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6" w:type="dxa"/>
        <w:tblInd w:w="-34" w:type="dxa"/>
        <w:tblLayout w:type="fixed"/>
        <w:tblLook w:val="0000"/>
      </w:tblPr>
      <w:tblGrid>
        <w:gridCol w:w="4484"/>
        <w:gridCol w:w="4892"/>
      </w:tblGrid>
      <w:tr w:rsidR="007F6B2F" w:rsidRPr="004F203D" w:rsidTr="0044484A">
        <w:trPr>
          <w:trHeight w:val="1403"/>
        </w:trPr>
        <w:tc>
          <w:tcPr>
            <w:tcW w:w="4484" w:type="dxa"/>
            <w:shd w:val="clear" w:color="auto" w:fill="auto"/>
          </w:tcPr>
          <w:p w:rsidR="007F6B2F" w:rsidRPr="00A92BEA" w:rsidRDefault="007F6B2F" w:rsidP="0044484A">
            <w:pPr>
              <w:pStyle w:val="Nagwek2"/>
              <w:jc w:val="left"/>
            </w:pPr>
          </w:p>
        </w:tc>
        <w:tc>
          <w:tcPr>
            <w:tcW w:w="4892" w:type="dxa"/>
            <w:shd w:val="clear" w:color="auto" w:fill="auto"/>
          </w:tcPr>
          <w:p w:rsidR="007F6B2F" w:rsidRPr="00B909F9" w:rsidRDefault="007F6B2F" w:rsidP="0044484A">
            <w:pPr>
              <w:suppressLineNumbers/>
              <w:jc w:val="center"/>
              <w:rPr>
                <w:b/>
                <w:bCs/>
                <w:sz w:val="16"/>
                <w:szCs w:val="16"/>
              </w:rPr>
            </w:pPr>
          </w:p>
          <w:p w:rsidR="007F6B2F" w:rsidRPr="00437765" w:rsidRDefault="007F6B2F" w:rsidP="0044484A">
            <w:pPr>
              <w:suppressLineNumbers/>
              <w:jc w:val="center"/>
              <w:rPr>
                <w:b/>
                <w:bCs/>
                <w:sz w:val="16"/>
                <w:szCs w:val="16"/>
              </w:rPr>
            </w:pPr>
            <w:r>
              <w:rPr>
                <w:b/>
                <w:bCs/>
                <w:sz w:val="16"/>
                <w:szCs w:val="16"/>
              </w:rPr>
              <w:t>Powiat Pajęczański</w:t>
            </w:r>
          </w:p>
          <w:p w:rsidR="007F6B2F" w:rsidRPr="00437765" w:rsidRDefault="007F6B2F" w:rsidP="0044484A">
            <w:pPr>
              <w:suppressLineNumbers/>
              <w:jc w:val="center"/>
              <w:rPr>
                <w:sz w:val="16"/>
                <w:szCs w:val="16"/>
              </w:rPr>
            </w:pPr>
            <w:r>
              <w:rPr>
                <w:sz w:val="16"/>
                <w:szCs w:val="16"/>
              </w:rPr>
              <w:t>ul. Kościuszki 76, 98-330 Pajęczno</w:t>
            </w:r>
          </w:p>
          <w:p w:rsidR="007F6B2F" w:rsidRPr="001A69A3" w:rsidRDefault="007F6B2F" w:rsidP="0044484A">
            <w:pPr>
              <w:suppressLineNumbers/>
              <w:jc w:val="center"/>
              <w:rPr>
                <w:sz w:val="16"/>
                <w:szCs w:val="16"/>
                <w:lang w:val="en-US"/>
              </w:rPr>
            </w:pPr>
            <w:r w:rsidRPr="00984AA5">
              <w:rPr>
                <w:sz w:val="16"/>
                <w:szCs w:val="16"/>
              </w:rPr>
              <w:t xml:space="preserve">tel. +48 </w:t>
            </w:r>
            <w:r>
              <w:rPr>
                <w:sz w:val="16"/>
                <w:szCs w:val="16"/>
              </w:rPr>
              <w:t>34 311 31 20</w:t>
            </w:r>
            <w:r w:rsidRPr="00984AA5">
              <w:rPr>
                <w:sz w:val="16"/>
                <w:szCs w:val="16"/>
              </w:rPr>
              <w:t xml:space="preserve">, fax. </w:t>
            </w:r>
            <w:r w:rsidRPr="001A69A3">
              <w:rPr>
                <w:sz w:val="16"/>
                <w:szCs w:val="16"/>
                <w:lang w:val="en-US"/>
              </w:rPr>
              <w:t xml:space="preserve">+48 34 311 31 21 </w:t>
            </w:r>
          </w:p>
          <w:p w:rsidR="007F6B2F" w:rsidRPr="00984AA5" w:rsidRDefault="007F6B2F" w:rsidP="0044484A">
            <w:pPr>
              <w:suppressLineNumbers/>
              <w:jc w:val="center"/>
              <w:rPr>
                <w:sz w:val="16"/>
                <w:szCs w:val="16"/>
                <w:lang w:val="en-US"/>
              </w:rPr>
            </w:pPr>
            <w:r w:rsidRPr="00984AA5">
              <w:rPr>
                <w:sz w:val="16"/>
                <w:szCs w:val="16"/>
                <w:lang w:val="en-US"/>
              </w:rPr>
              <w:t xml:space="preserve">e-mail: </w:t>
            </w:r>
            <w:hyperlink r:id="rId7" w:history="1">
              <w:r w:rsidRPr="00984AA5">
                <w:rPr>
                  <w:rStyle w:val="Hipercze"/>
                  <w:sz w:val="16"/>
                  <w:szCs w:val="16"/>
                  <w:lang w:val="en-US"/>
                </w:rPr>
                <w:t>zamowienia@powiatpajeczno.pl</w:t>
              </w:r>
            </w:hyperlink>
            <w:r w:rsidRPr="00984AA5">
              <w:rPr>
                <w:sz w:val="16"/>
                <w:szCs w:val="16"/>
                <w:lang w:val="en-US"/>
              </w:rPr>
              <w:t>,</w:t>
            </w:r>
            <w:r>
              <w:rPr>
                <w:sz w:val="16"/>
                <w:szCs w:val="16"/>
                <w:lang w:val="en-US"/>
              </w:rPr>
              <w:t xml:space="preserve"> www.powiatpajeczno.biuletyn.net</w:t>
            </w:r>
          </w:p>
          <w:p w:rsidR="007F6B2F" w:rsidRPr="004F203D" w:rsidRDefault="007F6B2F" w:rsidP="0044484A">
            <w:pPr>
              <w:tabs>
                <w:tab w:val="left" w:pos="0"/>
                <w:tab w:val="left" w:pos="1152"/>
              </w:tabs>
              <w:spacing w:before="840" w:after="240"/>
              <w:jc w:val="right"/>
              <w:rPr>
                <w:b/>
                <w:bCs/>
                <w:lang w:val="en-US"/>
              </w:rPr>
            </w:pPr>
          </w:p>
        </w:tc>
      </w:tr>
      <w:tr w:rsidR="007F6B2F" w:rsidRPr="004F203D" w:rsidTr="0044484A">
        <w:trPr>
          <w:trHeight w:val="662"/>
        </w:trPr>
        <w:tc>
          <w:tcPr>
            <w:tcW w:w="4484" w:type="dxa"/>
            <w:shd w:val="clear" w:color="auto" w:fill="auto"/>
          </w:tcPr>
          <w:p w:rsidR="007F6B2F" w:rsidRPr="004F203D" w:rsidRDefault="007F6B2F" w:rsidP="0044484A">
            <w:pPr>
              <w:pStyle w:val="Nagwek2"/>
              <w:jc w:val="left"/>
              <w:rPr>
                <w:lang w:val="en-US"/>
              </w:rPr>
            </w:pPr>
          </w:p>
        </w:tc>
        <w:tc>
          <w:tcPr>
            <w:tcW w:w="4892" w:type="dxa"/>
            <w:shd w:val="clear" w:color="auto" w:fill="auto"/>
          </w:tcPr>
          <w:p w:rsidR="007F6B2F" w:rsidRPr="004F203D" w:rsidRDefault="007F6B2F" w:rsidP="0044484A">
            <w:pPr>
              <w:tabs>
                <w:tab w:val="left" w:pos="0"/>
                <w:tab w:val="left" w:pos="1152"/>
              </w:tabs>
              <w:spacing w:before="840" w:after="240" w:line="276" w:lineRule="auto"/>
              <w:rPr>
                <w:b/>
                <w:bCs/>
                <w:lang w:val="en-US"/>
              </w:rPr>
            </w:pPr>
          </w:p>
        </w:tc>
      </w:tr>
      <w:tr w:rsidR="007F6B2F" w:rsidRPr="00FC2DB3" w:rsidTr="0044484A">
        <w:trPr>
          <w:trHeight w:val="1805"/>
        </w:trPr>
        <w:tc>
          <w:tcPr>
            <w:tcW w:w="9376" w:type="dxa"/>
            <w:gridSpan w:val="2"/>
            <w:shd w:val="clear" w:color="auto" w:fill="auto"/>
          </w:tcPr>
          <w:p w:rsidR="007F6B2F" w:rsidRPr="00FC2DB3" w:rsidRDefault="007F6B2F" w:rsidP="0044484A">
            <w:pPr>
              <w:jc w:val="center"/>
              <w:rPr>
                <w:rFonts w:ascii="Cambria" w:hAnsi="Cambria" w:cs="Cambria"/>
                <w:b/>
                <w:bCs/>
                <w:sz w:val="48"/>
                <w:szCs w:val="48"/>
              </w:rPr>
            </w:pPr>
            <w:r w:rsidRPr="004F203D">
              <w:rPr>
                <w:rFonts w:ascii="Cambria" w:hAnsi="Cambria" w:cs="Cambria"/>
                <w:b/>
                <w:bCs/>
                <w:sz w:val="48"/>
                <w:szCs w:val="48"/>
                <w:lang w:val="en-US"/>
              </w:rPr>
              <w:t xml:space="preserve"> </w:t>
            </w:r>
            <w:r w:rsidRPr="00FC2DB3">
              <w:rPr>
                <w:rFonts w:ascii="Cambria" w:hAnsi="Cambria" w:cs="Cambria"/>
                <w:b/>
                <w:bCs/>
                <w:sz w:val="48"/>
                <w:szCs w:val="48"/>
              </w:rPr>
              <w:t xml:space="preserve">SPECYFIKACJA ISTOTNYCH WARUNKÓW ZAMÓWIENIA </w:t>
            </w:r>
          </w:p>
          <w:p w:rsidR="007F6B2F" w:rsidRPr="00272E24" w:rsidRDefault="007F6B2F" w:rsidP="0044484A">
            <w:pPr>
              <w:tabs>
                <w:tab w:val="left" w:pos="0"/>
              </w:tabs>
              <w:spacing w:before="60" w:after="60"/>
              <w:jc w:val="center"/>
              <w:rPr>
                <w:rFonts w:cs="Arial"/>
                <w:b/>
                <w:bCs/>
                <w:i/>
                <w:iCs/>
              </w:rPr>
            </w:pPr>
          </w:p>
        </w:tc>
      </w:tr>
      <w:tr w:rsidR="007F6B2F" w:rsidRPr="00FC2DB3" w:rsidTr="0044484A">
        <w:trPr>
          <w:trHeight w:val="696"/>
        </w:trPr>
        <w:tc>
          <w:tcPr>
            <w:tcW w:w="9376" w:type="dxa"/>
            <w:gridSpan w:val="2"/>
            <w:shd w:val="clear" w:color="auto" w:fill="auto"/>
          </w:tcPr>
          <w:p w:rsidR="007F6B2F" w:rsidRPr="002A144C" w:rsidRDefault="007F6B2F" w:rsidP="0044484A">
            <w:pPr>
              <w:jc w:val="center"/>
            </w:pPr>
            <w:r w:rsidRPr="002A144C">
              <w:t>dla  postępowania o udzielenie zamówienia publicznego, prowadzonego w trybie przetargu nieograniczonego o wartości poniżej progów ustalonych na podstawie art.11, ust. 8</w:t>
            </w:r>
          </w:p>
          <w:p w:rsidR="007F6B2F" w:rsidRPr="00FC2DB3" w:rsidRDefault="007F6B2F" w:rsidP="0044484A">
            <w:pPr>
              <w:spacing w:after="200" w:line="276" w:lineRule="auto"/>
              <w:jc w:val="center"/>
            </w:pPr>
            <w:r w:rsidRPr="002A144C">
              <w:t>ustawy  Prawo zamówień publicznych</w:t>
            </w:r>
          </w:p>
        </w:tc>
      </w:tr>
      <w:tr w:rsidR="007F6B2F" w:rsidRPr="0041205A" w:rsidTr="0044484A">
        <w:trPr>
          <w:trHeight w:val="2102"/>
        </w:trPr>
        <w:tc>
          <w:tcPr>
            <w:tcW w:w="9376" w:type="dxa"/>
            <w:gridSpan w:val="2"/>
            <w:shd w:val="clear" w:color="auto" w:fill="auto"/>
          </w:tcPr>
          <w:p w:rsidR="007F6B2F" w:rsidRDefault="007F6B2F" w:rsidP="0044484A">
            <w:pPr>
              <w:spacing w:after="133" w:line="259" w:lineRule="auto"/>
              <w:ind w:left="1930" w:right="1330"/>
              <w:jc w:val="center"/>
              <w:rPr>
                <w:rFonts w:cs="Arial"/>
                <w:b/>
                <w:bCs/>
                <w:shd w:val="clear" w:color="auto" w:fill="FFFFFF"/>
              </w:rPr>
            </w:pPr>
          </w:p>
          <w:p w:rsidR="007F6B2F" w:rsidRDefault="007F6B2F" w:rsidP="0044484A">
            <w:pPr>
              <w:spacing w:after="133" w:line="259" w:lineRule="auto"/>
              <w:ind w:left="1930" w:right="1330"/>
              <w:jc w:val="center"/>
              <w:rPr>
                <w:rFonts w:cs="Arial"/>
                <w:b/>
                <w:bCs/>
                <w:shd w:val="clear" w:color="auto" w:fill="FFFFFF"/>
              </w:rPr>
            </w:pPr>
          </w:p>
          <w:p w:rsidR="007F6B2F" w:rsidRPr="0041205A" w:rsidRDefault="007F6B2F" w:rsidP="007A43EE">
            <w:pPr>
              <w:tabs>
                <w:tab w:val="left" w:pos="3274"/>
              </w:tabs>
              <w:spacing w:after="133" w:line="360" w:lineRule="auto"/>
              <w:ind w:left="1930" w:right="1330"/>
              <w:jc w:val="center"/>
              <w:rPr>
                <w:rFonts w:cs="Arial"/>
                <w:b/>
                <w:sz w:val="28"/>
                <w:szCs w:val="28"/>
              </w:rPr>
            </w:pPr>
            <w:r w:rsidRPr="0041205A">
              <w:rPr>
                <w:rFonts w:cs="Arial"/>
                <w:b/>
                <w:i/>
                <w:sz w:val="28"/>
                <w:szCs w:val="28"/>
              </w:rPr>
              <w:t xml:space="preserve"> „</w:t>
            </w:r>
            <w:r w:rsidRPr="0041205A">
              <w:rPr>
                <w:rFonts w:cs="Arial"/>
                <w:b/>
                <w:sz w:val="28"/>
                <w:szCs w:val="28"/>
              </w:rPr>
              <w:t>Modernizacja ewidencji gruntów</w:t>
            </w:r>
            <w:r w:rsidR="009E6DD4">
              <w:rPr>
                <w:rFonts w:cs="Arial"/>
                <w:b/>
                <w:sz w:val="28"/>
                <w:szCs w:val="28"/>
              </w:rPr>
              <w:br/>
            </w:r>
            <w:r w:rsidRPr="0041205A">
              <w:rPr>
                <w:rFonts w:cs="Arial"/>
                <w:b/>
                <w:sz w:val="28"/>
                <w:szCs w:val="28"/>
              </w:rPr>
              <w:t xml:space="preserve"> i budynków dla obr</w:t>
            </w:r>
            <w:r w:rsidRPr="0041205A">
              <w:rPr>
                <w:rFonts w:eastAsia="Calibri" w:cs="Arial"/>
                <w:b/>
                <w:sz w:val="28"/>
                <w:szCs w:val="28"/>
              </w:rPr>
              <w:t>ę</w:t>
            </w:r>
            <w:r>
              <w:rPr>
                <w:rFonts w:cs="Arial"/>
                <w:b/>
                <w:sz w:val="28"/>
                <w:szCs w:val="28"/>
              </w:rPr>
              <w:t>bu Siemkowice</w:t>
            </w:r>
          </w:p>
          <w:p w:rsidR="007F6B2F" w:rsidRPr="0041205A" w:rsidRDefault="00471E29" w:rsidP="007A43EE">
            <w:pPr>
              <w:tabs>
                <w:tab w:val="left" w:pos="3274"/>
              </w:tabs>
              <w:spacing w:line="360" w:lineRule="auto"/>
              <w:jc w:val="center"/>
              <w:rPr>
                <w:rFonts w:cs="Arial"/>
                <w:b/>
                <w:i/>
                <w:sz w:val="28"/>
                <w:szCs w:val="28"/>
              </w:rPr>
            </w:pPr>
            <w:r>
              <w:rPr>
                <w:rFonts w:cs="Arial"/>
                <w:b/>
                <w:sz w:val="28"/>
                <w:szCs w:val="28"/>
              </w:rPr>
              <w:t xml:space="preserve">         </w:t>
            </w:r>
            <w:r w:rsidR="009E6DD4">
              <w:rPr>
                <w:rFonts w:cs="Arial"/>
                <w:b/>
                <w:sz w:val="28"/>
                <w:szCs w:val="28"/>
              </w:rPr>
              <w:t>gmina</w:t>
            </w:r>
            <w:r w:rsidR="007F6B2F" w:rsidRPr="0041205A">
              <w:rPr>
                <w:rFonts w:cs="Arial"/>
                <w:b/>
                <w:sz w:val="28"/>
                <w:szCs w:val="28"/>
              </w:rPr>
              <w:t xml:space="preserve"> </w:t>
            </w:r>
            <w:r w:rsidR="007F6B2F">
              <w:rPr>
                <w:rFonts w:cs="Arial"/>
                <w:b/>
                <w:sz w:val="28"/>
                <w:szCs w:val="28"/>
              </w:rPr>
              <w:t>Siemkowice</w:t>
            </w:r>
            <w:r w:rsidR="007F6B2F" w:rsidRPr="0041205A">
              <w:rPr>
                <w:rFonts w:cs="Arial"/>
                <w:b/>
                <w:sz w:val="28"/>
                <w:szCs w:val="28"/>
              </w:rPr>
              <w:t>, powiat pajęczański</w:t>
            </w:r>
            <w:r w:rsidR="007F6B2F" w:rsidRPr="0041205A">
              <w:rPr>
                <w:rFonts w:cs="Arial"/>
                <w:b/>
                <w:i/>
                <w:sz w:val="28"/>
                <w:szCs w:val="28"/>
              </w:rPr>
              <w:t>”</w:t>
            </w:r>
          </w:p>
          <w:p w:rsidR="007F6B2F" w:rsidRPr="0041205A" w:rsidRDefault="007F6B2F" w:rsidP="0044484A">
            <w:pPr>
              <w:spacing w:before="240" w:after="240"/>
              <w:jc w:val="center"/>
              <w:rPr>
                <w:rFonts w:cs="Arial"/>
                <w:b/>
                <w:bCs/>
              </w:rPr>
            </w:pPr>
          </w:p>
        </w:tc>
      </w:tr>
      <w:tr w:rsidR="007F6B2F" w:rsidRPr="00FC2DB3" w:rsidTr="0044484A">
        <w:trPr>
          <w:trHeight w:val="3505"/>
        </w:trPr>
        <w:tc>
          <w:tcPr>
            <w:tcW w:w="9376" w:type="dxa"/>
            <w:gridSpan w:val="2"/>
            <w:shd w:val="clear" w:color="auto" w:fill="auto"/>
          </w:tcPr>
          <w:p w:rsidR="007F6B2F" w:rsidRDefault="007F6B2F" w:rsidP="0044484A">
            <w:pPr>
              <w:spacing w:after="200" w:line="480" w:lineRule="auto"/>
            </w:pPr>
          </w:p>
          <w:p w:rsidR="007F6B2F" w:rsidRDefault="007F6B2F" w:rsidP="0044484A">
            <w:pPr>
              <w:spacing w:after="200" w:line="480" w:lineRule="auto"/>
            </w:pPr>
            <w:r>
              <w:t xml:space="preserve">                                                          </w:t>
            </w:r>
          </w:p>
          <w:p w:rsidR="007F6B2F" w:rsidRDefault="007F6B2F" w:rsidP="0044484A">
            <w:pPr>
              <w:spacing w:after="200" w:line="480" w:lineRule="auto"/>
            </w:pPr>
            <w:r>
              <w:t xml:space="preserve">                                                                                                                           Zatwierdzam:</w:t>
            </w:r>
          </w:p>
          <w:p w:rsidR="007F6B2F" w:rsidRDefault="007F6B2F" w:rsidP="0044484A">
            <w:pPr>
              <w:spacing w:after="200" w:line="480" w:lineRule="auto"/>
              <w:jc w:val="center"/>
            </w:pPr>
          </w:p>
          <w:p w:rsidR="007F6B2F" w:rsidRDefault="007F6B2F" w:rsidP="0044484A">
            <w:pPr>
              <w:spacing w:after="200" w:line="480" w:lineRule="auto"/>
            </w:pPr>
          </w:p>
          <w:p w:rsidR="007F6B2F" w:rsidRPr="00FC2DB3" w:rsidRDefault="007F6B2F" w:rsidP="007F6B2F">
            <w:pPr>
              <w:spacing w:after="200" w:line="480" w:lineRule="auto"/>
              <w:jc w:val="center"/>
            </w:pPr>
            <w:r>
              <w:t>Pajęczno, dnia 20 kwietnia  2018 r.</w:t>
            </w:r>
          </w:p>
        </w:tc>
      </w:tr>
      <w:tr w:rsidR="007F6B2F" w:rsidRPr="00FC2DB3" w:rsidTr="0044484A">
        <w:trPr>
          <w:trHeight w:val="415"/>
        </w:trPr>
        <w:tc>
          <w:tcPr>
            <w:tcW w:w="9376" w:type="dxa"/>
            <w:gridSpan w:val="2"/>
            <w:shd w:val="clear" w:color="auto" w:fill="auto"/>
          </w:tcPr>
          <w:p w:rsidR="007F6B2F" w:rsidRDefault="007F6B2F" w:rsidP="0044484A">
            <w:pPr>
              <w:spacing w:after="200" w:line="480" w:lineRule="auto"/>
              <w:ind w:firstLine="708"/>
            </w:pPr>
          </w:p>
        </w:tc>
      </w:tr>
      <w:tr w:rsidR="007F6B2F" w:rsidRPr="00FC2DB3" w:rsidTr="0044484A">
        <w:trPr>
          <w:trHeight w:val="53"/>
        </w:trPr>
        <w:tc>
          <w:tcPr>
            <w:tcW w:w="9376" w:type="dxa"/>
            <w:gridSpan w:val="2"/>
            <w:shd w:val="clear" w:color="auto" w:fill="auto"/>
          </w:tcPr>
          <w:p w:rsidR="007F6B2F" w:rsidRDefault="007F6B2F" w:rsidP="0044484A">
            <w:pPr>
              <w:spacing w:after="200" w:line="480" w:lineRule="auto"/>
            </w:pPr>
          </w:p>
        </w:tc>
      </w:tr>
    </w:tbl>
    <w:p w:rsidR="007F6B2F" w:rsidRPr="009D10BE" w:rsidRDefault="007F6B2F" w:rsidP="007F6B2F">
      <w:pPr>
        <w:pStyle w:val="Nagwek1"/>
        <w:rPr>
          <w:u w:val="single"/>
        </w:rPr>
      </w:pPr>
      <w:r w:rsidRPr="009D10BE">
        <w:rPr>
          <w:u w:val="single"/>
        </w:rPr>
        <w:t xml:space="preserve">I.  Nazwa i adres </w:t>
      </w:r>
      <w:r>
        <w:rPr>
          <w:u w:val="single"/>
        </w:rPr>
        <w:t>Zamawiającego</w:t>
      </w:r>
    </w:p>
    <w:p w:rsidR="007F6B2F" w:rsidRPr="00984AA5" w:rsidRDefault="007F6B2F" w:rsidP="007F6B2F">
      <w:pPr>
        <w:jc w:val="left"/>
      </w:pPr>
      <w:r w:rsidRPr="00021BBF">
        <w:rPr>
          <w:rFonts w:cs="Arial"/>
        </w:rPr>
        <w:t xml:space="preserve"> </w:t>
      </w:r>
      <w:r w:rsidRPr="00984AA5">
        <w:t>Powiat Pajęczański</w:t>
      </w:r>
    </w:p>
    <w:p w:rsidR="007F6B2F" w:rsidRPr="00984AA5" w:rsidRDefault="007F6B2F" w:rsidP="007F6B2F">
      <w:pPr>
        <w:jc w:val="left"/>
      </w:pPr>
      <w:r w:rsidRPr="00984AA5">
        <w:t>ul. Kościuszki 76, 98-330 Pajęczno</w:t>
      </w:r>
    </w:p>
    <w:p w:rsidR="007F6B2F" w:rsidRPr="00984AA5" w:rsidRDefault="007F6B2F" w:rsidP="007F6B2F">
      <w:pPr>
        <w:suppressLineNumbers/>
        <w:jc w:val="left"/>
        <w:rPr>
          <w:lang w:val="en-US"/>
        </w:rPr>
      </w:pPr>
      <w:r w:rsidRPr="001A69A3">
        <w:t xml:space="preserve">tel. +48 34 311 31 20, fax. </w:t>
      </w:r>
      <w:r w:rsidRPr="00984AA5">
        <w:rPr>
          <w:lang w:val="en-US"/>
        </w:rPr>
        <w:t xml:space="preserve">+48 34 311 31 21 </w:t>
      </w:r>
    </w:p>
    <w:p w:rsidR="007F6B2F" w:rsidRPr="001A69A3" w:rsidRDefault="007F6B2F" w:rsidP="007F6B2F">
      <w:pPr>
        <w:suppressLineNumbers/>
        <w:jc w:val="left"/>
        <w:rPr>
          <w:lang w:val="en-US"/>
        </w:rPr>
      </w:pPr>
      <w:r w:rsidRPr="00984AA5">
        <w:rPr>
          <w:lang w:val="en-US"/>
        </w:rPr>
        <w:t xml:space="preserve">e-mail: </w:t>
      </w:r>
      <w:hyperlink r:id="rId8" w:history="1">
        <w:r w:rsidRPr="00984AA5">
          <w:rPr>
            <w:rStyle w:val="Hipercze"/>
            <w:lang w:val="en-US"/>
          </w:rPr>
          <w:t>zamowienia@powiatpajeczno.pl</w:t>
        </w:r>
      </w:hyperlink>
    </w:p>
    <w:p w:rsidR="007F6B2F" w:rsidRPr="00984AA5" w:rsidRDefault="007F6B2F" w:rsidP="007F6B2F">
      <w:pPr>
        <w:suppressLineNumbers/>
        <w:jc w:val="left"/>
        <w:rPr>
          <w:lang w:val="en-US"/>
        </w:rPr>
      </w:pPr>
      <w:r w:rsidRPr="00984AA5">
        <w:rPr>
          <w:lang w:val="en-US"/>
        </w:rPr>
        <w:t>www.powiatpajeczno.biuletyn.net</w:t>
      </w:r>
    </w:p>
    <w:p w:rsidR="007F6B2F" w:rsidRPr="001F4750" w:rsidRDefault="007F6B2F" w:rsidP="007F6B2F">
      <w:pPr>
        <w:widowControl w:val="0"/>
        <w:autoSpaceDE w:val="0"/>
        <w:autoSpaceDN w:val="0"/>
        <w:adjustRightInd w:val="0"/>
        <w:rPr>
          <w:rFonts w:cs="Arial"/>
          <w:color w:val="000000"/>
          <w:lang w:val="en-US"/>
        </w:rPr>
      </w:pPr>
    </w:p>
    <w:p w:rsidR="007F6B2F" w:rsidRPr="009D10BE" w:rsidRDefault="007F6B2F" w:rsidP="007F6B2F">
      <w:pPr>
        <w:pStyle w:val="Nagwek1"/>
        <w:rPr>
          <w:u w:val="single"/>
        </w:rPr>
      </w:pPr>
      <w:r w:rsidRPr="009D10BE">
        <w:rPr>
          <w:u w:val="single"/>
        </w:rPr>
        <w:t xml:space="preserve">II. Tryb udzielenia </w:t>
      </w:r>
      <w:r w:rsidRPr="009D10BE">
        <w:rPr>
          <w:szCs w:val="22"/>
          <w:u w:val="single"/>
        </w:rPr>
        <w:t>zamówienia</w:t>
      </w:r>
    </w:p>
    <w:p w:rsidR="007F6B2F" w:rsidRPr="00166BA6" w:rsidRDefault="007F6B2F" w:rsidP="007F6B2F">
      <w:pPr>
        <w:rPr>
          <w:rFonts w:cs="Arial"/>
          <w:szCs w:val="22"/>
        </w:rPr>
      </w:pPr>
      <w:r w:rsidRPr="00166BA6">
        <w:rPr>
          <w:rFonts w:cs="Arial"/>
          <w:color w:val="000000"/>
          <w:szCs w:val="22"/>
        </w:rPr>
        <w:t>1.</w:t>
      </w:r>
      <w:r w:rsidRPr="00166BA6">
        <w:rPr>
          <w:rFonts w:cs="Arial"/>
          <w:szCs w:val="22"/>
        </w:rPr>
        <w:t xml:space="preserve"> Postępowanie prowadzone jest w trybie przetargu nieograniczonego o wartości szacunkowej poniżej progów ustalonych na podstawie art. 11 ust. 8 ustawy Prawo zamówień publicznych (w skrócie Pzp.)</w:t>
      </w:r>
    </w:p>
    <w:p w:rsidR="007F6B2F" w:rsidRPr="00166BA6" w:rsidRDefault="007F6B2F" w:rsidP="007F6B2F">
      <w:pPr>
        <w:rPr>
          <w:rFonts w:cs="Arial"/>
          <w:sz w:val="12"/>
          <w:szCs w:val="12"/>
        </w:rPr>
      </w:pPr>
    </w:p>
    <w:p w:rsidR="007F6B2F" w:rsidRPr="00166BA6" w:rsidRDefault="007F6B2F" w:rsidP="007F6B2F">
      <w:pPr>
        <w:rPr>
          <w:rFonts w:cs="Arial"/>
          <w:b/>
          <w:szCs w:val="22"/>
        </w:rPr>
      </w:pPr>
      <w:r w:rsidRPr="00166BA6">
        <w:rPr>
          <w:rFonts w:cs="Arial"/>
          <w:b/>
          <w:szCs w:val="22"/>
        </w:rPr>
        <w:t xml:space="preserve">Podstawa prawna wyboru trybu udzielenia zamówienia publicznego </w:t>
      </w:r>
      <w:r w:rsidRPr="00166BA6">
        <w:rPr>
          <w:rFonts w:cs="Arial"/>
          <w:b/>
          <w:szCs w:val="22"/>
          <w:shd w:val="clear" w:color="auto" w:fill="FFFFFF"/>
        </w:rPr>
        <w:t>art. 10 ust. 1 oraz art. 39 – 46 ustawy Pzp</w:t>
      </w:r>
      <w:r w:rsidRPr="00166BA6">
        <w:rPr>
          <w:rFonts w:cs="Arial"/>
          <w:b/>
          <w:szCs w:val="22"/>
        </w:rPr>
        <w:t>.</w:t>
      </w:r>
    </w:p>
    <w:p w:rsidR="007F6B2F" w:rsidRPr="00166BA6" w:rsidRDefault="007F6B2F" w:rsidP="007F6B2F">
      <w:pPr>
        <w:rPr>
          <w:rFonts w:cs="Arial"/>
          <w:b/>
          <w:bCs/>
          <w:sz w:val="12"/>
          <w:szCs w:val="12"/>
        </w:rPr>
      </w:pPr>
    </w:p>
    <w:p w:rsidR="007F6B2F" w:rsidRPr="00166BA6" w:rsidRDefault="007F6B2F" w:rsidP="007F6B2F">
      <w:pPr>
        <w:rPr>
          <w:rFonts w:cs="Arial"/>
          <w:b/>
          <w:szCs w:val="22"/>
        </w:rPr>
      </w:pPr>
      <w:r w:rsidRPr="00166BA6">
        <w:rPr>
          <w:rFonts w:cs="Arial"/>
          <w:b/>
          <w:szCs w:val="22"/>
        </w:rPr>
        <w:t xml:space="preserve">Podstawa prawna opracowania specyfikacji istotnych warunków zamówienia (SIWZ) </w:t>
      </w:r>
    </w:p>
    <w:p w:rsidR="007F6B2F" w:rsidRDefault="007F6B2F" w:rsidP="007F6B2F">
      <w:pPr>
        <w:widowControl w:val="0"/>
        <w:tabs>
          <w:tab w:val="left" w:pos="0"/>
        </w:tabs>
        <w:autoSpaceDE w:val="0"/>
        <w:rPr>
          <w:rFonts w:cs="Arial"/>
          <w:szCs w:val="22"/>
        </w:rPr>
      </w:pPr>
      <w:r w:rsidRPr="00166BA6">
        <w:rPr>
          <w:rFonts w:cs="Arial"/>
          <w:szCs w:val="22"/>
        </w:rPr>
        <w:t>1. Postępowanie prowadzone jest zgodnie z przepisami ustawy z dnia 29 stycznia 2004 roku Prawo zamówień publicznych (t.</w:t>
      </w:r>
      <w:r>
        <w:rPr>
          <w:rFonts w:cs="Arial"/>
          <w:szCs w:val="22"/>
        </w:rPr>
        <w:t xml:space="preserve"> </w:t>
      </w:r>
      <w:r w:rsidRPr="00166BA6">
        <w:rPr>
          <w:rFonts w:cs="Arial"/>
          <w:szCs w:val="22"/>
        </w:rPr>
        <w:t xml:space="preserve">j. </w:t>
      </w:r>
      <w:r>
        <w:rPr>
          <w:rFonts w:cs="Arial"/>
          <w:szCs w:val="22"/>
          <w:shd w:val="clear" w:color="auto" w:fill="FFFFFF"/>
        </w:rPr>
        <w:t>Dz. U. z 2017 r., poz.1579</w:t>
      </w:r>
      <w:r w:rsidRPr="00166BA6">
        <w:rPr>
          <w:rFonts w:cs="Arial"/>
          <w:szCs w:val="22"/>
          <w:shd w:val="clear" w:color="auto" w:fill="FFFFFF"/>
        </w:rPr>
        <w:t xml:space="preserve"> </w:t>
      </w:r>
      <w:r w:rsidRPr="00166BA6">
        <w:rPr>
          <w:rFonts w:cs="Arial"/>
          <w:szCs w:val="22"/>
        </w:rPr>
        <w:t xml:space="preserve">), a także </w:t>
      </w:r>
      <w:r>
        <w:rPr>
          <w:rFonts w:cs="Arial"/>
          <w:szCs w:val="22"/>
        </w:rPr>
        <w:t>wydanymi na podstawie niniejszej ustawy r</w:t>
      </w:r>
      <w:r w:rsidRPr="00166BA6">
        <w:rPr>
          <w:rFonts w:cs="Arial"/>
          <w:szCs w:val="22"/>
        </w:rPr>
        <w:t>ozporządzenia</w:t>
      </w:r>
      <w:r>
        <w:rPr>
          <w:rFonts w:cs="Arial"/>
          <w:szCs w:val="22"/>
        </w:rPr>
        <w:t>mi wykonawczymi</w:t>
      </w:r>
      <w:r w:rsidRPr="00166BA6">
        <w:rPr>
          <w:rFonts w:cs="Arial"/>
          <w:szCs w:val="22"/>
        </w:rPr>
        <w:t xml:space="preserve"> dot</w:t>
      </w:r>
      <w:r>
        <w:rPr>
          <w:rFonts w:cs="Arial"/>
          <w:szCs w:val="22"/>
        </w:rPr>
        <w:t>yczącymi</w:t>
      </w:r>
      <w:r w:rsidRPr="00166BA6">
        <w:rPr>
          <w:rFonts w:cs="Arial"/>
          <w:szCs w:val="22"/>
        </w:rPr>
        <w:t xml:space="preserve"> przedmiotowego zamówienia publicznego, a zwłaszcza</w:t>
      </w:r>
      <w:r>
        <w:rPr>
          <w:rFonts w:cs="Arial"/>
          <w:szCs w:val="22"/>
        </w:rPr>
        <w:t>:</w:t>
      </w:r>
    </w:p>
    <w:p w:rsidR="007F6B2F" w:rsidRPr="00166BA6" w:rsidRDefault="007F6B2F" w:rsidP="007F6B2F">
      <w:pPr>
        <w:widowControl w:val="0"/>
        <w:tabs>
          <w:tab w:val="left" w:pos="0"/>
        </w:tabs>
        <w:autoSpaceDE w:val="0"/>
        <w:rPr>
          <w:rFonts w:cs="Arial"/>
          <w:szCs w:val="22"/>
        </w:rPr>
      </w:pPr>
    </w:p>
    <w:p w:rsidR="007F6B2F" w:rsidRDefault="007F6B2F" w:rsidP="007F6B2F">
      <w:pPr>
        <w:widowControl w:val="0"/>
        <w:numPr>
          <w:ilvl w:val="0"/>
          <w:numId w:val="5"/>
        </w:numPr>
        <w:tabs>
          <w:tab w:val="left" w:pos="426"/>
        </w:tabs>
        <w:suppressAutoHyphens/>
        <w:autoSpaceDE w:val="0"/>
        <w:rPr>
          <w:rFonts w:cs="Arial"/>
          <w:szCs w:val="22"/>
        </w:rPr>
      </w:pPr>
      <w:r w:rsidRPr="00166BA6">
        <w:rPr>
          <w:rFonts w:cs="Arial"/>
          <w:szCs w:val="22"/>
        </w:rPr>
        <w:t xml:space="preserve">Rozporządzenie </w:t>
      </w:r>
      <w:r>
        <w:rPr>
          <w:rFonts w:cs="Arial"/>
          <w:szCs w:val="22"/>
        </w:rPr>
        <w:t>Ministra Rozwoju z dnia 26 lipca 2016</w:t>
      </w:r>
      <w:r w:rsidRPr="00166BA6">
        <w:rPr>
          <w:rFonts w:cs="Arial"/>
          <w:szCs w:val="22"/>
        </w:rPr>
        <w:t xml:space="preserve"> r. w sprawie rodzajów dokumentów, jakich może żądać </w:t>
      </w:r>
      <w:r>
        <w:rPr>
          <w:rFonts w:cs="Arial"/>
          <w:szCs w:val="22"/>
        </w:rPr>
        <w:t>Zamawiający</w:t>
      </w:r>
      <w:r w:rsidRPr="00166BA6">
        <w:rPr>
          <w:rFonts w:cs="Arial"/>
          <w:szCs w:val="22"/>
        </w:rPr>
        <w:t xml:space="preserve"> od wykonawcy</w:t>
      </w:r>
      <w:r>
        <w:rPr>
          <w:rFonts w:cs="Arial"/>
          <w:szCs w:val="22"/>
        </w:rPr>
        <w:t xml:space="preserve"> w postępowaniu o udzielenie zamówienia (Dz. U. z 2016 r, poz. 1126</w:t>
      </w:r>
      <w:r w:rsidRPr="00166BA6">
        <w:rPr>
          <w:rFonts w:cs="Arial"/>
          <w:szCs w:val="22"/>
        </w:rPr>
        <w:t>),</w:t>
      </w:r>
    </w:p>
    <w:p w:rsidR="007F6B2F" w:rsidRPr="00166BA6" w:rsidRDefault="007F6B2F" w:rsidP="007F6B2F">
      <w:pPr>
        <w:widowControl w:val="0"/>
        <w:tabs>
          <w:tab w:val="left" w:pos="426"/>
        </w:tabs>
        <w:suppressAutoHyphens/>
        <w:autoSpaceDE w:val="0"/>
        <w:ind w:left="284"/>
        <w:rPr>
          <w:rFonts w:cs="Arial"/>
          <w:szCs w:val="22"/>
        </w:rPr>
      </w:pPr>
    </w:p>
    <w:p w:rsidR="007F6B2F" w:rsidRDefault="007F6B2F" w:rsidP="007F6B2F">
      <w:pPr>
        <w:widowControl w:val="0"/>
        <w:numPr>
          <w:ilvl w:val="0"/>
          <w:numId w:val="5"/>
        </w:numPr>
        <w:tabs>
          <w:tab w:val="left" w:pos="0"/>
        </w:tabs>
        <w:suppressAutoHyphens/>
        <w:autoSpaceDE w:val="0"/>
        <w:rPr>
          <w:color w:val="000000"/>
        </w:rPr>
      </w:pPr>
      <w:r>
        <w:rPr>
          <w:color w:val="000000"/>
        </w:rPr>
        <w:t>Rozporządzenie Prezesa Rady Ministrów z dnia 28 grudnia 2015 r., w sprawie średniego kursu złotego w stosunku do euro stanowiącego podstawę przeliczania wartości zamówień publicznych (Dz. U. z  2017 r., poz. 2477).</w:t>
      </w:r>
    </w:p>
    <w:p w:rsidR="007F6B2F" w:rsidRPr="00166BA6" w:rsidRDefault="007F6B2F" w:rsidP="007F6B2F">
      <w:pPr>
        <w:widowControl w:val="0"/>
        <w:tabs>
          <w:tab w:val="left" w:pos="426"/>
        </w:tabs>
        <w:suppressAutoHyphens/>
        <w:autoSpaceDE w:val="0"/>
        <w:rPr>
          <w:rFonts w:cs="Arial"/>
          <w:szCs w:val="22"/>
        </w:rPr>
      </w:pPr>
    </w:p>
    <w:p w:rsidR="007F6B2F" w:rsidRPr="000311B4" w:rsidRDefault="007F6B2F" w:rsidP="007F6B2F">
      <w:pPr>
        <w:widowControl w:val="0"/>
        <w:numPr>
          <w:ilvl w:val="0"/>
          <w:numId w:val="5"/>
        </w:numPr>
        <w:tabs>
          <w:tab w:val="left" w:pos="0"/>
        </w:tabs>
        <w:suppressAutoHyphens/>
        <w:autoSpaceDE w:val="0"/>
        <w:rPr>
          <w:color w:val="000000"/>
        </w:rPr>
      </w:pPr>
      <w:r>
        <w:t xml:space="preserve">Rozporządzenie Prezesa Rady Ministrów z dnia 28 grudnia 2015 r. w sprawie kwot wartości zamówień oraz konkursów, od których jest uzależniony obowiązek przekazywania ogłoszeń Urzędowi Publikacji Unii Europejskiej (Dz. U. z 2017 r., poz. 2479). </w:t>
      </w:r>
    </w:p>
    <w:p w:rsidR="000311B4" w:rsidRDefault="000311B4" w:rsidP="000311B4">
      <w:pPr>
        <w:pStyle w:val="Akapitzlist"/>
        <w:rPr>
          <w:color w:val="000000"/>
        </w:rPr>
      </w:pPr>
    </w:p>
    <w:p w:rsidR="000311B4" w:rsidRPr="000311B4" w:rsidRDefault="000311B4" w:rsidP="000311B4">
      <w:pPr>
        <w:widowControl w:val="0"/>
        <w:tabs>
          <w:tab w:val="left" w:pos="0"/>
        </w:tabs>
        <w:suppressAutoHyphens/>
        <w:autoSpaceDE w:val="0"/>
        <w:ind w:left="720"/>
        <w:rPr>
          <w:color w:val="000000"/>
        </w:rPr>
      </w:pPr>
    </w:p>
    <w:p w:rsidR="007F6B2F" w:rsidRPr="009D10BE" w:rsidRDefault="007F6B2F" w:rsidP="007F6B2F">
      <w:pPr>
        <w:widowControl w:val="0"/>
        <w:numPr>
          <w:ilvl w:val="0"/>
          <w:numId w:val="5"/>
        </w:numPr>
        <w:tabs>
          <w:tab w:val="left" w:pos="0"/>
        </w:tabs>
        <w:suppressAutoHyphens/>
        <w:autoSpaceDE w:val="0"/>
      </w:pPr>
      <w:r w:rsidRPr="009D10BE">
        <w:t>Rozporządzenie Ministra Rozwoju z dnia 26 lipca 2016 r. w sprawie wzorów ogłoszeń zamieszczanych w Biuletynie Zamówień Publicznych (Dz. U. z 2016 r., poz. 1127)</w:t>
      </w:r>
    </w:p>
    <w:p w:rsidR="007F6B2F" w:rsidRPr="009D10BE" w:rsidRDefault="007F6B2F" w:rsidP="007F6B2F">
      <w:pPr>
        <w:widowControl w:val="0"/>
        <w:tabs>
          <w:tab w:val="left" w:pos="0"/>
        </w:tabs>
        <w:suppressAutoHyphens/>
        <w:autoSpaceDE w:val="0"/>
      </w:pPr>
    </w:p>
    <w:p w:rsidR="007F6B2F" w:rsidRPr="009D10BE" w:rsidRDefault="007F6B2F" w:rsidP="007F6B2F">
      <w:pPr>
        <w:widowControl w:val="0"/>
        <w:numPr>
          <w:ilvl w:val="0"/>
          <w:numId w:val="5"/>
        </w:numPr>
        <w:tabs>
          <w:tab w:val="left" w:pos="0"/>
        </w:tabs>
        <w:suppressAutoHyphens/>
        <w:autoSpaceDE w:val="0"/>
      </w:pPr>
      <w:r w:rsidRPr="009D10BE">
        <w:t>Rozporządzenie Ministra Rozwoju z dnia 26 lipca 2016 r. w sprawie protokołu postępowania o udzielenie zamówienia publicznego (Dz. U. z 2016 r., poz. 1128)</w:t>
      </w:r>
    </w:p>
    <w:p w:rsidR="007F6B2F" w:rsidRPr="009D10BE" w:rsidRDefault="007F6B2F" w:rsidP="007F6B2F">
      <w:pPr>
        <w:pStyle w:val="Nagwek6"/>
        <w:rPr>
          <w:rFonts w:ascii="Arial" w:hAnsi="Arial" w:cs="Arial"/>
        </w:rPr>
      </w:pPr>
      <w:r w:rsidRPr="009D10BE">
        <w:rPr>
          <w:rFonts w:ascii="Arial" w:hAnsi="Arial" w:cs="Arial"/>
        </w:rPr>
        <w:t xml:space="preserve">oraz zgodnie z </w:t>
      </w:r>
    </w:p>
    <w:p w:rsidR="007F6B2F" w:rsidRPr="00483B56" w:rsidRDefault="007F6B2F" w:rsidP="007F6B2F">
      <w:pPr>
        <w:numPr>
          <w:ilvl w:val="0"/>
          <w:numId w:val="9"/>
        </w:numPr>
        <w:tabs>
          <w:tab w:val="clear" w:pos="1080"/>
        </w:tabs>
        <w:spacing w:before="100" w:beforeAutospacing="1" w:after="100" w:afterAutospacing="1"/>
        <w:ind w:left="720"/>
        <w:jc w:val="left"/>
      </w:pPr>
      <w:r w:rsidRPr="00483B56">
        <w:t>ustaw</w:t>
      </w:r>
      <w:r>
        <w:t>ą</w:t>
      </w:r>
      <w:r w:rsidRPr="00483B56">
        <w:t xml:space="preserve"> z dnia 17 maja 1989 r. - Prawo geodezyjne i kartograficzne (</w:t>
      </w:r>
      <w:r w:rsidR="00FC0BC5">
        <w:t>Dz. U. z 2017 r. poz. 2101</w:t>
      </w:r>
      <w:r>
        <w:t xml:space="preserve"> t.j.</w:t>
      </w:r>
      <w:r w:rsidRPr="00483B56">
        <w:t>) wraz z rozporządzeniami wykonawczymi .</w:t>
      </w:r>
    </w:p>
    <w:p w:rsidR="007F6B2F" w:rsidRPr="00491384" w:rsidRDefault="007F6B2F" w:rsidP="007F6B2F">
      <w:pPr>
        <w:pStyle w:val="Tekstpodstawowy"/>
        <w:rPr>
          <w:rFonts w:ascii="Arial" w:hAnsi="Arial" w:cs="Arial"/>
          <w:sz w:val="22"/>
          <w:szCs w:val="22"/>
        </w:rPr>
      </w:pPr>
      <w:r w:rsidRPr="00491384">
        <w:rPr>
          <w:rFonts w:ascii="Arial" w:hAnsi="Arial" w:cs="Arial"/>
          <w:sz w:val="22"/>
          <w:szCs w:val="22"/>
        </w:rPr>
        <w:t>W zakresie nieuregulowanym w niniejszej SIWZ, zastosowanie m</w:t>
      </w:r>
      <w:r>
        <w:rPr>
          <w:rFonts w:ascii="Arial" w:hAnsi="Arial" w:cs="Arial"/>
          <w:sz w:val="22"/>
          <w:szCs w:val="22"/>
        </w:rPr>
        <w:t xml:space="preserve">ają przepisy </w:t>
      </w:r>
      <w:r w:rsidRPr="00491384">
        <w:rPr>
          <w:rFonts w:ascii="Arial" w:hAnsi="Arial" w:cs="Arial"/>
          <w:sz w:val="22"/>
          <w:szCs w:val="22"/>
        </w:rPr>
        <w:t>ustawy Prawo zamówień publicznych</w:t>
      </w:r>
      <w:r w:rsidRPr="00575620">
        <w:rPr>
          <w:rFonts w:ascii="Arial" w:hAnsi="Arial" w:cs="Arial"/>
          <w:sz w:val="22"/>
          <w:szCs w:val="22"/>
        </w:rPr>
        <w:t xml:space="preserve"> </w:t>
      </w:r>
      <w:r>
        <w:rPr>
          <w:rFonts w:ascii="Arial" w:hAnsi="Arial" w:cs="Arial"/>
          <w:sz w:val="22"/>
          <w:szCs w:val="22"/>
        </w:rPr>
        <w:t xml:space="preserve">oraz Kodeksu cywilnego. </w:t>
      </w:r>
    </w:p>
    <w:p w:rsidR="007F6B2F" w:rsidRDefault="007F6B2F" w:rsidP="007F6B2F">
      <w:pPr>
        <w:widowControl w:val="0"/>
        <w:autoSpaceDE w:val="0"/>
        <w:autoSpaceDN w:val="0"/>
        <w:adjustRightInd w:val="0"/>
        <w:rPr>
          <w:rFonts w:cs="Arial"/>
          <w:b/>
          <w:bCs/>
          <w:color w:val="000000"/>
        </w:rPr>
      </w:pPr>
    </w:p>
    <w:p w:rsidR="007F6B2F" w:rsidRPr="009D10BE" w:rsidRDefault="007F6B2F" w:rsidP="007F6B2F">
      <w:pPr>
        <w:pStyle w:val="Nagwek1"/>
        <w:rPr>
          <w:u w:val="single"/>
        </w:rPr>
      </w:pPr>
      <w:r w:rsidRPr="009D10BE">
        <w:rPr>
          <w:u w:val="single"/>
        </w:rPr>
        <w:lastRenderedPageBreak/>
        <w:t>III. Opis przedmiotu zamówienia</w:t>
      </w:r>
    </w:p>
    <w:p w:rsidR="007F6B2F" w:rsidRPr="0041205A" w:rsidRDefault="007F6B2F" w:rsidP="007F6B2F">
      <w:pPr>
        <w:pStyle w:val="Nagwek2"/>
        <w:rPr>
          <w:b w:val="0"/>
        </w:rPr>
      </w:pPr>
      <w:r w:rsidRPr="0041205A">
        <w:rPr>
          <w:b w:val="0"/>
        </w:rPr>
        <w:t xml:space="preserve">1. Nazwa nadana przez Zamawiającego </w:t>
      </w:r>
    </w:p>
    <w:p w:rsidR="007F6B2F" w:rsidRPr="0041205A" w:rsidRDefault="007F6B2F" w:rsidP="007F6B2F">
      <w:pPr>
        <w:spacing w:after="133"/>
        <w:rPr>
          <w:rFonts w:cs="Arial"/>
          <w:szCs w:val="22"/>
        </w:rPr>
      </w:pPr>
      <w:r w:rsidRPr="0041205A">
        <w:rPr>
          <w:rFonts w:cs="Arial"/>
          <w:szCs w:val="22"/>
        </w:rPr>
        <w:t xml:space="preserve">Modernizacja ewidencji gruntów i budynków </w:t>
      </w:r>
      <w:r w:rsidRPr="009E6DD4">
        <w:rPr>
          <w:rFonts w:cs="Arial"/>
          <w:szCs w:val="22"/>
        </w:rPr>
        <w:t>dla obr</w:t>
      </w:r>
      <w:r w:rsidRPr="009E6DD4">
        <w:rPr>
          <w:rFonts w:eastAsia="Calibri" w:cs="Arial"/>
          <w:szCs w:val="22"/>
        </w:rPr>
        <w:t>ę</w:t>
      </w:r>
      <w:r w:rsidR="009E6DD4" w:rsidRPr="009E6DD4">
        <w:rPr>
          <w:rFonts w:cs="Arial"/>
          <w:szCs w:val="22"/>
        </w:rPr>
        <w:t>bu</w:t>
      </w:r>
      <w:r w:rsidRPr="009E6DD4">
        <w:rPr>
          <w:rFonts w:cs="Arial"/>
          <w:szCs w:val="22"/>
        </w:rPr>
        <w:t xml:space="preserve"> </w:t>
      </w:r>
      <w:r w:rsidR="009E6DD4" w:rsidRPr="009E6DD4">
        <w:rPr>
          <w:rFonts w:cs="Arial"/>
          <w:szCs w:val="22"/>
        </w:rPr>
        <w:t>Siemkowice, gmina</w:t>
      </w:r>
      <w:r w:rsidRPr="009E6DD4">
        <w:rPr>
          <w:rFonts w:cs="Arial"/>
          <w:szCs w:val="22"/>
        </w:rPr>
        <w:t xml:space="preserve"> </w:t>
      </w:r>
      <w:r w:rsidR="009E6DD4" w:rsidRPr="009E6DD4">
        <w:rPr>
          <w:rFonts w:cs="Arial"/>
          <w:szCs w:val="22"/>
        </w:rPr>
        <w:t>Siemkowice</w:t>
      </w:r>
      <w:r w:rsidRPr="009E6DD4">
        <w:rPr>
          <w:rFonts w:cs="Arial"/>
          <w:szCs w:val="22"/>
        </w:rPr>
        <w:t>, powiat pajęczański.</w:t>
      </w:r>
    </w:p>
    <w:p w:rsidR="007F6B2F" w:rsidRPr="0041205A" w:rsidRDefault="007F6B2F" w:rsidP="007F6B2F">
      <w:pPr>
        <w:pStyle w:val="Nagwek2"/>
        <w:rPr>
          <w:b w:val="0"/>
        </w:rPr>
      </w:pPr>
      <w:r w:rsidRPr="0041205A">
        <w:rPr>
          <w:b w:val="0"/>
        </w:rPr>
        <w:t xml:space="preserve">2. Opis przedmiotu zamówienia </w:t>
      </w:r>
    </w:p>
    <w:p w:rsidR="007F6B2F" w:rsidRPr="0041205A" w:rsidRDefault="007F6B2F" w:rsidP="007F6B2F">
      <w:pPr>
        <w:rPr>
          <w:rFonts w:cs="Arial"/>
          <w:szCs w:val="22"/>
        </w:rPr>
      </w:pPr>
      <w:r w:rsidRPr="0041205A">
        <w:rPr>
          <w:rFonts w:cs="Arial"/>
          <w:szCs w:val="22"/>
          <w:highlight w:val="white"/>
        </w:rPr>
        <w:t xml:space="preserve">Przedmiotem zamówienia </w:t>
      </w:r>
      <w:r w:rsidRPr="0041205A">
        <w:rPr>
          <w:rFonts w:cs="Arial"/>
          <w:szCs w:val="22"/>
        </w:rPr>
        <w:t xml:space="preserve">jest </w:t>
      </w:r>
      <w:r w:rsidRPr="0041205A">
        <w:t xml:space="preserve">modyfikacja danych ewidencyjnych oraz uzupełnienie istniejącej bazy danych ewidencyjnych w oparciu o  przepisy art. 24a ustawy Prawo geodezyjne i kartograficzne i zgodnie z określonymi „Warunkami technicznymi” </w:t>
      </w:r>
      <w:r w:rsidRPr="0041205A">
        <w:rPr>
          <w:rFonts w:cs="Arial"/>
          <w:szCs w:val="22"/>
        </w:rPr>
        <w:t xml:space="preserve">(Załącznik nr 8 do SIWZ). </w:t>
      </w:r>
    </w:p>
    <w:p w:rsidR="007F6B2F" w:rsidRPr="0041205A" w:rsidRDefault="007F6B2F" w:rsidP="007F6B2F">
      <w:r w:rsidRPr="0041205A">
        <w:t>Praca geodezyjna będąca przedmiotem niniejszego zamówienia podlega zgłoszeniu w Powiatowym Ośrodku Dokumentacji Geodezyjnej i Kartograficz</w:t>
      </w:r>
      <w:r w:rsidR="0044484A">
        <w:t>nej Starostwa Powiatowego w Paję</w:t>
      </w:r>
      <w:r w:rsidRPr="0041205A">
        <w:t>cznie .</w:t>
      </w:r>
    </w:p>
    <w:p w:rsidR="007F6B2F" w:rsidRPr="004D22AD" w:rsidRDefault="007F6B2F" w:rsidP="007F6B2F">
      <w:pPr>
        <w:rPr>
          <w:b/>
        </w:rPr>
      </w:pPr>
    </w:p>
    <w:p w:rsidR="007F6B2F" w:rsidRPr="0044484A" w:rsidRDefault="007F6B2F" w:rsidP="007F6B2F">
      <w:pPr>
        <w:pStyle w:val="Nagwek2"/>
      </w:pPr>
      <w:r w:rsidRPr="0044484A">
        <w:t>2.1.Zakres zamówienia obejmuje:</w:t>
      </w:r>
    </w:p>
    <w:p w:rsidR="007F6B2F" w:rsidRPr="0044484A" w:rsidRDefault="007F6B2F" w:rsidP="007F6B2F">
      <w:pPr>
        <w:rPr>
          <w:b/>
        </w:rPr>
      </w:pPr>
      <w:r w:rsidRPr="0044484A">
        <w:rPr>
          <w:b/>
        </w:rPr>
        <w:t>1) Pomiar granic wszystkich działek ewidencyjnych, pomiar wszystkich budynków z wykorzystaniem operatów technicznych oraz ich skanowanie i doczytanie do bazy numerycznej:</w:t>
      </w:r>
    </w:p>
    <w:p w:rsidR="007F6B2F" w:rsidRPr="0044484A" w:rsidRDefault="007F6B2F" w:rsidP="007F6B2F">
      <w:pPr>
        <w:numPr>
          <w:ilvl w:val="0"/>
          <w:numId w:val="10"/>
        </w:numPr>
      </w:pPr>
      <w:r w:rsidRPr="0044484A">
        <w:t>Aktualizacje użytków gruntowych, w zakresie zabudowań : B, Br; oraz pomiar użytków występujących w terenie np.: Ls, Lz, w i inne.</w:t>
      </w:r>
    </w:p>
    <w:p w:rsidR="007F6B2F" w:rsidRPr="0044484A" w:rsidRDefault="007F6B2F" w:rsidP="007F6B2F">
      <w:pPr>
        <w:numPr>
          <w:ilvl w:val="0"/>
          <w:numId w:val="10"/>
        </w:numPr>
      </w:pPr>
      <w:r w:rsidRPr="0044484A">
        <w:t>Założenie ewidencji budynków i lokali (pełny pomiar budynków) zgodnie z Rozporządzeniem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w:t>
      </w:r>
    </w:p>
    <w:p w:rsidR="007F6B2F" w:rsidRPr="0044484A" w:rsidRDefault="007F6B2F" w:rsidP="007F6B2F">
      <w:pPr>
        <w:numPr>
          <w:ilvl w:val="0"/>
          <w:numId w:val="10"/>
        </w:numPr>
      </w:pPr>
      <w:r w:rsidRPr="0044484A">
        <w:t xml:space="preserve">Uzgodnienie i ujednolicenie numeracji działek oraz zapisu powierzchni do </w:t>
      </w:r>
      <w:smartTag w:uri="urn:schemas-microsoft-com:office:smarttags" w:element="metricconverter">
        <w:smartTagPr>
          <w:attr w:name="ProductID" w:val="0,0001 ha"/>
        </w:smartTagPr>
        <w:r w:rsidRPr="0044484A">
          <w:t>0,0001 ha</w:t>
        </w:r>
      </w:smartTag>
      <w:r w:rsidRPr="0044484A">
        <w:t>.</w:t>
      </w:r>
    </w:p>
    <w:p w:rsidR="007F6B2F" w:rsidRPr="0044484A" w:rsidRDefault="007F6B2F" w:rsidP="007F6B2F">
      <w:pPr>
        <w:numPr>
          <w:ilvl w:val="0"/>
          <w:numId w:val="10"/>
        </w:numPr>
      </w:pPr>
      <w:r w:rsidRPr="0044484A">
        <w:t xml:space="preserve">wyjaśnienie  rozbieżności działek ujawnionych między częścią opisową w EGiB, a częścią graficzną sporządzoną w systemie Ewmapa FB 12 oraz badanie Ksiąg Wieczystych </w:t>
      </w:r>
    </w:p>
    <w:p w:rsidR="007F6B2F" w:rsidRPr="0044484A" w:rsidRDefault="007F6B2F" w:rsidP="007F6B2F">
      <w:pPr>
        <w:numPr>
          <w:ilvl w:val="0"/>
          <w:numId w:val="10"/>
        </w:numPr>
      </w:pPr>
      <w:r w:rsidRPr="0044484A">
        <w:t xml:space="preserve">przygotowanie wniosków wraz z mapą i wykazem synchronizacyjnym do Ksiąg Wieczystych </w:t>
      </w:r>
    </w:p>
    <w:p w:rsidR="007F6B2F" w:rsidRPr="0044484A" w:rsidRDefault="007F6B2F" w:rsidP="007F6B2F">
      <w:pPr>
        <w:numPr>
          <w:ilvl w:val="0"/>
          <w:numId w:val="10"/>
        </w:numPr>
      </w:pPr>
      <w:r w:rsidRPr="0044484A">
        <w:t>Uzgodnienie nazewnictwa ulic i numeracji porządkowej w gminie Kiełczygłów</w:t>
      </w:r>
    </w:p>
    <w:p w:rsidR="007F6B2F" w:rsidRPr="0044484A" w:rsidRDefault="007F6B2F" w:rsidP="007F6B2F">
      <w:pPr>
        <w:numPr>
          <w:ilvl w:val="0"/>
          <w:numId w:val="10"/>
        </w:numPr>
      </w:pPr>
      <w:r w:rsidRPr="0044484A">
        <w:t>Opracowanie i wyłożenie projektu modernizacji, aktualizacja bazy ewidencji gruntów i budynków</w:t>
      </w:r>
    </w:p>
    <w:p w:rsidR="007F6B2F" w:rsidRPr="0044484A" w:rsidRDefault="007F6B2F" w:rsidP="007F6B2F">
      <w:pPr>
        <w:numPr>
          <w:ilvl w:val="0"/>
          <w:numId w:val="10"/>
        </w:numPr>
      </w:pPr>
      <w:r w:rsidRPr="0044484A">
        <w:t xml:space="preserve">Wprowadzenie w bazę EGiB zamierzonych użytków i budynków wraz z wykonanymi opisami osnowy w program obsługujący tutejszy Wydział Geodezji i Kartografii tj. Ewmapa FB 12 i EWOPIS 6 </w:t>
      </w:r>
    </w:p>
    <w:p w:rsidR="007F6B2F" w:rsidRPr="0044484A" w:rsidRDefault="007F6B2F" w:rsidP="007F6B2F">
      <w:r w:rsidRPr="0044484A">
        <w:t>2) Treść mapy ewidencyjnej określa Rozporządzenie Ministra Rozwoju Regionalnego i Budownictwa z dnia 27 lutego 2015 roku „W sprawie ewidencji gruntów i budynków”.</w:t>
      </w:r>
    </w:p>
    <w:p w:rsidR="007F6B2F" w:rsidRPr="0044484A" w:rsidRDefault="007F6B2F" w:rsidP="007F6B2F">
      <w:r w:rsidRPr="0044484A">
        <w:t xml:space="preserve">3) Pliki do automatycznego zasilenia systemu EWMAPA FB 12 (grafika) należy wykonać zgodnie z wymogami systemu tak, aby mogły być one przejęte przez system informatyczny w postaci obiektowej (odpowiednie relacje, obiekty i rozwarstwienie musi zapewniać jednoznaczną identyfikację elementów podstawowych obiektów: na jednej warstwie nie mogą znajdować się elementy liniowe różnych obiektów czy też elementy tekstowe)  </w:t>
      </w:r>
    </w:p>
    <w:p w:rsidR="007F6B2F" w:rsidRPr="0044484A" w:rsidRDefault="007F6B2F" w:rsidP="007F6B2F">
      <w:r w:rsidRPr="0044484A">
        <w:t>4) Wykonawca zobowiązany jest do prowadzenia Dziennika robót.</w:t>
      </w:r>
    </w:p>
    <w:p w:rsidR="007F6B2F" w:rsidRPr="0044484A" w:rsidRDefault="007F6B2F" w:rsidP="006F7558">
      <w:pPr>
        <w:widowControl w:val="0"/>
        <w:numPr>
          <w:ilvl w:val="0"/>
          <w:numId w:val="30"/>
        </w:numPr>
        <w:suppressAutoHyphens/>
        <w:autoSpaceDE w:val="0"/>
        <w:spacing w:before="360"/>
        <w:rPr>
          <w:bCs/>
        </w:rPr>
      </w:pPr>
      <w:r w:rsidRPr="0044484A">
        <w:rPr>
          <w:bCs/>
        </w:rPr>
        <w:t>Liczba obrębów –</w:t>
      </w:r>
      <w:r w:rsidR="0024466E" w:rsidRPr="0044484A">
        <w:rPr>
          <w:bCs/>
        </w:rPr>
        <w:t xml:space="preserve"> 1</w:t>
      </w:r>
    </w:p>
    <w:p w:rsidR="007F6B2F" w:rsidRPr="0044484A" w:rsidRDefault="007F6B2F" w:rsidP="006F7558">
      <w:pPr>
        <w:widowControl w:val="0"/>
        <w:numPr>
          <w:ilvl w:val="0"/>
          <w:numId w:val="30"/>
        </w:numPr>
        <w:suppressAutoHyphens/>
        <w:autoSpaceDE w:val="0"/>
        <w:spacing w:before="120"/>
        <w:ind w:left="1077" w:hanging="357"/>
        <w:rPr>
          <w:bCs/>
        </w:rPr>
      </w:pPr>
      <w:r w:rsidRPr="0044484A">
        <w:rPr>
          <w:bCs/>
        </w:rPr>
        <w:t xml:space="preserve">Liczba działek ewidencyjnych – </w:t>
      </w:r>
      <w:r w:rsidR="0024466E" w:rsidRPr="0044484A">
        <w:rPr>
          <w:bCs/>
        </w:rPr>
        <w:t>2562</w:t>
      </w:r>
    </w:p>
    <w:p w:rsidR="007F6B2F" w:rsidRPr="0044484A" w:rsidRDefault="007F6B2F" w:rsidP="006F7558">
      <w:pPr>
        <w:widowControl w:val="0"/>
        <w:numPr>
          <w:ilvl w:val="0"/>
          <w:numId w:val="30"/>
        </w:numPr>
        <w:suppressAutoHyphens/>
        <w:autoSpaceDE w:val="0"/>
        <w:spacing w:before="120"/>
        <w:ind w:left="1077" w:hanging="357"/>
        <w:rPr>
          <w:bCs/>
        </w:rPr>
      </w:pPr>
      <w:r w:rsidRPr="0044484A">
        <w:rPr>
          <w:bCs/>
        </w:rPr>
        <w:t xml:space="preserve">Pole powierzchni – </w:t>
      </w:r>
      <w:r w:rsidR="0024466E" w:rsidRPr="0044484A">
        <w:rPr>
          <w:bCs/>
        </w:rPr>
        <w:t xml:space="preserve">2568 ha </w:t>
      </w:r>
    </w:p>
    <w:p w:rsidR="007F6B2F" w:rsidRPr="0044484A" w:rsidRDefault="007F6B2F" w:rsidP="006F7558">
      <w:pPr>
        <w:widowControl w:val="0"/>
        <w:numPr>
          <w:ilvl w:val="0"/>
          <w:numId w:val="30"/>
        </w:numPr>
        <w:suppressAutoHyphens/>
        <w:autoSpaceDE w:val="0"/>
        <w:spacing w:before="120"/>
        <w:ind w:left="1077" w:hanging="357"/>
        <w:rPr>
          <w:bCs/>
        </w:rPr>
      </w:pPr>
      <w:r w:rsidRPr="0044484A">
        <w:rPr>
          <w:bCs/>
        </w:rPr>
        <w:t>Szac</w:t>
      </w:r>
      <w:r w:rsidR="0024466E" w:rsidRPr="0044484A">
        <w:rPr>
          <w:bCs/>
        </w:rPr>
        <w:t xml:space="preserve">owana </w:t>
      </w:r>
      <w:r w:rsidRPr="0044484A">
        <w:rPr>
          <w:bCs/>
        </w:rPr>
        <w:t xml:space="preserve"> liczba budynków – </w:t>
      </w:r>
      <w:r w:rsidR="0024466E" w:rsidRPr="0044484A">
        <w:rPr>
          <w:bCs/>
        </w:rPr>
        <w:t>1592</w:t>
      </w:r>
      <w:r w:rsidRPr="0044484A">
        <w:rPr>
          <w:bCs/>
        </w:rPr>
        <w:t xml:space="preserve">  </w:t>
      </w:r>
    </w:p>
    <w:p w:rsidR="007F6B2F" w:rsidRPr="0044484A" w:rsidRDefault="0024466E" w:rsidP="006F7558">
      <w:pPr>
        <w:widowControl w:val="0"/>
        <w:numPr>
          <w:ilvl w:val="0"/>
          <w:numId w:val="30"/>
        </w:numPr>
        <w:suppressAutoHyphens/>
        <w:autoSpaceDE w:val="0"/>
        <w:spacing w:before="120"/>
        <w:ind w:left="1077" w:hanging="357"/>
        <w:rPr>
          <w:bCs/>
        </w:rPr>
      </w:pPr>
      <w:r w:rsidRPr="0044484A">
        <w:rPr>
          <w:bCs/>
        </w:rPr>
        <w:t>Szacowana  liczba lokali – 10</w:t>
      </w:r>
    </w:p>
    <w:p w:rsidR="0024466E" w:rsidRPr="0044484A" w:rsidRDefault="0024466E" w:rsidP="006F7558">
      <w:pPr>
        <w:widowControl w:val="0"/>
        <w:numPr>
          <w:ilvl w:val="0"/>
          <w:numId w:val="30"/>
        </w:numPr>
        <w:suppressAutoHyphens/>
        <w:autoSpaceDE w:val="0"/>
        <w:spacing w:before="120"/>
        <w:ind w:left="1077" w:hanging="357"/>
        <w:rPr>
          <w:bCs/>
        </w:rPr>
      </w:pPr>
      <w:r w:rsidRPr="0044484A">
        <w:rPr>
          <w:bCs/>
        </w:rPr>
        <w:t>Szacowana liczba punktów granicznych - 7620</w:t>
      </w:r>
    </w:p>
    <w:p w:rsidR="007F6B2F" w:rsidRPr="0044484A" w:rsidRDefault="007F6B2F" w:rsidP="007F6B2F"/>
    <w:p w:rsidR="007F6B2F" w:rsidRPr="0044484A" w:rsidRDefault="007F6B2F" w:rsidP="007F6B2F">
      <w:pPr>
        <w:rPr>
          <w:b/>
        </w:rPr>
      </w:pPr>
    </w:p>
    <w:p w:rsidR="007F6B2F" w:rsidRPr="0044484A" w:rsidRDefault="007F6B2F" w:rsidP="007F6B2F">
      <w:r w:rsidRPr="0044484A">
        <w:rPr>
          <w:b/>
        </w:rPr>
        <w:t>Zamawiający udostępni wykonawcy następujące materiały do wykorzystania</w:t>
      </w:r>
      <w:r w:rsidRPr="0044484A">
        <w:t>:</w:t>
      </w:r>
    </w:p>
    <w:p w:rsidR="007F6B2F" w:rsidRPr="0044484A" w:rsidRDefault="007F6B2F" w:rsidP="007F6B2F">
      <w:pPr>
        <w:numPr>
          <w:ilvl w:val="0"/>
          <w:numId w:val="11"/>
        </w:numPr>
      </w:pPr>
      <w:r w:rsidRPr="0044484A">
        <w:t>Mapa sytuacyjno-wysokościowa w postaci analogowej i rastrowej.</w:t>
      </w:r>
    </w:p>
    <w:p w:rsidR="007F6B2F" w:rsidRPr="0044484A" w:rsidRDefault="007F6B2F" w:rsidP="007F6B2F">
      <w:pPr>
        <w:numPr>
          <w:ilvl w:val="0"/>
          <w:numId w:val="11"/>
        </w:numPr>
      </w:pPr>
      <w:r w:rsidRPr="0044484A">
        <w:t>Mapa ewidencji gruntów i budynków w postaci analogowej i rastrowej (PHARE) prowadzonej w programie EWMAPA FB 12</w:t>
      </w:r>
    </w:p>
    <w:p w:rsidR="007F6B2F" w:rsidRPr="0044484A" w:rsidRDefault="007F6B2F" w:rsidP="007F6B2F">
      <w:pPr>
        <w:numPr>
          <w:ilvl w:val="0"/>
          <w:numId w:val="11"/>
        </w:numPr>
      </w:pPr>
      <w:r w:rsidRPr="0044484A">
        <w:t>Zbiór danych EGiB prowadzony w programie EWMAPA FB 12 i  EWOPIS 6.</w:t>
      </w:r>
    </w:p>
    <w:p w:rsidR="007F6B2F" w:rsidRPr="0044484A" w:rsidRDefault="007F6B2F" w:rsidP="007F6B2F">
      <w:pPr>
        <w:numPr>
          <w:ilvl w:val="0"/>
          <w:numId w:val="11"/>
        </w:numPr>
      </w:pPr>
      <w:r w:rsidRPr="0044484A">
        <w:t xml:space="preserve">Operat z założenia ewidencji gruntów obrębu </w:t>
      </w:r>
      <w:r w:rsidR="0024466E" w:rsidRPr="0044484A">
        <w:t>Siemkowice</w:t>
      </w:r>
    </w:p>
    <w:p w:rsidR="007F6B2F" w:rsidRPr="0044484A" w:rsidRDefault="007F6B2F" w:rsidP="007F6B2F">
      <w:pPr>
        <w:numPr>
          <w:ilvl w:val="0"/>
          <w:numId w:val="11"/>
        </w:numPr>
      </w:pPr>
      <w:r w:rsidRPr="0044484A">
        <w:t>Operaty jednostkowe.</w:t>
      </w:r>
    </w:p>
    <w:p w:rsidR="007F6B2F" w:rsidRPr="005D4920" w:rsidRDefault="007F6B2F" w:rsidP="007F6B2F">
      <w:pPr>
        <w:ind w:left="360"/>
      </w:pPr>
    </w:p>
    <w:p w:rsidR="007F6B2F" w:rsidRPr="00952850" w:rsidRDefault="007F6B2F" w:rsidP="007F6B2F">
      <w:pPr>
        <w:pStyle w:val="Nagwek2"/>
      </w:pPr>
      <w:r w:rsidRPr="00952850">
        <w:t>2.2.Zamówienie będzie realizowane na podstawie</w:t>
      </w:r>
    </w:p>
    <w:p w:rsidR="007F6B2F" w:rsidRPr="00952850" w:rsidRDefault="007F6B2F" w:rsidP="007F6B2F">
      <w:pPr>
        <w:spacing w:line="240" w:lineRule="atLeast"/>
        <w:rPr>
          <w:rFonts w:cs="Arial"/>
          <w:szCs w:val="22"/>
        </w:rPr>
      </w:pPr>
      <w:r w:rsidRPr="00952850">
        <w:rPr>
          <w:rFonts w:cs="Arial"/>
          <w:szCs w:val="22"/>
        </w:rPr>
        <w:t xml:space="preserve"> - specyfikacji istotnych warunków zamówienia  </w:t>
      </w:r>
    </w:p>
    <w:p w:rsidR="007F6B2F" w:rsidRPr="00952850" w:rsidRDefault="007F6B2F" w:rsidP="007F6B2F">
      <w:pPr>
        <w:spacing w:line="240" w:lineRule="atLeast"/>
        <w:rPr>
          <w:rFonts w:cs="Arial"/>
          <w:szCs w:val="22"/>
        </w:rPr>
      </w:pPr>
      <w:r w:rsidRPr="00952850">
        <w:rPr>
          <w:rFonts w:cs="Arial"/>
          <w:szCs w:val="22"/>
        </w:rPr>
        <w:t xml:space="preserve"> - postanowień zawartych w treści przyszłej umowy Projekt umowy stanowi Zał. Nr </w:t>
      </w:r>
      <w:r>
        <w:rPr>
          <w:rFonts w:cs="Arial"/>
          <w:szCs w:val="22"/>
        </w:rPr>
        <w:t>7</w:t>
      </w:r>
      <w:r w:rsidRPr="00952850">
        <w:rPr>
          <w:rFonts w:cs="Arial"/>
          <w:szCs w:val="22"/>
        </w:rPr>
        <w:t xml:space="preserve"> do </w:t>
      </w:r>
      <w:r>
        <w:rPr>
          <w:rFonts w:cs="Arial"/>
          <w:szCs w:val="22"/>
        </w:rPr>
        <w:t xml:space="preserve">    </w:t>
      </w:r>
      <w:r w:rsidRPr="00952850">
        <w:rPr>
          <w:rFonts w:cs="Arial"/>
          <w:szCs w:val="22"/>
        </w:rPr>
        <w:t>SIWZ,</w:t>
      </w:r>
    </w:p>
    <w:p w:rsidR="007F6B2F" w:rsidRPr="00952850" w:rsidRDefault="007F6B2F" w:rsidP="007F6B2F">
      <w:pPr>
        <w:spacing w:line="240" w:lineRule="atLeast"/>
        <w:rPr>
          <w:rFonts w:cs="Arial"/>
          <w:szCs w:val="22"/>
        </w:rPr>
      </w:pPr>
      <w:r w:rsidRPr="00952850">
        <w:rPr>
          <w:rFonts w:cs="Arial"/>
          <w:szCs w:val="22"/>
        </w:rPr>
        <w:t xml:space="preserve"> - Warunków technicznych – Zał. Nr </w:t>
      </w:r>
      <w:r>
        <w:rPr>
          <w:rFonts w:cs="Arial"/>
          <w:szCs w:val="22"/>
        </w:rPr>
        <w:t>8</w:t>
      </w:r>
      <w:r w:rsidRPr="00952850">
        <w:rPr>
          <w:rFonts w:cs="Arial"/>
          <w:szCs w:val="22"/>
        </w:rPr>
        <w:t xml:space="preserve"> do SIWZ,</w:t>
      </w:r>
      <w:r>
        <w:rPr>
          <w:rFonts w:cs="Arial"/>
          <w:color w:val="FF0000"/>
          <w:szCs w:val="22"/>
        </w:rPr>
        <w:t xml:space="preserve"> </w:t>
      </w:r>
    </w:p>
    <w:p w:rsidR="007F6B2F" w:rsidRPr="00952850" w:rsidRDefault="007F6B2F" w:rsidP="007F6B2F">
      <w:pPr>
        <w:spacing w:line="240" w:lineRule="atLeast"/>
        <w:rPr>
          <w:rFonts w:cs="Arial"/>
          <w:szCs w:val="22"/>
        </w:rPr>
      </w:pPr>
    </w:p>
    <w:p w:rsidR="007F6B2F" w:rsidRPr="009D10BE" w:rsidRDefault="007F6B2F" w:rsidP="007F6B2F">
      <w:pPr>
        <w:pStyle w:val="Nagwek2"/>
      </w:pPr>
      <w:r w:rsidRPr="009D10BE">
        <w:t>2.3.Rozwiązania równoważne</w:t>
      </w:r>
    </w:p>
    <w:p w:rsidR="007F6B2F" w:rsidRPr="00952850" w:rsidRDefault="007F6B2F" w:rsidP="007F6B2F">
      <w:pPr>
        <w:pStyle w:val="Tekstpodstawowy23"/>
        <w:rPr>
          <w:rFonts w:cs="Arial"/>
          <w:szCs w:val="22"/>
          <w:lang w:eastAsia="pl-PL"/>
        </w:rPr>
      </w:pPr>
      <w:r w:rsidRPr="00952850">
        <w:rPr>
          <w:rFonts w:cs="Arial"/>
          <w:szCs w:val="22"/>
        </w:rPr>
        <w:t xml:space="preserve">Wykonawcy mogą składać oferty równoważne w stosunku do przedmiotu zamówienia przedstawionego w SIWZ - zgodnie z art. 30 ust. 4 i 5 ustawy Pzp. </w:t>
      </w:r>
    </w:p>
    <w:p w:rsidR="007F6B2F" w:rsidRPr="00952850" w:rsidRDefault="007F6B2F" w:rsidP="007F6B2F">
      <w:pPr>
        <w:suppressAutoHyphens/>
        <w:rPr>
          <w:rFonts w:cs="Arial"/>
          <w:szCs w:val="22"/>
        </w:rPr>
      </w:pPr>
      <w:r w:rsidRPr="00952850">
        <w:rPr>
          <w:rFonts w:cs="Arial"/>
          <w:bCs/>
          <w:szCs w:val="22"/>
        </w:rPr>
        <w:t>Opisując przedmiot zamówienia przez odniesienie do norm, europejskich ocen technicznych, aprobat, specyfikacji technicznych i systemów referencji technicznych, o których mowa w</w:t>
      </w:r>
      <w:r>
        <w:rPr>
          <w:rFonts w:cs="Arial"/>
          <w:bCs/>
          <w:szCs w:val="22"/>
        </w:rPr>
        <w:t xml:space="preserve"> art. 30</w:t>
      </w:r>
      <w:r w:rsidRPr="00952850">
        <w:rPr>
          <w:rFonts w:cs="Arial"/>
          <w:bCs/>
          <w:szCs w:val="22"/>
        </w:rPr>
        <w:t xml:space="preserve"> ust. 1 pkt 2 i ust. 3 ustawy Pzp, Zamawiający dopuszcza rozwiązania równoważne opisywanym, a odniesieniu takiemu towarzyszą wyrazy „lub równoważne”.</w:t>
      </w:r>
    </w:p>
    <w:p w:rsidR="007F6B2F" w:rsidRPr="00952850" w:rsidRDefault="007F6B2F" w:rsidP="007F6B2F">
      <w:pPr>
        <w:pStyle w:val="styl"/>
        <w:shd w:val="clear" w:color="auto" w:fill="FFFFFF"/>
        <w:tabs>
          <w:tab w:val="left" w:pos="720"/>
        </w:tabs>
        <w:spacing w:before="0" w:after="0"/>
        <w:jc w:val="both"/>
        <w:rPr>
          <w:rFonts w:ascii="Arial" w:eastAsia="Arial" w:hAnsi="Arial" w:cs="Arial"/>
          <w:b/>
          <w:sz w:val="22"/>
          <w:szCs w:val="22"/>
        </w:rPr>
      </w:pPr>
      <w:r w:rsidRPr="00952850">
        <w:rPr>
          <w:rFonts w:ascii="Arial" w:hAnsi="Arial" w:cs="Arial"/>
          <w:sz w:val="22"/>
          <w:szCs w:val="22"/>
        </w:rPr>
        <w:t>Zgodnie z art. 30 ust. 5 ustawy Pzp „Wykonawca, który powołuje się na rozwiązania równoważne opisywanym przez Zamawiającego, jest obowiązany wykazać, że oferowane przez  niego dostawy, usługi lub roboty budowlane spełniają wymagania określone przez Zamawiającego”. Równoważność pod względem parametrów technicznych, użytkowych oraz eksploatacyjnych ma w szczególności zapewnić uzyskanie parametrów technicznych nie gorszych od założonych w niniejszej SIWZ.</w:t>
      </w:r>
      <w:r w:rsidRPr="00952850">
        <w:rPr>
          <w:rFonts w:ascii="Arial" w:eastAsia="Arial" w:hAnsi="Arial" w:cs="Arial"/>
          <w:sz w:val="22"/>
          <w:szCs w:val="22"/>
        </w:rPr>
        <w:t xml:space="preserve"> </w:t>
      </w:r>
      <w:r w:rsidRPr="00952850">
        <w:rPr>
          <w:rFonts w:ascii="Arial" w:hAnsi="Arial" w:cs="Arial"/>
          <w:sz w:val="22"/>
          <w:szCs w:val="22"/>
        </w:rPr>
        <w:t>Równoważność rozwiązań zostanie oceniona na etapie badania złożonych ofert</w:t>
      </w:r>
    </w:p>
    <w:p w:rsidR="007F6B2F" w:rsidRPr="004D22AD" w:rsidRDefault="007F6B2F" w:rsidP="007F6B2F">
      <w:pPr>
        <w:spacing w:line="240" w:lineRule="atLeast"/>
        <w:rPr>
          <w:rFonts w:cs="Arial"/>
          <w:szCs w:val="22"/>
        </w:rPr>
      </w:pPr>
    </w:p>
    <w:p w:rsidR="007F6B2F" w:rsidRDefault="007F6B2F" w:rsidP="007F6B2F">
      <w:pPr>
        <w:pStyle w:val="Nagwek2"/>
        <w:rPr>
          <w:rStyle w:val="Odwoaniedokomentarza5"/>
        </w:rPr>
      </w:pPr>
      <w:r w:rsidRPr="006F78CC">
        <w:rPr>
          <w:szCs w:val="22"/>
        </w:rPr>
        <w:t>2.4.</w:t>
      </w:r>
      <w:r w:rsidRPr="006F78CC">
        <w:t xml:space="preserve"> Obowiązek</w:t>
      </w:r>
      <w:r>
        <w:t xml:space="preserve"> zatrudnienia na umowę o pracę</w:t>
      </w:r>
      <w:r>
        <w:rPr>
          <w:rStyle w:val="Odwoaniedokomentarza5"/>
        </w:rPr>
        <w:t>.</w:t>
      </w:r>
    </w:p>
    <w:p w:rsidR="007F6B2F" w:rsidRPr="00B83D3D" w:rsidRDefault="007F6B2F" w:rsidP="007F6B2F">
      <w:pPr>
        <w:rPr>
          <w:rFonts w:cs="Arial"/>
          <w:szCs w:val="22"/>
        </w:rPr>
      </w:pPr>
      <w:r>
        <w:rPr>
          <w:rFonts w:cs="Arial"/>
          <w:b/>
          <w:szCs w:val="22"/>
        </w:rPr>
        <w:t>Zamawiający</w:t>
      </w:r>
      <w:r w:rsidRPr="00262D8F">
        <w:rPr>
          <w:rFonts w:cs="Arial"/>
          <w:b/>
          <w:szCs w:val="22"/>
        </w:rPr>
        <w:t xml:space="preserve"> nie wymaga zatrudnienia osób na umowę o pracę</w:t>
      </w:r>
      <w:r w:rsidRPr="004B7841">
        <w:rPr>
          <w:rFonts w:cs="Arial"/>
          <w:szCs w:val="22"/>
        </w:rPr>
        <w:t xml:space="preserve"> w zakresie realizacji </w:t>
      </w:r>
      <w:r>
        <w:rPr>
          <w:rFonts w:cs="Arial"/>
          <w:szCs w:val="22"/>
        </w:rPr>
        <w:t xml:space="preserve">przedmiotu </w:t>
      </w:r>
      <w:r w:rsidRPr="004B7841">
        <w:rPr>
          <w:rFonts w:cs="Arial"/>
          <w:szCs w:val="22"/>
        </w:rPr>
        <w:t xml:space="preserve">zamówienia, ponieważ wykonanie </w:t>
      </w:r>
      <w:r>
        <w:rPr>
          <w:rFonts w:cs="Arial"/>
          <w:szCs w:val="22"/>
        </w:rPr>
        <w:t xml:space="preserve">zamówienia </w:t>
      </w:r>
      <w:r w:rsidRPr="004B7841">
        <w:rPr>
          <w:rFonts w:cs="Arial"/>
          <w:szCs w:val="22"/>
        </w:rPr>
        <w:t>nie polega na wykonywaniu pracy w sposób określony w art. 22 § 1 ustawy z dnia 26 czerwca 1974 r. –</w:t>
      </w:r>
      <w:r>
        <w:rPr>
          <w:rFonts w:cs="Arial"/>
          <w:szCs w:val="22"/>
        </w:rPr>
        <w:t xml:space="preserve"> </w:t>
      </w:r>
      <w:r w:rsidR="00C23123">
        <w:rPr>
          <w:rFonts w:cs="Arial"/>
          <w:szCs w:val="22"/>
        </w:rPr>
        <w:t xml:space="preserve">Kodeks pracy (Dz. U. z 2018  r. poz. 108). </w:t>
      </w:r>
    </w:p>
    <w:p w:rsidR="007F6B2F" w:rsidRPr="004D22AD" w:rsidRDefault="007F6B2F" w:rsidP="007F6B2F">
      <w:pPr>
        <w:tabs>
          <w:tab w:val="left" w:pos="142"/>
        </w:tabs>
        <w:rPr>
          <w:rFonts w:cs="Arial"/>
          <w:sz w:val="18"/>
          <w:szCs w:val="18"/>
        </w:rPr>
      </w:pPr>
    </w:p>
    <w:p w:rsidR="007F6B2F" w:rsidRPr="00B426EB" w:rsidRDefault="007F6B2F" w:rsidP="007F6B2F">
      <w:pPr>
        <w:pStyle w:val="Nagwek2"/>
      </w:pPr>
      <w:r w:rsidRPr="00B426EB">
        <w:t xml:space="preserve">2.5.Gwarancja i rękojmia </w:t>
      </w:r>
    </w:p>
    <w:p w:rsidR="007F6B2F" w:rsidRPr="00B426EB" w:rsidRDefault="007F6B2F" w:rsidP="007F6B2F">
      <w:pPr>
        <w:numPr>
          <w:ilvl w:val="0"/>
          <w:numId w:val="12"/>
        </w:numPr>
        <w:rPr>
          <w:b/>
        </w:rPr>
      </w:pPr>
      <w:r w:rsidRPr="00B426EB">
        <w:t xml:space="preserve">Wykonawca zobowiązany jest do udzielenia gwarancji na wykonany przedmiot zamówienia, licząc od dnia odbioru końcowego prac. </w:t>
      </w:r>
      <w:r w:rsidRPr="00B426EB">
        <w:rPr>
          <w:b/>
        </w:rPr>
        <w:t xml:space="preserve">Okres udzielonej gwarancji stanowi kryterium oceny </w:t>
      </w:r>
      <w:r>
        <w:rPr>
          <w:b/>
        </w:rPr>
        <w:t>ofert, o którym mowa w części XIII</w:t>
      </w:r>
      <w:r w:rsidRPr="00B426EB">
        <w:rPr>
          <w:b/>
        </w:rPr>
        <w:t xml:space="preserve"> SIWZ. </w:t>
      </w:r>
    </w:p>
    <w:p w:rsidR="007F6B2F" w:rsidRPr="00952850" w:rsidRDefault="007F6B2F" w:rsidP="007F6B2F">
      <w:pPr>
        <w:ind w:left="709" w:hanging="283"/>
        <w:rPr>
          <w:b/>
        </w:rPr>
      </w:pPr>
      <w:r w:rsidRPr="00952850">
        <w:t>b) W</w:t>
      </w:r>
      <w:r w:rsidRPr="00D52B15">
        <w:t xml:space="preserve"> Formularzu</w:t>
      </w:r>
      <w:r w:rsidRPr="00952850">
        <w:t xml:space="preserve"> ofertowym, stanowiącym Załącznik nr 1 do niniejszej SIWZ, należy </w:t>
      </w:r>
      <w:r>
        <w:t xml:space="preserve">określić okres gwarancji poprzez podanie pełnej liczby miesięcy. Zamawiający wymaga aby  okres gwarancji  wynosił co najmniej 24 miesiące. </w:t>
      </w:r>
      <w:r w:rsidRPr="00952850">
        <w:rPr>
          <w:b/>
        </w:rPr>
        <w:t xml:space="preserve"> </w:t>
      </w:r>
    </w:p>
    <w:p w:rsidR="007F6B2F" w:rsidRPr="00B426EB" w:rsidRDefault="007F6B2F" w:rsidP="007F6B2F">
      <w:pPr>
        <w:ind w:left="709" w:hanging="283"/>
      </w:pPr>
      <w:r w:rsidRPr="00952850">
        <w:t>c)</w:t>
      </w:r>
      <w:r>
        <w:t xml:space="preserve"> </w:t>
      </w:r>
      <w:r w:rsidRPr="00952850">
        <w:t>Oferty wykonawców, którzy zaoferują okres gwarancji krótszy niż 24 miesiące zostaną odrzucone jako niezgodne z treścią SIWZ.</w:t>
      </w:r>
    </w:p>
    <w:p w:rsidR="007F6B2F" w:rsidRPr="00B77396" w:rsidRDefault="007F6B2F" w:rsidP="007F6B2F">
      <w:pPr>
        <w:rPr>
          <w:b/>
        </w:rPr>
      </w:pPr>
    </w:p>
    <w:p w:rsidR="007F6B2F" w:rsidRPr="00B77396" w:rsidRDefault="007F6B2F" w:rsidP="007F6B2F">
      <w:pPr>
        <w:rPr>
          <w:b/>
          <w:u w:val="single"/>
        </w:rPr>
      </w:pPr>
      <w:r w:rsidRPr="00B77396">
        <w:rPr>
          <w:b/>
          <w:u w:val="single"/>
        </w:rPr>
        <w:t>3. Kody ze Wspólnego Słownika Zamówień CPV</w:t>
      </w:r>
    </w:p>
    <w:p w:rsidR="007F6B2F" w:rsidRPr="00B426EB" w:rsidRDefault="007F6B2F" w:rsidP="007F6B2F">
      <w:pPr>
        <w:rPr>
          <w:rFonts w:cs="Arial"/>
          <w:szCs w:val="22"/>
        </w:rPr>
      </w:pPr>
      <w:r w:rsidRPr="00B426EB">
        <w:rPr>
          <w:rFonts w:cs="Arial"/>
          <w:szCs w:val="22"/>
        </w:rPr>
        <w:t>70.00.00.00-1  - usługi w zakresie nieruchomości</w:t>
      </w:r>
    </w:p>
    <w:p w:rsidR="007F6B2F" w:rsidRPr="00B426EB" w:rsidRDefault="007F6B2F" w:rsidP="007F6B2F">
      <w:pPr>
        <w:rPr>
          <w:rFonts w:cs="Arial"/>
          <w:szCs w:val="22"/>
        </w:rPr>
      </w:pPr>
      <w:r w:rsidRPr="00B426EB">
        <w:rPr>
          <w:rFonts w:cs="Arial"/>
          <w:szCs w:val="22"/>
        </w:rPr>
        <w:t>72.31.00.00-0 – usługi przetwarzania danych</w:t>
      </w:r>
    </w:p>
    <w:p w:rsidR="007F6B2F" w:rsidRPr="00B426EB" w:rsidRDefault="007F6B2F" w:rsidP="007F6B2F">
      <w:pPr>
        <w:rPr>
          <w:rFonts w:cs="Arial"/>
          <w:szCs w:val="22"/>
        </w:rPr>
      </w:pPr>
      <w:r w:rsidRPr="00B426EB">
        <w:rPr>
          <w:rFonts w:cs="Arial"/>
          <w:szCs w:val="22"/>
        </w:rPr>
        <w:t>71.35.50.00-1 – usługi pomiarowe</w:t>
      </w:r>
    </w:p>
    <w:p w:rsidR="007F6B2F" w:rsidRPr="00B426EB" w:rsidRDefault="007F6B2F" w:rsidP="007F6B2F">
      <w:pPr>
        <w:rPr>
          <w:rFonts w:cs="Arial"/>
          <w:szCs w:val="22"/>
        </w:rPr>
      </w:pPr>
      <w:r w:rsidRPr="00B426EB">
        <w:rPr>
          <w:rFonts w:cs="Arial"/>
          <w:szCs w:val="22"/>
        </w:rPr>
        <w:t>71.35.40.00-4 – usługi sporządzania map</w:t>
      </w:r>
    </w:p>
    <w:p w:rsidR="007F6B2F" w:rsidRPr="00B426EB" w:rsidRDefault="007F6B2F" w:rsidP="007F6B2F">
      <w:pPr>
        <w:rPr>
          <w:rFonts w:cs="Arial"/>
          <w:szCs w:val="22"/>
        </w:rPr>
      </w:pPr>
      <w:r w:rsidRPr="00B426EB">
        <w:rPr>
          <w:rFonts w:cs="Arial"/>
          <w:szCs w:val="22"/>
        </w:rPr>
        <w:t>79.13.10.00-1 – usługi w zakresie dokumentów</w:t>
      </w:r>
    </w:p>
    <w:p w:rsidR="007F6B2F" w:rsidRPr="00B426EB" w:rsidRDefault="007F6B2F" w:rsidP="007F6B2F">
      <w:pPr>
        <w:rPr>
          <w:rFonts w:cs="Arial"/>
          <w:szCs w:val="22"/>
        </w:rPr>
      </w:pPr>
      <w:r w:rsidRPr="00B426EB">
        <w:rPr>
          <w:rFonts w:cs="Arial"/>
          <w:szCs w:val="22"/>
        </w:rPr>
        <w:t xml:space="preserve">71.33.20.00-4 -  geotechniczne usługi </w:t>
      </w:r>
      <w:r>
        <w:rPr>
          <w:rFonts w:cs="Arial"/>
          <w:szCs w:val="22"/>
        </w:rPr>
        <w:t>inżynieryjne</w:t>
      </w:r>
    </w:p>
    <w:p w:rsidR="007F6B2F" w:rsidRPr="009D10BE" w:rsidRDefault="007F6B2F" w:rsidP="007F6B2F">
      <w:pPr>
        <w:widowControl w:val="0"/>
        <w:autoSpaceDE w:val="0"/>
        <w:autoSpaceDN w:val="0"/>
        <w:adjustRightInd w:val="0"/>
        <w:rPr>
          <w:rFonts w:cs="Arial"/>
          <w:b/>
          <w:bCs/>
          <w:color w:val="008000"/>
          <w:sz w:val="12"/>
          <w:szCs w:val="12"/>
        </w:rPr>
      </w:pPr>
    </w:p>
    <w:p w:rsidR="007F6B2F" w:rsidRPr="00B77396" w:rsidRDefault="007F6B2F" w:rsidP="007F6B2F">
      <w:pPr>
        <w:pStyle w:val="Tekstpodstawowy23"/>
        <w:rPr>
          <w:rFonts w:cs="Arial"/>
          <w:b/>
          <w:bCs w:val="0"/>
          <w:szCs w:val="22"/>
          <w:u w:val="single"/>
          <w:lang w:eastAsia="pl-PL"/>
        </w:rPr>
      </w:pPr>
      <w:r w:rsidRPr="00B77396">
        <w:rPr>
          <w:b/>
          <w:u w:val="single"/>
        </w:rPr>
        <w:lastRenderedPageBreak/>
        <w:t xml:space="preserve">4. Zamówienia częściowe, oferty wariantowe, zamówienia, o których mowa w art. 67 </w:t>
      </w:r>
      <w:r w:rsidRPr="00B77396">
        <w:rPr>
          <w:rFonts w:cs="Arial"/>
          <w:b/>
          <w:bCs w:val="0"/>
          <w:szCs w:val="22"/>
          <w:u w:val="single"/>
          <w:lang w:eastAsia="pl-PL"/>
        </w:rPr>
        <w:t xml:space="preserve">ust. 1 pkt. 6) </w:t>
      </w:r>
    </w:p>
    <w:p w:rsidR="007F6B2F" w:rsidRPr="00B426EB" w:rsidRDefault="007F6B2F" w:rsidP="007F6B2F">
      <w:pPr>
        <w:rPr>
          <w:rFonts w:cs="Arial"/>
          <w:szCs w:val="22"/>
        </w:rPr>
      </w:pPr>
      <w:r>
        <w:rPr>
          <w:rFonts w:cs="Arial"/>
          <w:szCs w:val="22"/>
        </w:rPr>
        <w:t>Zamawiający</w:t>
      </w:r>
      <w:r w:rsidRPr="00B426EB">
        <w:rPr>
          <w:rFonts w:cs="Arial"/>
          <w:szCs w:val="22"/>
        </w:rPr>
        <w:t xml:space="preserve"> </w:t>
      </w:r>
      <w:r w:rsidRPr="00B426EB">
        <w:rPr>
          <w:rFonts w:cs="Arial"/>
          <w:b/>
          <w:szCs w:val="22"/>
        </w:rPr>
        <w:t>nie dopuszcza składania ofert częściowych</w:t>
      </w:r>
      <w:r w:rsidRPr="00B426EB">
        <w:rPr>
          <w:rFonts w:cs="Arial"/>
          <w:szCs w:val="22"/>
        </w:rPr>
        <w:t>.</w:t>
      </w:r>
    </w:p>
    <w:p w:rsidR="007F6B2F" w:rsidRPr="00B426EB" w:rsidRDefault="007F6B2F" w:rsidP="007F6B2F">
      <w:pPr>
        <w:rPr>
          <w:b/>
        </w:rPr>
      </w:pPr>
      <w:r>
        <w:t>Zamawiający</w:t>
      </w:r>
      <w:r w:rsidRPr="00B426EB">
        <w:rPr>
          <w:b/>
        </w:rPr>
        <w:t xml:space="preserve"> nie dopuszcza składania ofert wariantowych</w:t>
      </w:r>
    </w:p>
    <w:p w:rsidR="007F6B2F" w:rsidRPr="00B426EB" w:rsidRDefault="007F6B2F" w:rsidP="007F6B2F">
      <w:pPr>
        <w:rPr>
          <w:rFonts w:cs="Arial"/>
          <w:b/>
          <w:szCs w:val="22"/>
        </w:rPr>
      </w:pPr>
      <w:r>
        <w:t>Zamawiający</w:t>
      </w:r>
      <w:r w:rsidRPr="00B426EB">
        <w:t xml:space="preserve">  </w:t>
      </w:r>
      <w:r w:rsidRPr="00B426EB">
        <w:rPr>
          <w:b/>
          <w:u w:val="single"/>
        </w:rPr>
        <w:t>nie przewiduje udzielenie zamówień</w:t>
      </w:r>
      <w:r w:rsidRPr="00B426EB">
        <w:t>, o których mowa w art. 67 ust.1 pkt. 6 u</w:t>
      </w:r>
      <w:r w:rsidRPr="00B426EB">
        <w:rPr>
          <w:iCs/>
        </w:rPr>
        <w:t>stawy Pzp</w:t>
      </w:r>
      <w:r w:rsidRPr="00B426EB">
        <w:t>.</w:t>
      </w:r>
    </w:p>
    <w:p w:rsidR="007F6B2F" w:rsidRPr="00B426EB" w:rsidRDefault="007F6B2F" w:rsidP="007F6B2F">
      <w:pPr>
        <w:widowControl w:val="0"/>
        <w:autoSpaceDE w:val="0"/>
        <w:autoSpaceDN w:val="0"/>
        <w:adjustRightInd w:val="0"/>
        <w:rPr>
          <w:rFonts w:cs="Arial"/>
          <w:sz w:val="12"/>
          <w:szCs w:val="12"/>
        </w:rPr>
      </w:pPr>
    </w:p>
    <w:p w:rsidR="007F6B2F" w:rsidRPr="00B426EB" w:rsidRDefault="007F6B2F" w:rsidP="007F6B2F">
      <w:pPr>
        <w:widowControl w:val="0"/>
        <w:autoSpaceDE w:val="0"/>
        <w:autoSpaceDN w:val="0"/>
        <w:adjustRightInd w:val="0"/>
        <w:rPr>
          <w:rFonts w:cs="Arial"/>
          <w:szCs w:val="22"/>
          <w:u w:val="single"/>
        </w:rPr>
      </w:pPr>
      <w:r w:rsidRPr="00B426EB">
        <w:rPr>
          <w:rFonts w:cs="Arial"/>
          <w:b/>
          <w:szCs w:val="22"/>
          <w:u w:val="single"/>
        </w:rPr>
        <w:t>5</w:t>
      </w:r>
      <w:r w:rsidRPr="00B426EB">
        <w:rPr>
          <w:rFonts w:cs="Arial"/>
          <w:szCs w:val="22"/>
          <w:u w:val="single"/>
        </w:rPr>
        <w:t xml:space="preserve">. </w:t>
      </w:r>
      <w:r w:rsidRPr="00B426EB">
        <w:rPr>
          <w:rFonts w:cs="Arial"/>
          <w:b/>
          <w:szCs w:val="22"/>
          <w:u w:val="single"/>
        </w:rPr>
        <w:t xml:space="preserve">Aukcja elektroniczna / umowa ramowa  </w:t>
      </w:r>
    </w:p>
    <w:p w:rsidR="007F6B2F" w:rsidRPr="00B426EB" w:rsidRDefault="007F6B2F" w:rsidP="007F6B2F">
      <w:pPr>
        <w:pStyle w:val="Tekstpodstawowy23"/>
        <w:rPr>
          <w:rFonts w:cs="Arial"/>
          <w:szCs w:val="22"/>
        </w:rPr>
      </w:pPr>
      <w:r>
        <w:rPr>
          <w:rFonts w:cs="Arial"/>
          <w:szCs w:val="22"/>
        </w:rPr>
        <w:t>Zamawiający</w:t>
      </w:r>
      <w:r w:rsidRPr="00B426EB">
        <w:rPr>
          <w:rFonts w:cs="Arial"/>
          <w:szCs w:val="22"/>
        </w:rPr>
        <w:t xml:space="preserve"> </w:t>
      </w:r>
      <w:r w:rsidRPr="00B426EB">
        <w:rPr>
          <w:rFonts w:cs="Arial"/>
          <w:b/>
          <w:szCs w:val="22"/>
        </w:rPr>
        <w:t xml:space="preserve">nie przewiduje </w:t>
      </w:r>
      <w:r w:rsidRPr="00B426EB">
        <w:rPr>
          <w:rFonts w:cs="Arial"/>
          <w:szCs w:val="22"/>
        </w:rPr>
        <w:t xml:space="preserve">zastosowania aukcji elektronicznej oraz </w:t>
      </w:r>
      <w:r w:rsidRPr="00B426EB">
        <w:rPr>
          <w:rFonts w:cs="Arial"/>
          <w:b/>
          <w:szCs w:val="22"/>
        </w:rPr>
        <w:t>nie przewiduje</w:t>
      </w:r>
      <w:r w:rsidRPr="00B426EB">
        <w:rPr>
          <w:rFonts w:cs="Arial"/>
          <w:szCs w:val="22"/>
        </w:rPr>
        <w:t xml:space="preserve"> zawarcia umowy ramowej.</w:t>
      </w:r>
    </w:p>
    <w:p w:rsidR="007F6B2F" w:rsidRPr="009D10BE" w:rsidRDefault="007F6B2F" w:rsidP="007F6B2F">
      <w:pPr>
        <w:widowControl w:val="0"/>
        <w:autoSpaceDE w:val="0"/>
        <w:autoSpaceDN w:val="0"/>
        <w:adjustRightInd w:val="0"/>
        <w:rPr>
          <w:rFonts w:cs="Arial"/>
          <w:b/>
          <w:bCs/>
          <w:color w:val="008000"/>
          <w:sz w:val="12"/>
          <w:szCs w:val="12"/>
        </w:rPr>
      </w:pPr>
    </w:p>
    <w:p w:rsidR="007F6B2F" w:rsidRPr="002D7D65" w:rsidRDefault="007F6B2F" w:rsidP="007F6B2F">
      <w:pPr>
        <w:pStyle w:val="Nagwek2"/>
      </w:pPr>
      <w:r w:rsidRPr="002D7D65">
        <w:t>6. Podwykonawstwo</w:t>
      </w:r>
    </w:p>
    <w:p w:rsidR="007F6B2F" w:rsidRPr="002D7D65" w:rsidRDefault="007F6B2F" w:rsidP="007F6B2F">
      <w:pPr>
        <w:numPr>
          <w:ilvl w:val="0"/>
          <w:numId w:val="6"/>
        </w:numPr>
        <w:rPr>
          <w:rFonts w:cs="Arial"/>
          <w:b/>
          <w:bCs/>
          <w:szCs w:val="22"/>
        </w:rPr>
      </w:pPr>
      <w:r w:rsidRPr="002D7D65">
        <w:rPr>
          <w:rFonts w:cs="Arial"/>
          <w:b/>
          <w:bCs/>
          <w:szCs w:val="22"/>
        </w:rPr>
        <w:t>Zamawiający nie zastrzega obowiązku osobistego wykonania przez Wykonawcę kluczowych części zamówienia.</w:t>
      </w:r>
    </w:p>
    <w:p w:rsidR="007F6B2F" w:rsidRPr="002D7D65" w:rsidRDefault="007F6B2F" w:rsidP="007F6B2F">
      <w:pPr>
        <w:numPr>
          <w:ilvl w:val="0"/>
          <w:numId w:val="6"/>
        </w:numPr>
        <w:rPr>
          <w:rFonts w:cs="Arial"/>
          <w:bCs/>
          <w:szCs w:val="22"/>
        </w:rPr>
      </w:pPr>
      <w:r w:rsidRPr="002D7D65">
        <w:rPr>
          <w:rFonts w:cs="Arial"/>
          <w:bCs/>
          <w:szCs w:val="22"/>
        </w:rPr>
        <w:t>Wykonawca może powierzyć wykonanie części zamówienia podwykonawcom. W takim przypadku Zamawiający żąda wskazania przez wykonawcę w Formularzu ofertowym części zamówienia, której wykonanie zamierza powierzyć podwykonawcy oraz podania nazw (firm) podwykonawców, na których zasoby wykonawca powołuje się na zasadach określonych w art. 22a ustawy Pzp, w celu wykazania spełniania warunków udziału w postępowaniu, o których mowa w art. 22 ust. 1 ustawy Pzp. Jeżeli wykonawca  nie wskaże w Formularzu ofertowym podwykonawcy, Zamawiający uzna, iż przedmiotowe zamówienie zostanie wykonane siłami własnymi.</w:t>
      </w:r>
    </w:p>
    <w:p w:rsidR="007F6B2F" w:rsidRPr="002D7D65" w:rsidRDefault="007F6B2F" w:rsidP="007F6B2F">
      <w:pPr>
        <w:numPr>
          <w:ilvl w:val="0"/>
          <w:numId w:val="6"/>
        </w:numPr>
        <w:rPr>
          <w:rFonts w:cs="Arial"/>
          <w:bCs/>
          <w:szCs w:val="22"/>
        </w:rPr>
      </w:pPr>
      <w:r w:rsidRPr="002D7D65">
        <w:rPr>
          <w:rFonts w:cs="Arial"/>
          <w:bCs/>
          <w:szCs w:val="22"/>
        </w:rPr>
        <w:t>Jeżeli zmiana albo rezygnacja z podwykonawcy dotyczy podmiotu, na którego zasoby Wykonawca powoływał się, na zasadach określonych w art. 22a ustawy Pzp, w celu wykazania spełniania warunków udziału w postępowaniu, o których mowa w art. 22 ust. 1 ustawy Pzp, wykonawca jest obowiązany wykazać Zamawiającemu, iż proponowany podwykonawca lub wykonawca samodzielnie spełnia je w stopniu nie mniejszym niż wymagany w trakcie postępowania o udzielenie zamówienia.</w:t>
      </w:r>
    </w:p>
    <w:p w:rsidR="007F6B2F" w:rsidRPr="004C20B1" w:rsidRDefault="007F6B2F" w:rsidP="007F6B2F">
      <w:pPr>
        <w:pStyle w:val="Nagwek1"/>
        <w:rPr>
          <w:u w:val="single"/>
        </w:rPr>
      </w:pPr>
      <w:r w:rsidRPr="004C20B1">
        <w:rPr>
          <w:u w:val="single"/>
        </w:rPr>
        <w:t>IV. Termin wykonania zamówienia</w:t>
      </w:r>
    </w:p>
    <w:p w:rsidR="007F6B2F" w:rsidRPr="008062F1" w:rsidRDefault="007F6B2F" w:rsidP="007F6B2F">
      <w:pPr>
        <w:widowControl w:val="0"/>
        <w:autoSpaceDE w:val="0"/>
        <w:autoSpaceDN w:val="0"/>
        <w:adjustRightInd w:val="0"/>
        <w:rPr>
          <w:rFonts w:cs="Arial"/>
          <w:b/>
          <w:szCs w:val="22"/>
        </w:rPr>
      </w:pPr>
      <w:r w:rsidRPr="008062F1">
        <w:rPr>
          <w:rFonts w:cs="Arial"/>
          <w:b/>
          <w:szCs w:val="22"/>
        </w:rPr>
        <w:t>1. Pożądany termin realizacji umowy  - od dnia podpisania umowy do dnia zakończenia realizacj</w:t>
      </w:r>
      <w:r>
        <w:rPr>
          <w:rFonts w:cs="Arial"/>
          <w:b/>
          <w:szCs w:val="22"/>
        </w:rPr>
        <w:t>i przedmiotu umowy,</w:t>
      </w:r>
      <w:r w:rsidRPr="008062F1">
        <w:rPr>
          <w:rFonts w:cs="Arial"/>
          <w:b/>
          <w:szCs w:val="22"/>
        </w:rPr>
        <w:t xml:space="preserve"> w jego pełnym zakresie, to jest do dnia </w:t>
      </w:r>
      <w:r>
        <w:rPr>
          <w:rFonts w:cs="Arial"/>
          <w:b/>
          <w:szCs w:val="22"/>
        </w:rPr>
        <w:t>30.11</w:t>
      </w:r>
      <w:r w:rsidR="009C150B">
        <w:rPr>
          <w:rFonts w:cs="Arial"/>
          <w:b/>
          <w:szCs w:val="22"/>
        </w:rPr>
        <w:t>.2018</w:t>
      </w:r>
      <w:r w:rsidRPr="008062F1">
        <w:rPr>
          <w:rFonts w:cs="Arial"/>
          <w:b/>
          <w:szCs w:val="22"/>
        </w:rPr>
        <w:t xml:space="preserve"> r., z zachowaniem terminów cząstkowych:</w:t>
      </w:r>
    </w:p>
    <w:p w:rsidR="007F6B2F" w:rsidRPr="005825CD" w:rsidRDefault="009C150B" w:rsidP="007F6B2F">
      <w:pPr>
        <w:numPr>
          <w:ilvl w:val="0"/>
          <w:numId w:val="13"/>
        </w:numPr>
        <w:ind w:left="709" w:hanging="349"/>
        <w:rPr>
          <w:rFonts w:cs="Arial"/>
          <w:b/>
          <w:szCs w:val="22"/>
        </w:rPr>
      </w:pPr>
      <w:r>
        <w:rPr>
          <w:rFonts w:cs="Arial"/>
          <w:b/>
          <w:szCs w:val="22"/>
        </w:rPr>
        <w:t xml:space="preserve">do dnia 21.09.2018 </w:t>
      </w:r>
      <w:r w:rsidR="007F6B2F" w:rsidRPr="005825CD">
        <w:rPr>
          <w:rFonts w:cs="Arial"/>
          <w:b/>
          <w:szCs w:val="22"/>
        </w:rPr>
        <w:t>r</w:t>
      </w:r>
      <w:r>
        <w:rPr>
          <w:rFonts w:cs="Arial"/>
          <w:b/>
          <w:szCs w:val="22"/>
        </w:rPr>
        <w:t>.</w:t>
      </w:r>
      <w:r w:rsidR="007F6B2F" w:rsidRPr="005825CD">
        <w:rPr>
          <w:rFonts w:cs="Arial"/>
          <w:szCs w:val="22"/>
        </w:rPr>
        <w:t xml:space="preserve">  zrealizowanie co najmniej 60 % przedmiotu zamówienia, to jest: wykonanie analizy istniejących materiałów geodezyjnych, geodezyjnych prac terenowych w tym odszukanie osnowy istniejącej, aktualizacja użytków istniejących w terenie, pełny pomiar budynków, badanie Ksiąg Wieczystych, co winno być potwierdzone wpisami do Dziennika robót</w:t>
      </w:r>
      <w:r w:rsidR="007F6B2F" w:rsidRPr="005825CD">
        <w:rPr>
          <w:rFonts w:cs="Arial"/>
          <w:b/>
          <w:szCs w:val="22"/>
        </w:rPr>
        <w:t xml:space="preserve"> </w:t>
      </w:r>
    </w:p>
    <w:p w:rsidR="007F6B2F" w:rsidRPr="005825CD" w:rsidRDefault="007F6B2F" w:rsidP="007F6B2F">
      <w:pPr>
        <w:numPr>
          <w:ilvl w:val="0"/>
          <w:numId w:val="13"/>
        </w:numPr>
        <w:ind w:left="709" w:hanging="349"/>
        <w:rPr>
          <w:rFonts w:cs="Arial"/>
          <w:b/>
          <w:szCs w:val="22"/>
        </w:rPr>
      </w:pPr>
      <w:r w:rsidRPr="005825CD">
        <w:rPr>
          <w:rFonts w:cs="Arial"/>
          <w:b/>
          <w:szCs w:val="22"/>
        </w:rPr>
        <w:t>do dnia 30.11</w:t>
      </w:r>
      <w:r w:rsidR="009C150B">
        <w:rPr>
          <w:rFonts w:cs="Arial"/>
          <w:b/>
          <w:szCs w:val="22"/>
        </w:rPr>
        <w:t xml:space="preserve">.2018 </w:t>
      </w:r>
      <w:r w:rsidRPr="005825CD">
        <w:rPr>
          <w:rFonts w:cs="Arial"/>
          <w:b/>
          <w:szCs w:val="22"/>
        </w:rPr>
        <w:t>r</w:t>
      </w:r>
      <w:r w:rsidR="009C150B">
        <w:rPr>
          <w:rFonts w:cs="Arial"/>
          <w:b/>
          <w:szCs w:val="22"/>
        </w:rPr>
        <w:t>.</w:t>
      </w:r>
      <w:r w:rsidRPr="005825CD">
        <w:rPr>
          <w:rFonts w:cs="Arial"/>
          <w:szCs w:val="22"/>
        </w:rPr>
        <w:t xml:space="preserve"> wykonanie pozostałej do realizacji części zamówienia to jest: </w:t>
      </w:r>
      <w:r w:rsidRPr="005825CD">
        <w:rPr>
          <w:rFonts w:eastAsia="Calibri" w:cs="Arial"/>
          <w:szCs w:val="22"/>
          <w:lang w:eastAsia="en-US"/>
        </w:rPr>
        <w:t>wykonanie wszystkich prac terenowych oraz kameralnych, skompletowanie operatu technicznego i przekazanie do kontroli Zamawiającemu, po zakończeniu prac i protokolarnym końcowym ich odbiorze oraz włączeniu do Powiatowego Ośrodka Dokumentacji Geodezyjnej i Kartograficznej, załadowanie danych do systemu komputerowego Zamawiającego.</w:t>
      </w:r>
    </w:p>
    <w:p w:rsidR="007F6B2F" w:rsidRPr="008062F1" w:rsidRDefault="007F6B2F" w:rsidP="007F6B2F">
      <w:pPr>
        <w:rPr>
          <w:rFonts w:cs="Arial"/>
          <w:b/>
          <w:szCs w:val="22"/>
        </w:rPr>
      </w:pPr>
      <w:r w:rsidRPr="008062F1">
        <w:rPr>
          <w:rFonts w:cs="Arial"/>
          <w:b/>
          <w:szCs w:val="22"/>
        </w:rPr>
        <w:t>2.</w:t>
      </w:r>
      <w:r w:rsidRPr="008062F1">
        <w:rPr>
          <w:rFonts w:cs="Arial"/>
          <w:szCs w:val="22"/>
        </w:rPr>
        <w:t xml:space="preserve"> Przez termin zakończenia realizacji </w:t>
      </w:r>
      <w:r w:rsidRPr="008062F1">
        <w:rPr>
          <w:rFonts w:cs="Arial"/>
          <w:b/>
          <w:szCs w:val="22"/>
        </w:rPr>
        <w:t>przedmiotu zamówienia</w:t>
      </w:r>
      <w:r w:rsidRPr="008062F1">
        <w:rPr>
          <w:rFonts w:cs="Arial"/>
          <w:szCs w:val="22"/>
        </w:rPr>
        <w:t xml:space="preserve"> rozumie się dzień podpisania bez uwag i zastrzeżeń Protokołu odbioru końcowego. </w:t>
      </w:r>
    </w:p>
    <w:p w:rsidR="007F6B2F" w:rsidRPr="008062F1" w:rsidRDefault="007F6B2F" w:rsidP="007F6B2F">
      <w:pPr>
        <w:widowControl w:val="0"/>
        <w:autoSpaceDE w:val="0"/>
        <w:autoSpaceDN w:val="0"/>
        <w:adjustRightInd w:val="0"/>
        <w:rPr>
          <w:rFonts w:cs="Arial"/>
          <w:sz w:val="12"/>
          <w:szCs w:val="12"/>
        </w:rPr>
      </w:pPr>
    </w:p>
    <w:p w:rsidR="007F6B2F" w:rsidRPr="004C20B1" w:rsidRDefault="007F6B2F" w:rsidP="007F6B2F">
      <w:pPr>
        <w:pStyle w:val="Nagwek1"/>
        <w:rPr>
          <w:u w:val="single"/>
        </w:rPr>
      </w:pPr>
      <w:r w:rsidRPr="004C20B1">
        <w:rPr>
          <w:u w:val="single"/>
        </w:rPr>
        <w:t>V. Warunki udziału w postępowaniu oraz opis sposobu dokonywania oceny spełnienia tych warunków</w:t>
      </w:r>
    </w:p>
    <w:p w:rsidR="007F6B2F" w:rsidRPr="008B4D4E" w:rsidRDefault="007F6B2F" w:rsidP="007F6B2F">
      <w:pPr>
        <w:widowControl w:val="0"/>
        <w:autoSpaceDE w:val="0"/>
        <w:autoSpaceDN w:val="0"/>
        <w:adjustRightInd w:val="0"/>
        <w:rPr>
          <w:rFonts w:cs="Arial"/>
          <w:b/>
          <w:color w:val="000000"/>
          <w:szCs w:val="22"/>
        </w:rPr>
      </w:pPr>
      <w:r w:rsidRPr="008B4D4E">
        <w:rPr>
          <w:rFonts w:cs="Arial"/>
          <w:b/>
          <w:color w:val="000000"/>
          <w:szCs w:val="22"/>
        </w:rPr>
        <w:t xml:space="preserve">1. O udzielenie niniejszego zamówienia mogą ubiegać się wykonawcy, którzy </w:t>
      </w:r>
    </w:p>
    <w:p w:rsidR="007F6B2F" w:rsidRDefault="007F6B2F" w:rsidP="007F6B2F">
      <w:pPr>
        <w:widowControl w:val="0"/>
        <w:numPr>
          <w:ilvl w:val="0"/>
          <w:numId w:val="7"/>
        </w:numPr>
        <w:autoSpaceDE w:val="0"/>
        <w:autoSpaceDN w:val="0"/>
        <w:adjustRightInd w:val="0"/>
        <w:rPr>
          <w:rFonts w:cs="Arial"/>
          <w:color w:val="000000"/>
          <w:szCs w:val="22"/>
        </w:rPr>
      </w:pPr>
      <w:r>
        <w:rPr>
          <w:rFonts w:cs="Arial"/>
          <w:color w:val="000000"/>
          <w:szCs w:val="22"/>
        </w:rPr>
        <w:t>Nie podlegają wykluczeniu;</w:t>
      </w:r>
    </w:p>
    <w:p w:rsidR="007F6B2F" w:rsidRDefault="007F6B2F" w:rsidP="007F6B2F">
      <w:pPr>
        <w:widowControl w:val="0"/>
        <w:numPr>
          <w:ilvl w:val="0"/>
          <w:numId w:val="7"/>
        </w:numPr>
        <w:autoSpaceDE w:val="0"/>
        <w:autoSpaceDN w:val="0"/>
        <w:adjustRightInd w:val="0"/>
        <w:rPr>
          <w:rFonts w:cs="Arial"/>
          <w:color w:val="000000"/>
          <w:szCs w:val="22"/>
        </w:rPr>
      </w:pPr>
      <w:r>
        <w:rPr>
          <w:rFonts w:cs="Arial"/>
          <w:color w:val="000000"/>
          <w:szCs w:val="22"/>
        </w:rPr>
        <w:t xml:space="preserve">Spełniają warunki udziału w postępowaniu, określone przez Zamawiającego w ogłoszeniu o zamówieniu oraz w ust. 3 niniejszego rozdziału. </w:t>
      </w:r>
    </w:p>
    <w:p w:rsidR="007F6B2F" w:rsidRDefault="007F6B2F" w:rsidP="007F6B2F">
      <w:pPr>
        <w:widowControl w:val="0"/>
        <w:autoSpaceDE w:val="0"/>
        <w:autoSpaceDN w:val="0"/>
        <w:adjustRightInd w:val="0"/>
        <w:rPr>
          <w:rFonts w:cs="Arial"/>
          <w:b/>
          <w:color w:val="000000"/>
          <w:szCs w:val="22"/>
        </w:rPr>
      </w:pPr>
      <w:r w:rsidRPr="008B4D4E">
        <w:rPr>
          <w:rFonts w:cs="Arial"/>
          <w:b/>
          <w:color w:val="000000"/>
          <w:szCs w:val="22"/>
        </w:rPr>
        <w:t>2. Podstawy wykluczenia</w:t>
      </w:r>
    </w:p>
    <w:p w:rsidR="007F6B2F" w:rsidRDefault="007F6B2F" w:rsidP="007F6B2F">
      <w:pPr>
        <w:pStyle w:val="Akapitzlist1"/>
        <w:numPr>
          <w:ilvl w:val="0"/>
          <w:numId w:val="8"/>
        </w:numPr>
        <w:tabs>
          <w:tab w:val="clear" w:pos="720"/>
          <w:tab w:val="num" w:pos="360"/>
        </w:tabs>
        <w:rPr>
          <w:rFonts w:ascii="Arial" w:hAnsi="Arial" w:cs="Arial"/>
          <w:i/>
        </w:rPr>
      </w:pPr>
      <w:r>
        <w:rPr>
          <w:rFonts w:ascii="Arial" w:hAnsi="Arial" w:cs="Arial"/>
          <w:color w:val="000000"/>
        </w:rPr>
        <w:t>Zamawiający</w:t>
      </w:r>
      <w:r w:rsidRPr="008B4D4E">
        <w:rPr>
          <w:rFonts w:ascii="Arial" w:hAnsi="Arial" w:cs="Arial"/>
          <w:color w:val="000000"/>
        </w:rPr>
        <w:t xml:space="preserve"> wykluczy z postępowania wykonawcę</w:t>
      </w:r>
      <w:r w:rsidRPr="008B4D4E">
        <w:rPr>
          <w:rFonts w:ascii="Arial" w:hAnsi="Arial" w:cs="Arial"/>
        </w:rPr>
        <w:t xml:space="preserve"> w przypadkach, o których mowa w art. 24 ust. 1 pkt 12-23 ustawy Pzp </w:t>
      </w:r>
      <w:r w:rsidRPr="00C216D0">
        <w:rPr>
          <w:rFonts w:ascii="Arial" w:hAnsi="Arial" w:cs="Arial"/>
          <w:i/>
        </w:rPr>
        <w:t>(przesłanki wykluczenia obligatoryjne)</w:t>
      </w:r>
    </w:p>
    <w:p w:rsidR="007F6B2F" w:rsidRPr="00C216D0" w:rsidRDefault="007F6B2F" w:rsidP="007F6B2F">
      <w:pPr>
        <w:pStyle w:val="Akapitzlist1"/>
        <w:numPr>
          <w:ilvl w:val="0"/>
          <w:numId w:val="8"/>
        </w:numPr>
        <w:tabs>
          <w:tab w:val="clear" w:pos="720"/>
          <w:tab w:val="num" w:pos="360"/>
        </w:tabs>
        <w:rPr>
          <w:rFonts w:ascii="Arial" w:hAnsi="Arial" w:cs="Arial"/>
          <w:i/>
        </w:rPr>
      </w:pPr>
      <w:r>
        <w:rPr>
          <w:rFonts w:ascii="Arial" w:hAnsi="Arial" w:cs="Arial"/>
        </w:rPr>
        <w:lastRenderedPageBreak/>
        <w:t>Zamawiający</w:t>
      </w:r>
      <w:r w:rsidRPr="00566309">
        <w:rPr>
          <w:rFonts w:ascii="Arial" w:hAnsi="Arial" w:cs="Arial"/>
        </w:rPr>
        <w:t xml:space="preserve"> przewiduje wykluczenie wykonawcy na podstawie art. 24 ust. 5 </w:t>
      </w:r>
      <w:r>
        <w:rPr>
          <w:rFonts w:ascii="Arial" w:hAnsi="Arial" w:cs="Arial"/>
        </w:rPr>
        <w:t xml:space="preserve">pkt. 1 </w:t>
      </w:r>
      <w:r w:rsidRPr="00566309">
        <w:rPr>
          <w:rFonts w:ascii="Arial" w:hAnsi="Arial" w:cs="Arial"/>
        </w:rPr>
        <w:t xml:space="preserve">ustawy Pzp.: </w:t>
      </w:r>
      <w:r w:rsidRPr="00566309">
        <w:rPr>
          <w:rFonts w:ascii="Arial" w:hAnsi="Arial" w:cs="Arial"/>
          <w:i/>
        </w:rPr>
        <w:t xml:space="preserve">(przesłanki wykluczenia wybrane przez </w:t>
      </w:r>
      <w:r>
        <w:rPr>
          <w:rFonts w:ascii="Arial" w:hAnsi="Arial" w:cs="Arial"/>
          <w:i/>
        </w:rPr>
        <w:t>Zamawiającego</w:t>
      </w:r>
      <w:r w:rsidRPr="00566309">
        <w:rPr>
          <w:rFonts w:ascii="Arial" w:hAnsi="Arial" w:cs="Arial"/>
          <w:i/>
        </w:rPr>
        <w:t xml:space="preserve"> spośród wymienionych w art.</w:t>
      </w:r>
      <w:r w:rsidRPr="00C216D0">
        <w:rPr>
          <w:rFonts w:ascii="Arial" w:hAnsi="Arial" w:cs="Arial"/>
          <w:i/>
        </w:rPr>
        <w:t xml:space="preserve"> 24 ust. 5 ustawy Pzp)</w:t>
      </w:r>
    </w:p>
    <w:p w:rsidR="007F6B2F" w:rsidRPr="00FA6E16" w:rsidRDefault="007F6B2F" w:rsidP="007F6B2F">
      <w:pPr>
        <w:pStyle w:val="NormalnyWeb"/>
        <w:spacing w:before="0" w:after="0"/>
        <w:rPr>
          <w:rFonts w:ascii="Arial" w:hAnsi="Arial" w:cs="Arial"/>
          <w:b/>
          <w:sz w:val="22"/>
          <w:szCs w:val="22"/>
        </w:rPr>
      </w:pPr>
      <w:r>
        <w:rPr>
          <w:rFonts w:ascii="Arial" w:hAnsi="Arial" w:cs="Arial"/>
          <w:b/>
          <w:sz w:val="22"/>
          <w:szCs w:val="22"/>
        </w:rPr>
        <w:t>Zamawiający</w:t>
      </w:r>
      <w:r w:rsidRPr="00FA6E16">
        <w:rPr>
          <w:rFonts w:ascii="Arial" w:hAnsi="Arial" w:cs="Arial"/>
          <w:b/>
          <w:sz w:val="22"/>
          <w:szCs w:val="22"/>
        </w:rPr>
        <w:t xml:space="preserve"> może wykluczyć wykonawcę na każdym etapie postępowania  o udzielenie zamówienia.</w:t>
      </w:r>
    </w:p>
    <w:p w:rsidR="007F6B2F" w:rsidRPr="00FA6E16" w:rsidRDefault="007F6B2F" w:rsidP="007F6B2F">
      <w:pPr>
        <w:pStyle w:val="NormalnyWeb"/>
        <w:spacing w:before="0" w:after="0"/>
        <w:rPr>
          <w:rFonts w:ascii="Arial" w:hAnsi="Arial" w:cs="Arial"/>
          <w:b/>
          <w:bCs/>
          <w:sz w:val="22"/>
          <w:szCs w:val="22"/>
        </w:rPr>
      </w:pPr>
    </w:p>
    <w:p w:rsidR="007F6B2F" w:rsidRDefault="007F6B2F" w:rsidP="007F6B2F">
      <w:pPr>
        <w:rPr>
          <w:b/>
        </w:rPr>
      </w:pPr>
      <w:r w:rsidRPr="00CF5097">
        <w:rPr>
          <w:b/>
        </w:rPr>
        <w:t>3. Warunki udziału w postępowaniu</w:t>
      </w:r>
    </w:p>
    <w:p w:rsidR="007F6B2F" w:rsidRPr="00CF5097" w:rsidRDefault="007F6B2F" w:rsidP="007F6B2F">
      <w:r w:rsidRPr="00CF5097">
        <w:t xml:space="preserve">O udzielenie zamówienia mogą ubiegać się Wykonawcy, którzy spełniają warunki udziału                   w postępowaniu, o których mowa w art. 22 ust. 1b ustawy Pzp dotyczące: </w:t>
      </w:r>
    </w:p>
    <w:p w:rsidR="007F6B2F" w:rsidRDefault="007F6B2F" w:rsidP="007F6B2F">
      <w:pPr>
        <w:autoSpaceDE w:val="0"/>
        <w:ind w:left="600" w:hanging="600"/>
        <w:rPr>
          <w:rFonts w:cs="Arial"/>
          <w:b/>
          <w:bCs/>
          <w:sz w:val="18"/>
          <w:szCs w:val="18"/>
        </w:rPr>
      </w:pPr>
    </w:p>
    <w:p w:rsidR="007F6B2F" w:rsidRPr="00CF5097" w:rsidRDefault="007F6B2F" w:rsidP="007F6B2F">
      <w:pPr>
        <w:ind w:left="284" w:hanging="284"/>
      </w:pPr>
      <w:r w:rsidRPr="00CF5097">
        <w:t>a) kompetencji lub uprawnień do prowadzenia określonej działalności zawodowej, o ile wynika to z odrębnych przepisów;</w:t>
      </w:r>
    </w:p>
    <w:p w:rsidR="007F6B2F" w:rsidRPr="00CF5097" w:rsidRDefault="007F6B2F" w:rsidP="007F6B2F">
      <w:pPr>
        <w:ind w:firstLine="540"/>
      </w:pPr>
      <w:r>
        <w:t>Zamawiający</w:t>
      </w:r>
      <w:r w:rsidRPr="00CF5097">
        <w:t xml:space="preserve"> nie określa warunku w tym zakresie. </w:t>
      </w:r>
    </w:p>
    <w:p w:rsidR="007F6B2F" w:rsidRPr="00CF5097" w:rsidRDefault="007F6B2F" w:rsidP="007F6B2F"/>
    <w:p w:rsidR="007F6B2F" w:rsidRPr="00CF5097" w:rsidRDefault="007F6B2F" w:rsidP="007F6B2F">
      <w:r>
        <w:t>b)</w:t>
      </w:r>
      <w:r w:rsidRPr="00CF5097">
        <w:t xml:space="preserve">  sytuacji ekonomicznej lub finansowej:</w:t>
      </w:r>
    </w:p>
    <w:p w:rsidR="007F6B2F" w:rsidRPr="00CF5097" w:rsidRDefault="007F6B2F" w:rsidP="007F6B2F">
      <w:pPr>
        <w:ind w:firstLine="540"/>
      </w:pPr>
      <w:r>
        <w:t>Zamawiający</w:t>
      </w:r>
      <w:r w:rsidRPr="00CF5097">
        <w:t xml:space="preserve"> nie określa warunku w tym zakresie. </w:t>
      </w:r>
    </w:p>
    <w:p w:rsidR="007F6B2F" w:rsidRPr="00CF5097" w:rsidRDefault="007F6B2F" w:rsidP="007F6B2F"/>
    <w:p w:rsidR="007F6B2F" w:rsidRPr="00CF5097" w:rsidRDefault="007F6B2F" w:rsidP="007F6B2F">
      <w:r>
        <w:t>c)</w:t>
      </w:r>
      <w:r w:rsidRPr="00CF5097">
        <w:t xml:space="preserve">  zdolności technicznej lub zawodowej.</w:t>
      </w:r>
    </w:p>
    <w:p w:rsidR="007F6B2F" w:rsidRPr="00AB31D7" w:rsidRDefault="007F6B2F" w:rsidP="007F6B2F">
      <w:pPr>
        <w:ind w:firstLine="540"/>
      </w:pPr>
      <w:r>
        <w:t>1) Wykonawca musi wykazać</w:t>
      </w:r>
      <w:r w:rsidRPr="00461489">
        <w:t xml:space="preserve">, że </w:t>
      </w:r>
      <w:r w:rsidRPr="00083931">
        <w:rPr>
          <w:rFonts w:cs="Arial"/>
          <w:color w:val="000000"/>
          <w:szCs w:val="22"/>
        </w:rPr>
        <w:t xml:space="preserve">nie wcześniej niż w okresie ostatnich </w:t>
      </w:r>
      <w:r>
        <w:rPr>
          <w:rFonts w:cs="Arial"/>
          <w:color w:val="000000"/>
          <w:szCs w:val="22"/>
        </w:rPr>
        <w:t>trzech</w:t>
      </w:r>
      <w:r w:rsidRPr="00083931">
        <w:rPr>
          <w:rFonts w:cs="Arial"/>
          <w:color w:val="000000"/>
          <w:szCs w:val="22"/>
        </w:rPr>
        <w:t xml:space="preserve"> lat przed upływem terminu składania ofert, a jeżeli okres prowadzenia działalności jest krótszy</w:t>
      </w:r>
      <w:r>
        <w:rPr>
          <w:rFonts w:cs="Arial"/>
          <w:color w:val="000000"/>
          <w:szCs w:val="22"/>
        </w:rPr>
        <w:t xml:space="preserve"> </w:t>
      </w:r>
      <w:r w:rsidRPr="00083931">
        <w:rPr>
          <w:rFonts w:cs="Arial"/>
          <w:color w:val="000000"/>
          <w:szCs w:val="22"/>
        </w:rPr>
        <w:t xml:space="preserve">- w tym okresie, </w:t>
      </w:r>
      <w:r>
        <w:rPr>
          <w:rFonts w:cs="Arial"/>
          <w:color w:val="000000"/>
          <w:szCs w:val="22"/>
        </w:rPr>
        <w:t>została wykonan</w:t>
      </w:r>
      <w:r w:rsidRPr="00B147B1">
        <w:rPr>
          <w:rFonts w:cs="Arial"/>
          <w:szCs w:val="22"/>
        </w:rPr>
        <w:t>a</w:t>
      </w:r>
      <w:r>
        <w:rPr>
          <w:rFonts w:cs="Arial"/>
          <w:color w:val="000000"/>
          <w:szCs w:val="22"/>
        </w:rPr>
        <w:t xml:space="preserve"> co najmniej 1</w:t>
      </w:r>
      <w:r w:rsidRPr="00083931">
        <w:rPr>
          <w:rFonts w:cs="Arial"/>
          <w:color w:val="000000"/>
          <w:szCs w:val="22"/>
        </w:rPr>
        <w:t xml:space="preserve"> </w:t>
      </w:r>
      <w:r>
        <w:rPr>
          <w:rFonts w:cs="Arial"/>
          <w:color w:val="000000"/>
          <w:szCs w:val="22"/>
        </w:rPr>
        <w:t xml:space="preserve">usługa </w:t>
      </w:r>
      <w:r w:rsidRPr="00B147B1">
        <w:rPr>
          <w:rFonts w:cs="Arial"/>
          <w:szCs w:val="22"/>
        </w:rPr>
        <w:t>geodezyjna obejmująca</w:t>
      </w:r>
      <w:r>
        <w:rPr>
          <w:rFonts w:cs="Arial"/>
          <w:color w:val="FF0000"/>
          <w:szCs w:val="22"/>
        </w:rPr>
        <w:t xml:space="preserve"> </w:t>
      </w:r>
      <w:r>
        <w:rPr>
          <w:rFonts w:cs="Arial"/>
          <w:color w:val="000000"/>
          <w:szCs w:val="22"/>
        </w:rPr>
        <w:t xml:space="preserve">swoim zakresem tworzenie lub modernizację ewidencji gruntów i budynków wraz z pomiarami granic co najmniej 600 działek ewidencyjnych i co najmniej 300 budynków. </w:t>
      </w:r>
    </w:p>
    <w:p w:rsidR="007F6B2F" w:rsidRPr="002F39D4" w:rsidRDefault="007F6B2F" w:rsidP="007F6B2F">
      <w:pPr>
        <w:ind w:left="-567"/>
        <w:rPr>
          <w:rFonts w:cs="Arial"/>
          <w:i/>
          <w:sz w:val="20"/>
          <w:szCs w:val="20"/>
        </w:rPr>
      </w:pPr>
      <w:r w:rsidRPr="002F39D4">
        <w:rPr>
          <w:rFonts w:cs="Arial"/>
          <w:bCs/>
          <w:i/>
          <w:color w:val="000000"/>
          <w:sz w:val="20"/>
          <w:szCs w:val="20"/>
          <w:u w:val="single"/>
        </w:rPr>
        <w:t xml:space="preserve">Uwagi: </w:t>
      </w:r>
    </w:p>
    <w:p w:rsidR="007F6B2F" w:rsidRPr="002F39D4" w:rsidRDefault="007F6B2F" w:rsidP="007F6B2F">
      <w:pPr>
        <w:suppressAutoHyphens/>
        <w:autoSpaceDE w:val="0"/>
        <w:ind w:left="360"/>
        <w:rPr>
          <w:rFonts w:cs="Arial"/>
          <w:i/>
          <w:color w:val="000000"/>
          <w:sz w:val="20"/>
          <w:szCs w:val="20"/>
        </w:rPr>
      </w:pPr>
      <w:r w:rsidRPr="002F39D4">
        <w:rPr>
          <w:rFonts w:cs="Arial"/>
          <w:i/>
          <w:color w:val="000000"/>
          <w:sz w:val="20"/>
          <w:szCs w:val="20"/>
        </w:rPr>
        <w:t xml:space="preserve">W przypadku, gdy Wykonawca polega na zasobach innych podmiotów przy wykazaniu spełniania </w:t>
      </w:r>
      <w:r>
        <w:rPr>
          <w:rFonts w:cs="Arial"/>
          <w:i/>
          <w:color w:val="000000"/>
          <w:sz w:val="20"/>
          <w:szCs w:val="20"/>
        </w:rPr>
        <w:t>powyższego</w:t>
      </w:r>
      <w:r w:rsidRPr="002F39D4">
        <w:rPr>
          <w:rFonts w:cs="Arial"/>
          <w:i/>
          <w:color w:val="000000"/>
          <w:sz w:val="20"/>
          <w:szCs w:val="20"/>
        </w:rPr>
        <w:t xml:space="preserve"> warunku, zobowiązany jest wykazać udział tych podmiotów w wykonaniu zamówienia.</w:t>
      </w:r>
    </w:p>
    <w:p w:rsidR="007F6B2F" w:rsidRPr="00083931" w:rsidRDefault="007F6B2F" w:rsidP="007F6B2F">
      <w:pPr>
        <w:rPr>
          <w:szCs w:val="22"/>
        </w:rPr>
      </w:pPr>
    </w:p>
    <w:p w:rsidR="007F6B2F" w:rsidRPr="00513B9E" w:rsidRDefault="007F6B2F" w:rsidP="007F6B2F">
      <w:pPr>
        <w:autoSpaceDE w:val="0"/>
        <w:rPr>
          <w:rFonts w:cs="Arial"/>
          <w:szCs w:val="22"/>
        </w:rPr>
      </w:pPr>
      <w:r w:rsidRPr="0099459D">
        <w:rPr>
          <w:rFonts w:cs="Arial"/>
          <w:szCs w:val="22"/>
        </w:rPr>
        <w:t>2)</w:t>
      </w:r>
      <w:r w:rsidRPr="00513B9E">
        <w:rPr>
          <w:rFonts w:cs="Arial"/>
          <w:szCs w:val="22"/>
        </w:rPr>
        <w:t xml:space="preserve"> </w:t>
      </w:r>
      <w:r w:rsidRPr="00B147B1">
        <w:rPr>
          <w:rFonts w:cs="Arial"/>
          <w:szCs w:val="22"/>
        </w:rPr>
        <w:t xml:space="preserve">Wykonawca </w:t>
      </w:r>
      <w:r w:rsidRPr="00513B9E">
        <w:rPr>
          <w:rFonts w:cs="Arial"/>
          <w:color w:val="000000"/>
          <w:szCs w:val="22"/>
        </w:rPr>
        <w:t>skieruje do realizacji zamówienia publicznego:</w:t>
      </w:r>
      <w:r w:rsidRPr="00513B9E">
        <w:rPr>
          <w:rFonts w:cs="Arial"/>
          <w:szCs w:val="22"/>
        </w:rPr>
        <w:t xml:space="preserve"> </w:t>
      </w:r>
    </w:p>
    <w:p w:rsidR="007F6B2F" w:rsidRPr="00C96D7E" w:rsidRDefault="007F6B2F" w:rsidP="007F6B2F">
      <w:pPr>
        <w:autoSpaceDE w:val="0"/>
        <w:rPr>
          <w:rFonts w:cs="Arial"/>
          <w:szCs w:val="22"/>
        </w:rPr>
      </w:pPr>
      <w:r w:rsidRPr="00C96D7E">
        <w:rPr>
          <w:b/>
          <w:szCs w:val="22"/>
        </w:rPr>
        <w:t>co najmniej 2 osoby</w:t>
      </w:r>
      <w:r w:rsidRPr="00C96D7E">
        <w:rPr>
          <w:szCs w:val="22"/>
        </w:rPr>
        <w:t xml:space="preserve"> posiadające uprawnienia do wykonywania samodzielnych funkcji w dziedzinie geodezji i kartografii w zakresie określonym w art.43 pkt. 1 i pkt 2 ustawy z dnia 17 maja 1989r. Prawo geodezyjne i kartograficzne  (tj.</w:t>
      </w:r>
      <w:r w:rsidR="009C150B">
        <w:t xml:space="preserve"> Dz. U. z 2017 r. poz. 2101</w:t>
      </w:r>
      <w:r w:rsidRPr="00C96D7E">
        <w:rPr>
          <w:szCs w:val="22"/>
        </w:rPr>
        <w:t>)  lub których uprawnienia zostały uznane zgodnie z przepisami ustawy z dnia 18 marca 2008r. o zasadach uznawania kwalifikacji zawodowych nabytych w państwach członkowskic</w:t>
      </w:r>
      <w:r w:rsidR="009C150B">
        <w:rPr>
          <w:szCs w:val="22"/>
        </w:rPr>
        <w:t>h Unii Europejskiej (Dz.U. 2016, poz. 65</w:t>
      </w:r>
      <w:r w:rsidRPr="00C96D7E">
        <w:rPr>
          <w:szCs w:val="22"/>
        </w:rPr>
        <w:t xml:space="preserve">), bądź na podstawie innych właściwych przepisów </w:t>
      </w:r>
    </w:p>
    <w:p w:rsidR="007F6B2F" w:rsidRPr="00513B9E" w:rsidRDefault="007F6B2F" w:rsidP="007F6B2F">
      <w:pPr>
        <w:rPr>
          <w:szCs w:val="22"/>
        </w:rPr>
      </w:pPr>
      <w:r w:rsidRPr="00C96D7E">
        <w:rPr>
          <w:b/>
          <w:szCs w:val="22"/>
        </w:rPr>
        <w:t xml:space="preserve"> i co najmniej 1 osobę</w:t>
      </w:r>
      <w:r w:rsidRPr="00C96D7E">
        <w:rPr>
          <w:szCs w:val="22"/>
        </w:rPr>
        <w:t xml:space="preserve"> posiadającą znajomość obsługi systemu Ewmapa FB 12, EWOPIS 6 i Bank Osnów lub systemy równoważne (uznaje się posiadanie uprawnień geodezyjnych i znajomości obsługi systemu firmy Geobid przez tę samą osobę)</w:t>
      </w:r>
    </w:p>
    <w:p w:rsidR="007F6B2F" w:rsidRPr="008B4D4E" w:rsidRDefault="007F6B2F" w:rsidP="007F6B2F">
      <w:pPr>
        <w:widowControl w:val="0"/>
        <w:autoSpaceDE w:val="0"/>
        <w:autoSpaceDN w:val="0"/>
        <w:adjustRightInd w:val="0"/>
        <w:rPr>
          <w:rFonts w:cs="Arial"/>
          <w:color w:val="000000"/>
          <w:szCs w:val="22"/>
        </w:rPr>
      </w:pPr>
    </w:p>
    <w:p w:rsidR="007F6B2F" w:rsidRDefault="007F6B2F" w:rsidP="007F6B2F">
      <w:pPr>
        <w:pStyle w:val="NormalnyWeb"/>
        <w:suppressAutoHyphens w:val="0"/>
        <w:spacing w:before="0" w:after="0"/>
        <w:rPr>
          <w:rFonts w:ascii="Arial" w:hAnsi="Arial" w:cs="Arial"/>
          <w:b/>
          <w:sz w:val="22"/>
          <w:szCs w:val="22"/>
        </w:rPr>
      </w:pPr>
      <w:r w:rsidRPr="001D4AF8">
        <w:rPr>
          <w:rFonts w:ascii="Arial" w:hAnsi="Arial" w:cs="Arial"/>
          <w:b/>
          <w:sz w:val="22"/>
          <w:szCs w:val="22"/>
        </w:rPr>
        <w:t xml:space="preserve">4. </w:t>
      </w:r>
      <w:r>
        <w:rPr>
          <w:rFonts w:ascii="Arial" w:hAnsi="Arial" w:cs="Arial"/>
          <w:b/>
          <w:sz w:val="22"/>
          <w:szCs w:val="22"/>
        </w:rPr>
        <w:t>Zamawiający</w:t>
      </w:r>
      <w:r w:rsidRPr="001D4AF8">
        <w:rPr>
          <w:rFonts w:ascii="Arial" w:hAnsi="Arial" w:cs="Arial"/>
          <w:b/>
          <w:sz w:val="22"/>
          <w:szCs w:val="22"/>
        </w:rPr>
        <w:t xml:space="preserve"> nie wprowadza zastrzeżenia, o którym mowa w art. 22 ust. 2 ustawy Pzp.</w:t>
      </w:r>
    </w:p>
    <w:p w:rsidR="007F6B2F" w:rsidRPr="00EE3DD2" w:rsidRDefault="007F6B2F" w:rsidP="007F6B2F">
      <w:pPr>
        <w:pStyle w:val="NormalnyWeb"/>
        <w:suppressAutoHyphens w:val="0"/>
        <w:spacing w:before="0" w:after="0"/>
        <w:rPr>
          <w:rFonts w:ascii="Arial" w:hAnsi="Arial" w:cs="Arial"/>
          <w:b/>
          <w:sz w:val="22"/>
          <w:szCs w:val="22"/>
        </w:rPr>
      </w:pPr>
      <w:r w:rsidRPr="00EE3DD2">
        <w:rPr>
          <w:rFonts w:ascii="Arial" w:hAnsi="Arial" w:cs="Arial"/>
          <w:b/>
          <w:sz w:val="22"/>
          <w:szCs w:val="22"/>
        </w:rPr>
        <w:t>5. Poleganie na zasobach innych podmiotów - zgodnie z art. 22a ustawy Pzp</w:t>
      </w:r>
    </w:p>
    <w:p w:rsidR="007F6B2F" w:rsidRPr="00C205D2" w:rsidRDefault="007F6B2F" w:rsidP="007F6B2F">
      <w:pPr>
        <w:numPr>
          <w:ilvl w:val="0"/>
          <w:numId w:val="14"/>
        </w:numPr>
        <w:tabs>
          <w:tab w:val="clear" w:pos="720"/>
        </w:tabs>
        <w:suppressAutoHyphens/>
        <w:ind w:left="709" w:hanging="349"/>
        <w:rPr>
          <w:rFonts w:cs="Arial"/>
          <w:color w:val="000000"/>
          <w:szCs w:val="22"/>
        </w:rPr>
      </w:pPr>
      <w:r w:rsidRPr="00C205D2">
        <w:rPr>
          <w:rFonts w:cs="Arial"/>
          <w:color w:val="000000"/>
          <w:szCs w:val="22"/>
        </w:rPr>
        <w:t>Wykonawca może w celu potwierdzenia spełniania warunków udziału w postępowani</w:t>
      </w:r>
      <w:r>
        <w:rPr>
          <w:rFonts w:cs="Arial"/>
          <w:color w:val="000000"/>
          <w:szCs w:val="22"/>
        </w:rPr>
        <w:t>u,</w:t>
      </w:r>
      <w:r w:rsidRPr="00C205D2">
        <w:rPr>
          <w:rFonts w:cs="Arial"/>
          <w:color w:val="000000"/>
          <w:szCs w:val="22"/>
        </w:rPr>
        <w:t xml:space="preserve">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F6B2F" w:rsidRPr="000C72D1" w:rsidRDefault="007F6B2F" w:rsidP="007F6B2F">
      <w:pPr>
        <w:numPr>
          <w:ilvl w:val="0"/>
          <w:numId w:val="14"/>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cs="Arial"/>
          <w:b/>
          <w:color w:val="000000"/>
          <w:szCs w:val="22"/>
        </w:rPr>
      </w:pPr>
      <w:r w:rsidRPr="00C205D2">
        <w:rPr>
          <w:rFonts w:cs="Arial"/>
          <w:color w:val="000000"/>
          <w:szCs w:val="22"/>
        </w:rPr>
        <w:t xml:space="preserve">wykonawca, który polega na zdolnościach lub sytuacji innych podmiotów </w:t>
      </w:r>
      <w:r>
        <w:rPr>
          <w:rFonts w:cs="Arial"/>
          <w:color w:val="000000"/>
          <w:szCs w:val="22"/>
        </w:rPr>
        <w:t xml:space="preserve">musi </w:t>
      </w:r>
      <w:r w:rsidRPr="00C205D2">
        <w:rPr>
          <w:rFonts w:cs="Arial"/>
          <w:color w:val="000000"/>
          <w:szCs w:val="22"/>
        </w:rPr>
        <w:t>udowodni</w:t>
      </w:r>
      <w:r>
        <w:rPr>
          <w:rFonts w:cs="Arial"/>
          <w:color w:val="000000"/>
          <w:szCs w:val="22"/>
        </w:rPr>
        <w:t>ć</w:t>
      </w:r>
      <w:r w:rsidRPr="00C205D2">
        <w:rPr>
          <w:rFonts w:cs="Arial"/>
          <w:color w:val="000000"/>
          <w:szCs w:val="22"/>
        </w:rPr>
        <w:t xml:space="preserve">  </w:t>
      </w:r>
      <w:r>
        <w:rPr>
          <w:rFonts w:cs="Arial"/>
          <w:color w:val="000000"/>
          <w:szCs w:val="22"/>
        </w:rPr>
        <w:t>Zamawiającemu</w:t>
      </w:r>
      <w:r w:rsidRPr="00C205D2">
        <w:rPr>
          <w:rFonts w:cs="Arial"/>
          <w:color w:val="000000"/>
          <w:szCs w:val="22"/>
        </w:rPr>
        <w:t xml:space="preserve">, że realizując zamówienie, będzie dysponował niezbędnymi zasobami tych podmiotów, </w:t>
      </w:r>
      <w:r w:rsidRPr="000C72D1">
        <w:rPr>
          <w:rFonts w:cs="Arial"/>
          <w:b/>
          <w:color w:val="000000"/>
          <w:szCs w:val="22"/>
        </w:rPr>
        <w:t>w szczególności przedstawiając zobowiązanie tych podmiotów do oddania mu do dyspozycji niezbędnych zasobów na potrzeby realizacji zamówienia.</w:t>
      </w:r>
    </w:p>
    <w:p w:rsidR="007F6B2F" w:rsidRDefault="007F6B2F" w:rsidP="007F6B2F">
      <w:pPr>
        <w:numPr>
          <w:ilvl w:val="0"/>
          <w:numId w:val="14"/>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cs="Arial"/>
          <w:color w:val="000000"/>
          <w:szCs w:val="22"/>
        </w:rPr>
      </w:pPr>
      <w:r>
        <w:rPr>
          <w:rFonts w:cs="Arial"/>
          <w:color w:val="000000"/>
          <w:szCs w:val="22"/>
        </w:rPr>
        <w:t>Zamawiający</w:t>
      </w:r>
      <w:r w:rsidRPr="00C205D2">
        <w:rPr>
          <w:rFonts w:cs="Arial"/>
          <w:color w:val="000000"/>
          <w:szCs w:val="22"/>
        </w:rPr>
        <w:t xml:space="preserve"> oceni, czy udostępniane wykonawcy przez inne podmioty zdolności techniczne lub zawodowe </w:t>
      </w:r>
      <w:r w:rsidRPr="00CC72B4">
        <w:rPr>
          <w:rFonts w:cs="Arial"/>
          <w:szCs w:val="22"/>
        </w:rPr>
        <w:t>lub ich sytuacja finansowa lub ekonomiczna</w:t>
      </w:r>
      <w:r w:rsidRPr="000073F4">
        <w:rPr>
          <w:rFonts w:cs="Arial"/>
          <w:color w:val="FF0000"/>
          <w:szCs w:val="22"/>
        </w:rPr>
        <w:t>,</w:t>
      </w:r>
      <w:r w:rsidRPr="00C205D2">
        <w:rPr>
          <w:rFonts w:cs="Arial"/>
          <w:color w:val="000000"/>
          <w:szCs w:val="22"/>
        </w:rPr>
        <w:t xml:space="preserve"> pozwalają na wykazanie przez wykonawcę spełniania warunków udziału w postępowaniu oraz </w:t>
      </w:r>
      <w:r w:rsidRPr="00C205D2">
        <w:rPr>
          <w:rFonts w:cs="Arial"/>
          <w:color w:val="000000"/>
          <w:szCs w:val="22"/>
        </w:rPr>
        <w:lastRenderedPageBreak/>
        <w:t xml:space="preserve">zbada, czy nie zachodzą wobec tego podmiotu podstawy wykluczenia, o których mowa w art. 24 ust. 1 pkt 13–22 i ust. 5 </w:t>
      </w:r>
      <w:r>
        <w:rPr>
          <w:rFonts w:cs="Arial"/>
          <w:color w:val="000000"/>
          <w:szCs w:val="22"/>
        </w:rPr>
        <w:t xml:space="preserve">pkt. 1 </w:t>
      </w:r>
      <w:r w:rsidRPr="00C205D2">
        <w:rPr>
          <w:rFonts w:cs="Arial"/>
          <w:color w:val="000000"/>
          <w:szCs w:val="22"/>
        </w:rPr>
        <w:t>ustawy Pzp</w:t>
      </w:r>
      <w:r>
        <w:rPr>
          <w:rFonts w:cs="Arial"/>
          <w:color w:val="000000"/>
          <w:szCs w:val="22"/>
        </w:rPr>
        <w:t>.</w:t>
      </w:r>
      <w:r w:rsidRPr="00C205D2">
        <w:rPr>
          <w:rFonts w:cs="Arial"/>
          <w:color w:val="000000"/>
          <w:szCs w:val="22"/>
        </w:rPr>
        <w:t xml:space="preserve"> </w:t>
      </w:r>
    </w:p>
    <w:p w:rsidR="007F6B2F" w:rsidRPr="00C205D2" w:rsidRDefault="007F6B2F" w:rsidP="007F6B2F">
      <w:pPr>
        <w:numPr>
          <w:ilvl w:val="0"/>
          <w:numId w:val="14"/>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cs="Arial"/>
          <w:color w:val="000000"/>
          <w:szCs w:val="22"/>
        </w:rPr>
      </w:pPr>
      <w:r w:rsidRPr="00C205D2">
        <w:rPr>
          <w:rFonts w:cs="Arial"/>
          <w:color w:val="000000"/>
          <w:szCs w:val="22"/>
        </w:rPr>
        <w:t>w odniesieniu do warunków dotyczących wykształcenia, kwalifikacji zawodowych lub doświadczenia, wykonawcy mogą polegać na zdolnościach innych podmiotów, jeśli podmioty te zrealizują roboty, do realizacji których te zdolności są wymagane.</w:t>
      </w:r>
    </w:p>
    <w:p w:rsidR="007F6B2F" w:rsidRPr="00C205D2" w:rsidRDefault="007F6B2F" w:rsidP="007F6B2F">
      <w:pPr>
        <w:numPr>
          <w:ilvl w:val="0"/>
          <w:numId w:val="14"/>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cs="Arial"/>
          <w:color w:val="000000"/>
          <w:szCs w:val="22"/>
        </w:rPr>
      </w:pPr>
      <w:r w:rsidRPr="00C205D2">
        <w:rPr>
          <w:rFonts w:cs="Arial"/>
          <w:color w:val="000000"/>
          <w:szCs w:val="22"/>
        </w:rPr>
        <w:t>z</w:t>
      </w:r>
      <w:r>
        <w:rPr>
          <w:rFonts w:cs="Arial"/>
          <w:color w:val="000000"/>
          <w:szCs w:val="22"/>
        </w:rPr>
        <w:t>e</w:t>
      </w:r>
      <w:r w:rsidRPr="00C205D2">
        <w:rPr>
          <w:rFonts w:cs="Arial"/>
          <w:color w:val="000000"/>
          <w:szCs w:val="22"/>
        </w:rPr>
        <w:t xml:space="preserve"> zobowiązania lub innych dokumentów potwierdzających udostępnienie zasobów przez inne podmioty musi bezspornie i jednoznacznie wynikać w szczególności:</w:t>
      </w:r>
    </w:p>
    <w:p w:rsidR="007F6B2F" w:rsidRPr="00C205D2" w:rsidRDefault="007F6B2F" w:rsidP="007F6B2F">
      <w:pPr>
        <w:numPr>
          <w:ilvl w:val="1"/>
          <w:numId w:val="14"/>
        </w:numPr>
        <w:tabs>
          <w:tab w:val="left" w:pos="709"/>
          <w:tab w:val="left" w:pos="1120"/>
          <w:tab w:val="left" w:pos="1620"/>
          <w:tab w:val="left" w:pos="2240"/>
          <w:tab w:val="left" w:pos="2800"/>
          <w:tab w:val="left" w:pos="3360"/>
          <w:tab w:val="left" w:pos="3920"/>
          <w:tab w:val="left" w:pos="4480"/>
          <w:tab w:val="left" w:pos="5040"/>
          <w:tab w:val="left" w:pos="5600"/>
          <w:tab w:val="left" w:pos="6160"/>
          <w:tab w:val="left" w:pos="6720"/>
        </w:tabs>
        <w:ind w:left="1260" w:firstLine="0"/>
        <w:rPr>
          <w:rFonts w:cs="Arial"/>
          <w:color w:val="000000"/>
          <w:szCs w:val="22"/>
        </w:rPr>
      </w:pPr>
      <w:r w:rsidRPr="00C205D2">
        <w:rPr>
          <w:rFonts w:cs="Arial"/>
          <w:color w:val="000000"/>
          <w:szCs w:val="22"/>
        </w:rPr>
        <w:t>zakres dostępnych wykonawcy zasobów innego podmiotu;</w:t>
      </w:r>
    </w:p>
    <w:p w:rsidR="007F6B2F" w:rsidRPr="00C205D2" w:rsidRDefault="007F6B2F" w:rsidP="007F6B2F">
      <w:pPr>
        <w:numPr>
          <w:ilvl w:val="1"/>
          <w:numId w:val="14"/>
        </w:numPr>
        <w:tabs>
          <w:tab w:val="left" w:pos="709"/>
          <w:tab w:val="left" w:pos="1620"/>
        </w:tabs>
        <w:ind w:left="1260" w:firstLine="0"/>
        <w:rPr>
          <w:rFonts w:cs="Arial"/>
          <w:color w:val="000000"/>
          <w:szCs w:val="22"/>
        </w:rPr>
      </w:pPr>
      <w:r w:rsidRPr="00C205D2">
        <w:rPr>
          <w:rFonts w:cs="Arial"/>
          <w:color w:val="000000"/>
          <w:szCs w:val="22"/>
        </w:rPr>
        <w:t>sposób wykorzystania zasobów innego podmiotu, przez wykonawcę, przy   wykonywaniu zamówienia;</w:t>
      </w:r>
    </w:p>
    <w:p w:rsidR="007F6B2F" w:rsidRPr="00C205D2" w:rsidRDefault="007F6B2F" w:rsidP="007F6B2F">
      <w:pPr>
        <w:numPr>
          <w:ilvl w:val="1"/>
          <w:numId w:val="14"/>
        </w:numPr>
        <w:tabs>
          <w:tab w:val="left" w:pos="709"/>
          <w:tab w:val="left" w:pos="1120"/>
          <w:tab w:val="left" w:pos="1620"/>
          <w:tab w:val="left" w:pos="2240"/>
          <w:tab w:val="left" w:pos="2800"/>
          <w:tab w:val="left" w:pos="3360"/>
          <w:tab w:val="left" w:pos="3920"/>
          <w:tab w:val="left" w:pos="4480"/>
          <w:tab w:val="left" w:pos="5040"/>
          <w:tab w:val="left" w:pos="5600"/>
          <w:tab w:val="left" w:pos="6160"/>
          <w:tab w:val="left" w:pos="6720"/>
        </w:tabs>
        <w:ind w:left="1260" w:firstLine="0"/>
        <w:rPr>
          <w:rFonts w:cs="Arial"/>
          <w:color w:val="000000"/>
          <w:szCs w:val="22"/>
        </w:rPr>
      </w:pPr>
      <w:r w:rsidRPr="00C205D2">
        <w:rPr>
          <w:rFonts w:cs="Arial"/>
          <w:color w:val="000000"/>
          <w:szCs w:val="22"/>
        </w:rPr>
        <w:t>zakres i okres udziału innego podmiotu przy wykonywaniu zamówienia publicznego;</w:t>
      </w:r>
    </w:p>
    <w:p w:rsidR="007F6B2F" w:rsidRPr="00C205D2" w:rsidRDefault="007F6B2F" w:rsidP="007F6B2F">
      <w:pPr>
        <w:numPr>
          <w:ilvl w:val="1"/>
          <w:numId w:val="14"/>
        </w:numPr>
        <w:tabs>
          <w:tab w:val="left" w:pos="1120"/>
          <w:tab w:val="left" w:pos="1620"/>
          <w:tab w:val="left" w:pos="2240"/>
          <w:tab w:val="left" w:pos="2800"/>
          <w:tab w:val="left" w:pos="3360"/>
          <w:tab w:val="left" w:pos="3920"/>
          <w:tab w:val="left" w:pos="4480"/>
          <w:tab w:val="left" w:pos="5040"/>
          <w:tab w:val="left" w:pos="5600"/>
          <w:tab w:val="left" w:pos="6160"/>
          <w:tab w:val="left" w:pos="6720"/>
        </w:tabs>
        <w:ind w:left="1260" w:firstLine="0"/>
        <w:rPr>
          <w:rFonts w:cs="Arial"/>
          <w:color w:val="000000"/>
          <w:szCs w:val="22"/>
        </w:rPr>
      </w:pPr>
      <w:r w:rsidRPr="00C205D2">
        <w:rPr>
          <w:rFonts w:cs="Arial"/>
          <w:color w:val="000000"/>
          <w:szCs w:val="22"/>
        </w:rPr>
        <w:t>czy podmiot, na zdolnościach którego wykonawca polega w odniesieniu do warunków udziału w postępowaniu dotyczących wykształcenia, kwalifikacji zawodowych lub doświadczenia, zrealizuje roboty, których wskazane zdolności dotyczą.</w:t>
      </w:r>
    </w:p>
    <w:p w:rsidR="007F6B2F" w:rsidRPr="003E38C6" w:rsidRDefault="007F6B2F" w:rsidP="007F6B2F">
      <w:pPr>
        <w:numPr>
          <w:ilvl w:val="0"/>
          <w:numId w:val="14"/>
        </w:numPr>
        <w:tabs>
          <w:tab w:val="left" w:pos="720"/>
          <w:tab w:val="left" w:pos="1680"/>
          <w:tab w:val="left" w:pos="2240"/>
          <w:tab w:val="left" w:pos="2800"/>
          <w:tab w:val="left" w:pos="3360"/>
          <w:tab w:val="left" w:pos="3920"/>
          <w:tab w:val="left" w:pos="4480"/>
          <w:tab w:val="left" w:pos="5040"/>
          <w:tab w:val="left" w:pos="5600"/>
          <w:tab w:val="left" w:pos="6160"/>
          <w:tab w:val="left" w:pos="6720"/>
        </w:tabs>
        <w:ind w:left="709" w:hanging="349"/>
        <w:rPr>
          <w:rFonts w:eastAsia="Arial" w:cs="Arial"/>
          <w:color w:val="000000"/>
          <w:szCs w:val="22"/>
        </w:rPr>
      </w:pPr>
      <w:r w:rsidRPr="00C205D2">
        <w:rPr>
          <w:rFonts w:cs="Arial"/>
          <w:color w:val="000000"/>
          <w:szCs w:val="22"/>
        </w:rPr>
        <w:t xml:space="preserve">Jeżeli zdolności techniczne lub zawodowe lub sytuacja ekonomiczna lub finansowa, podmiotu, o którym mowa w </w:t>
      </w:r>
      <w:r>
        <w:rPr>
          <w:rFonts w:cs="Arial"/>
          <w:color w:val="000000"/>
          <w:szCs w:val="22"/>
        </w:rPr>
        <w:t>lit. a)</w:t>
      </w:r>
      <w:r w:rsidRPr="00C205D2">
        <w:rPr>
          <w:rFonts w:cs="Arial"/>
          <w:color w:val="000000"/>
          <w:szCs w:val="22"/>
        </w:rPr>
        <w:t xml:space="preserve"> nie potwierdzają spełnienia przez wykonawcę warunków udziału w postępowaniu lub zachodzą wobec tych p</w:t>
      </w:r>
      <w:r>
        <w:rPr>
          <w:rFonts w:cs="Arial"/>
          <w:color w:val="000000"/>
          <w:szCs w:val="22"/>
        </w:rPr>
        <w:t>odmiotów podstawy wykluczenia, Zamawiający</w:t>
      </w:r>
      <w:r w:rsidRPr="00C205D2">
        <w:rPr>
          <w:rFonts w:cs="Arial"/>
          <w:color w:val="000000"/>
          <w:szCs w:val="22"/>
        </w:rPr>
        <w:t xml:space="preserve"> żąda, aby wykonaw</w:t>
      </w:r>
      <w:r>
        <w:rPr>
          <w:rFonts w:cs="Arial"/>
          <w:color w:val="000000"/>
          <w:szCs w:val="22"/>
        </w:rPr>
        <w:t xml:space="preserve">ca w terminie określonym przez Zamawiającego </w:t>
      </w:r>
      <w:r w:rsidRPr="00C205D2">
        <w:rPr>
          <w:rFonts w:cs="Arial"/>
          <w:color w:val="000000"/>
          <w:szCs w:val="22"/>
        </w:rPr>
        <w:t>zastąpił ten podmiot innym podmiotem lub podmiotami lub</w:t>
      </w:r>
      <w:r>
        <w:rPr>
          <w:rFonts w:cs="Arial"/>
          <w:color w:val="000000"/>
          <w:szCs w:val="22"/>
        </w:rPr>
        <w:t xml:space="preserve"> </w:t>
      </w:r>
      <w:r w:rsidRPr="00C205D2">
        <w:rPr>
          <w:rFonts w:cs="Arial"/>
          <w:color w:val="000000"/>
          <w:szCs w:val="22"/>
        </w:rPr>
        <w:t>zobowiązał się do osobistego wykonania odpowiedniej części z</w:t>
      </w:r>
      <w:r>
        <w:rPr>
          <w:rFonts w:cs="Arial"/>
          <w:color w:val="000000"/>
          <w:szCs w:val="22"/>
        </w:rPr>
        <w:t xml:space="preserve">amówienia, jeżeli </w:t>
      </w:r>
      <w:r w:rsidRPr="00C205D2">
        <w:rPr>
          <w:rFonts w:cs="Arial"/>
          <w:color w:val="000000"/>
          <w:szCs w:val="22"/>
        </w:rPr>
        <w:t>wykaże zdolności techniczne lub zawodowe lub sytu</w:t>
      </w:r>
      <w:r>
        <w:rPr>
          <w:rFonts w:cs="Arial"/>
          <w:color w:val="000000"/>
          <w:szCs w:val="22"/>
        </w:rPr>
        <w:t xml:space="preserve">ację finansową lub ekonomiczną, </w:t>
      </w:r>
      <w:r w:rsidRPr="00C205D2">
        <w:rPr>
          <w:rFonts w:cs="Arial"/>
          <w:color w:val="000000"/>
          <w:szCs w:val="22"/>
        </w:rPr>
        <w:t xml:space="preserve">o których mowa  w  </w:t>
      </w:r>
      <w:r>
        <w:rPr>
          <w:rFonts w:cs="Arial"/>
          <w:color w:val="000000"/>
          <w:szCs w:val="22"/>
        </w:rPr>
        <w:t>lit. a)</w:t>
      </w:r>
    </w:p>
    <w:p w:rsidR="007F6B2F" w:rsidRPr="003E38C6" w:rsidRDefault="007F6B2F" w:rsidP="007F6B2F">
      <w:pPr>
        <w:widowControl w:val="0"/>
        <w:autoSpaceDE w:val="0"/>
        <w:autoSpaceDN w:val="0"/>
        <w:adjustRightInd w:val="0"/>
        <w:rPr>
          <w:rFonts w:cs="Arial"/>
          <w:color w:val="000000"/>
          <w:sz w:val="12"/>
          <w:szCs w:val="12"/>
        </w:rPr>
      </w:pPr>
    </w:p>
    <w:p w:rsidR="007F6B2F" w:rsidRPr="003E38C6" w:rsidRDefault="007F6B2F" w:rsidP="007F6B2F">
      <w:pPr>
        <w:widowControl w:val="0"/>
        <w:autoSpaceDE w:val="0"/>
        <w:autoSpaceDN w:val="0"/>
        <w:adjustRightInd w:val="0"/>
        <w:rPr>
          <w:rFonts w:cs="Arial"/>
          <w:color w:val="000000"/>
          <w:szCs w:val="22"/>
        </w:rPr>
      </w:pPr>
      <w:r w:rsidRPr="002B18AE">
        <w:rPr>
          <w:rFonts w:cs="Arial"/>
          <w:b/>
          <w:color w:val="000000"/>
          <w:szCs w:val="22"/>
        </w:rPr>
        <w:t>6.</w:t>
      </w:r>
      <w:r w:rsidRPr="003E38C6">
        <w:rPr>
          <w:rFonts w:cs="Arial"/>
          <w:color w:val="000000"/>
          <w:szCs w:val="22"/>
        </w:rPr>
        <w:t xml:space="preserve"> Ocena spełnienia warunków udziału w postępowaniu </w:t>
      </w:r>
      <w:r>
        <w:rPr>
          <w:rFonts w:cs="Arial"/>
          <w:color w:val="000000"/>
          <w:szCs w:val="22"/>
        </w:rPr>
        <w:t xml:space="preserve">oraz braku podstaw do wykluczenia </w:t>
      </w:r>
      <w:r w:rsidRPr="003E38C6">
        <w:rPr>
          <w:rFonts w:cs="Arial"/>
          <w:color w:val="000000"/>
          <w:szCs w:val="22"/>
        </w:rPr>
        <w:t>dokonywana będzie w oparciu o złożone przez wykonawcę w niniejszym postępowaniu oświadczenia oraz dokumenty.</w:t>
      </w:r>
    </w:p>
    <w:p w:rsidR="007F6B2F" w:rsidRDefault="007F6B2F" w:rsidP="007F6B2F">
      <w:pPr>
        <w:widowControl w:val="0"/>
        <w:autoSpaceDE w:val="0"/>
        <w:autoSpaceDN w:val="0"/>
        <w:adjustRightInd w:val="0"/>
        <w:rPr>
          <w:rFonts w:cs="Arial"/>
          <w:b/>
          <w:bCs/>
          <w:color w:val="000000"/>
          <w:szCs w:val="22"/>
        </w:rPr>
      </w:pPr>
    </w:p>
    <w:p w:rsidR="007F6B2F" w:rsidRPr="00E85347" w:rsidRDefault="007F6B2F" w:rsidP="007F6B2F">
      <w:pPr>
        <w:pStyle w:val="Nagwek1"/>
        <w:rPr>
          <w:u w:val="single"/>
        </w:rPr>
      </w:pPr>
      <w:r w:rsidRPr="004876FD">
        <w:t xml:space="preserve">VI. </w:t>
      </w:r>
      <w:r w:rsidRPr="00E85347">
        <w:rPr>
          <w:u w:val="single"/>
        </w:rPr>
        <w:t>Wykaz oświadczeń lub dokumentów, jakie mają dostarczyć wykonawcy w celu potwierdzenia spełnienia warunków udziału w postępowaniu oraz braku podstaw do wykluczenia</w:t>
      </w:r>
    </w:p>
    <w:p w:rsidR="007F6B2F" w:rsidRPr="00BB3134" w:rsidRDefault="007F6B2F" w:rsidP="007F6B2F">
      <w:pPr>
        <w:autoSpaceDE w:val="0"/>
        <w:rPr>
          <w:rFonts w:cs="Arial"/>
          <w:b/>
          <w:szCs w:val="22"/>
        </w:rPr>
      </w:pPr>
      <w:r w:rsidRPr="00BB3134">
        <w:t xml:space="preserve">W przedmiotowym postępowaniu </w:t>
      </w:r>
      <w:r>
        <w:t>Zamawiający</w:t>
      </w:r>
      <w:r w:rsidRPr="00BB3134">
        <w:t xml:space="preserve"> zastosuje tzw. </w:t>
      </w:r>
      <w:r w:rsidRPr="0099459D">
        <w:rPr>
          <w:b/>
        </w:rPr>
        <w:t>PROCEDURĘ ODWRÓCONĄ</w:t>
      </w:r>
      <w:r w:rsidRPr="00BB3134">
        <w:t xml:space="preserve">: zgodnie z art. 24aa ust. 1 ustawy to jest </w:t>
      </w:r>
      <w:r>
        <w:t>Zamawiający</w:t>
      </w:r>
      <w:r w:rsidRPr="00BB3134">
        <w:t xml:space="preserve"> najpierw dokona oceny ofert, a następnie zbada, czy wykonawca którego oferta została oceniona jako najkorzystniejsza, nie podlega wykluczeniu oraz spełnia warunki udział</w:t>
      </w:r>
      <w:r w:rsidRPr="00BB3134">
        <w:rPr>
          <w:szCs w:val="22"/>
        </w:rPr>
        <w:t>u w postępowaniu</w:t>
      </w:r>
    </w:p>
    <w:p w:rsidR="007F6B2F" w:rsidRDefault="007F6B2F" w:rsidP="007F6B2F">
      <w:pPr>
        <w:autoSpaceDE w:val="0"/>
        <w:rPr>
          <w:rFonts w:cs="Arial"/>
          <w:b/>
          <w:szCs w:val="22"/>
        </w:rPr>
      </w:pPr>
    </w:p>
    <w:p w:rsidR="007F6B2F" w:rsidRPr="009734CC" w:rsidRDefault="007F6B2F" w:rsidP="007F6B2F">
      <w:pPr>
        <w:autoSpaceDE w:val="0"/>
        <w:rPr>
          <w:rFonts w:cs="Arial"/>
          <w:szCs w:val="22"/>
        </w:rPr>
      </w:pPr>
      <w:r>
        <w:rPr>
          <w:rFonts w:eastAsia="Arial" w:cs="Arial"/>
          <w:b/>
          <w:bCs/>
          <w:color w:val="000080"/>
          <w:sz w:val="20"/>
          <w:szCs w:val="20"/>
        </w:rPr>
        <w:t xml:space="preserve">1. </w:t>
      </w:r>
      <w:r w:rsidRPr="00631EF6">
        <w:rPr>
          <w:rFonts w:eastAsia="Arial" w:cs="Arial"/>
          <w:bCs/>
          <w:szCs w:val="22"/>
        </w:rPr>
        <w:t>Do oferty</w:t>
      </w:r>
      <w:r w:rsidRPr="00631EF6">
        <w:rPr>
          <w:rFonts w:cs="Arial"/>
          <w:bCs/>
          <w:szCs w:val="22"/>
        </w:rPr>
        <w:t xml:space="preserve">, składanej z wykorzystaniem </w:t>
      </w:r>
      <w:r w:rsidRPr="002227C1">
        <w:rPr>
          <w:rFonts w:cs="Arial"/>
          <w:b/>
          <w:bCs/>
          <w:szCs w:val="22"/>
        </w:rPr>
        <w:t>Formularza ofertowego</w:t>
      </w:r>
      <w:r>
        <w:rPr>
          <w:rFonts w:cs="Arial"/>
          <w:bCs/>
          <w:szCs w:val="22"/>
        </w:rPr>
        <w:t xml:space="preserve">, którego wzór </w:t>
      </w:r>
      <w:r w:rsidRPr="00631EF6">
        <w:rPr>
          <w:rFonts w:cs="Arial"/>
          <w:bCs/>
          <w:szCs w:val="22"/>
        </w:rPr>
        <w:t xml:space="preserve">stanowi </w:t>
      </w:r>
      <w:r>
        <w:rPr>
          <w:rFonts w:cs="Arial"/>
          <w:bCs/>
          <w:szCs w:val="22"/>
        </w:rPr>
        <w:t>Załącznik Nr 1 d</w:t>
      </w:r>
      <w:r w:rsidRPr="00631EF6">
        <w:rPr>
          <w:rFonts w:cs="Arial"/>
          <w:bCs/>
          <w:szCs w:val="22"/>
        </w:rPr>
        <w:t xml:space="preserve">o SIWZ, </w:t>
      </w:r>
      <w:r w:rsidRPr="00631EF6">
        <w:rPr>
          <w:rFonts w:eastAsia="Arial" w:cs="Arial"/>
          <w:bCs/>
          <w:szCs w:val="22"/>
        </w:rPr>
        <w:t xml:space="preserve">wykonawca dołącza aktualne na dzień składania ofert </w:t>
      </w:r>
      <w:r>
        <w:rPr>
          <w:rFonts w:eastAsia="Arial" w:cs="Arial"/>
          <w:bCs/>
          <w:szCs w:val="22"/>
        </w:rPr>
        <w:t xml:space="preserve">oświadczenie, o którym mowa w art. 25a ust. 1 ustawy Pzp, </w:t>
      </w:r>
      <w:r w:rsidRPr="00631EF6">
        <w:rPr>
          <w:rFonts w:eastAsia="Arial" w:cs="Arial"/>
          <w:bCs/>
          <w:szCs w:val="22"/>
        </w:rPr>
        <w:t xml:space="preserve"> w zakresie wsk</w:t>
      </w:r>
      <w:r>
        <w:rPr>
          <w:rFonts w:eastAsia="Arial" w:cs="Arial"/>
          <w:bCs/>
          <w:szCs w:val="22"/>
        </w:rPr>
        <w:t>azanym przez Zamawiającego w O</w:t>
      </w:r>
      <w:r w:rsidRPr="00631EF6">
        <w:rPr>
          <w:rFonts w:eastAsia="Arial" w:cs="Arial"/>
          <w:bCs/>
          <w:szCs w:val="22"/>
        </w:rPr>
        <w:t>głoszeniu o zamówieniu oraz w Rozdziale V SIWZ. Informacje zawarte w oświadczeniu stanowią wstępne potwierdzenie, że wykonawca</w:t>
      </w:r>
      <w:r w:rsidRPr="00631EF6">
        <w:rPr>
          <w:rFonts w:cs="Arial"/>
          <w:bCs/>
          <w:szCs w:val="22"/>
        </w:rPr>
        <w:t xml:space="preserve"> </w:t>
      </w:r>
      <w:r w:rsidRPr="00631EF6">
        <w:rPr>
          <w:rFonts w:eastAsia="Arial" w:cs="Arial"/>
          <w:bCs/>
          <w:szCs w:val="22"/>
        </w:rPr>
        <w:t>nie podlega wykluczeniu oraz spełnia warunki udziału w postępowaniu</w:t>
      </w:r>
      <w:r w:rsidRPr="00631EF6">
        <w:rPr>
          <w:rFonts w:cs="Arial"/>
          <w:bCs/>
          <w:szCs w:val="22"/>
        </w:rPr>
        <w:t xml:space="preserve">. </w:t>
      </w:r>
      <w:r w:rsidRPr="009734CC">
        <w:rPr>
          <w:rFonts w:cs="Arial"/>
          <w:b/>
          <w:bCs/>
          <w:szCs w:val="22"/>
        </w:rPr>
        <w:t>Wzory  oświadczenia stanowią odpowiednio Załącznik nr 2 i Załącznik nr 3 do SIWZ</w:t>
      </w:r>
    </w:p>
    <w:p w:rsidR="007F6B2F" w:rsidRPr="009734CC" w:rsidRDefault="007F6B2F" w:rsidP="007F6B2F">
      <w:pPr>
        <w:autoSpaceDE w:val="0"/>
        <w:rPr>
          <w:rFonts w:cs="Arial"/>
          <w:b/>
          <w:szCs w:val="22"/>
        </w:rPr>
      </w:pPr>
    </w:p>
    <w:p w:rsidR="007F6B2F" w:rsidRPr="009734CC" w:rsidRDefault="007F6B2F" w:rsidP="007F6B2F">
      <w:pPr>
        <w:autoSpaceDE w:val="0"/>
        <w:rPr>
          <w:rFonts w:cs="Arial"/>
          <w:szCs w:val="22"/>
        </w:rPr>
      </w:pPr>
      <w:r w:rsidRPr="009734CC">
        <w:rPr>
          <w:rFonts w:cs="Arial"/>
          <w:b/>
          <w:szCs w:val="22"/>
        </w:rPr>
        <w:t>2</w:t>
      </w:r>
      <w:r w:rsidRPr="009734CC">
        <w:rPr>
          <w:rFonts w:cs="Arial"/>
          <w:szCs w:val="22"/>
        </w:rPr>
        <w:t xml:space="preserve">. </w:t>
      </w:r>
      <w:r w:rsidRPr="009734CC">
        <w:rPr>
          <w:rFonts w:cs="Arial"/>
          <w:b/>
          <w:szCs w:val="22"/>
        </w:rPr>
        <w:t>W terminie 3 dni</w:t>
      </w:r>
      <w:r w:rsidRPr="009734CC">
        <w:rPr>
          <w:rFonts w:cs="Arial"/>
          <w:szCs w:val="22"/>
        </w:rPr>
        <w:t xml:space="preserve"> od zamieszczenia na stronie internetowej informacji, o której mowa w art. 86 ust. 5 ustawy Pzp, wykonawca przekazuje Zamawiającemu oświadczenie o przynależności albo braku przynależności do tej samej grupy kapitałowej o której mowa w art. 24 ust. 1 pkt 23 ustawy Pzp zgodnie ze wzorem stanowiącym </w:t>
      </w:r>
      <w:r w:rsidRPr="009734CC">
        <w:rPr>
          <w:rFonts w:cs="Arial"/>
          <w:b/>
          <w:bCs/>
          <w:szCs w:val="22"/>
        </w:rPr>
        <w:t xml:space="preserve">Załącznik 6 do SIWZ. </w:t>
      </w:r>
    </w:p>
    <w:p w:rsidR="007F6B2F" w:rsidRPr="00720F13" w:rsidRDefault="007F6B2F" w:rsidP="007F6B2F">
      <w:pPr>
        <w:autoSpaceDE w:val="0"/>
        <w:rPr>
          <w:rFonts w:cs="Arial"/>
          <w:b/>
          <w:szCs w:val="22"/>
          <w:u w:val="single"/>
        </w:rPr>
      </w:pPr>
      <w:r w:rsidRPr="00720F13">
        <w:rPr>
          <w:rFonts w:cs="Arial"/>
          <w:b/>
          <w:szCs w:val="22"/>
        </w:rPr>
        <w:t xml:space="preserve">Wraz ze złożeniem oświadczenia, Wykonawca może złożyć </w:t>
      </w:r>
      <w:r w:rsidRPr="00720F13">
        <w:rPr>
          <w:rStyle w:val="Uwydatnienie"/>
          <w:rFonts w:eastAsia="Calibri" w:cs="Arial"/>
          <w:b/>
          <w:szCs w:val="22"/>
        </w:rPr>
        <w:t>dokumenty</w:t>
      </w:r>
      <w:r w:rsidRPr="00720F13">
        <w:rPr>
          <w:rFonts w:cs="Arial"/>
          <w:b/>
          <w:szCs w:val="22"/>
        </w:rPr>
        <w:t xml:space="preserve"> bądź informacje potwierdzające, że powiązania z innym wykonawcą nie prowadzą do zakłócenia konkurencji w postępowaniu</w:t>
      </w:r>
      <w:r w:rsidRPr="00720F13">
        <w:rPr>
          <w:rFonts w:eastAsia="TimesNewRoman" w:cs="Arial"/>
          <w:b/>
          <w:szCs w:val="22"/>
        </w:rPr>
        <w:t>.</w:t>
      </w:r>
    </w:p>
    <w:p w:rsidR="007F6B2F" w:rsidRPr="003805BD" w:rsidRDefault="007F6B2F" w:rsidP="007F6B2F">
      <w:pPr>
        <w:rPr>
          <w:rFonts w:cs="Arial"/>
          <w:b/>
          <w:szCs w:val="22"/>
          <w:u w:val="single"/>
        </w:rPr>
      </w:pPr>
    </w:p>
    <w:p w:rsidR="007F6B2F" w:rsidRPr="003805BD" w:rsidRDefault="007F6B2F" w:rsidP="007F6B2F">
      <w:pPr>
        <w:rPr>
          <w:rFonts w:cs="Arial"/>
          <w:szCs w:val="22"/>
        </w:rPr>
      </w:pPr>
      <w:r w:rsidRPr="003805BD">
        <w:rPr>
          <w:rFonts w:cs="Arial"/>
          <w:b/>
          <w:bCs/>
          <w:szCs w:val="22"/>
        </w:rPr>
        <w:t xml:space="preserve">3. Ponadto do oferty </w:t>
      </w:r>
      <w:r>
        <w:rPr>
          <w:rFonts w:cs="Arial"/>
          <w:b/>
          <w:bCs/>
          <w:szCs w:val="22"/>
        </w:rPr>
        <w:t>wykonawca załącza</w:t>
      </w:r>
      <w:r w:rsidRPr="003805BD">
        <w:rPr>
          <w:rFonts w:cs="Arial"/>
          <w:b/>
          <w:bCs/>
          <w:szCs w:val="22"/>
        </w:rPr>
        <w:t>:</w:t>
      </w:r>
    </w:p>
    <w:p w:rsidR="007F6B2F" w:rsidRPr="003805BD" w:rsidRDefault="007F6B2F" w:rsidP="007F6B2F">
      <w:pPr>
        <w:numPr>
          <w:ilvl w:val="0"/>
          <w:numId w:val="16"/>
        </w:numPr>
        <w:tabs>
          <w:tab w:val="clear" w:pos="720"/>
          <w:tab w:val="left" w:pos="360"/>
        </w:tabs>
        <w:ind w:left="0" w:firstLine="0"/>
        <w:rPr>
          <w:rFonts w:eastAsia="Calibri" w:cs="Arial"/>
          <w:color w:val="000000"/>
          <w:szCs w:val="22"/>
        </w:rPr>
      </w:pPr>
      <w:r w:rsidRPr="003805BD">
        <w:rPr>
          <w:rFonts w:cs="Arial"/>
          <w:szCs w:val="22"/>
        </w:rPr>
        <w:t>Potwierdzenie wniesienia wadium;</w:t>
      </w:r>
    </w:p>
    <w:p w:rsidR="007F6B2F" w:rsidRPr="00711324" w:rsidRDefault="007F6B2F" w:rsidP="007F6B2F">
      <w:pPr>
        <w:numPr>
          <w:ilvl w:val="0"/>
          <w:numId w:val="16"/>
        </w:numPr>
        <w:tabs>
          <w:tab w:val="clear" w:pos="720"/>
          <w:tab w:val="left" w:pos="360"/>
        </w:tabs>
        <w:ind w:left="0" w:firstLine="0"/>
        <w:rPr>
          <w:rFonts w:eastAsia="TimesNewRoman" w:cs="Arial"/>
          <w:szCs w:val="22"/>
        </w:rPr>
      </w:pPr>
      <w:r w:rsidRPr="003805BD">
        <w:rPr>
          <w:rFonts w:cs="Arial"/>
          <w:szCs w:val="22"/>
        </w:rPr>
        <w:lastRenderedPageBreak/>
        <w:t>Pełnomocnictwo do reprezentowania Wykonawcy – jeżeli zostało ustanowione bądź do reprezentowania Wykonawców wspólnie ubiegających się o zamówienie przedłożone w formie oryginału lub kopii poświadczonej przez notariusza (dotyczy również spółki cywilnej);</w:t>
      </w:r>
    </w:p>
    <w:p w:rsidR="007F6B2F" w:rsidRPr="003805BD" w:rsidRDefault="007F6B2F" w:rsidP="007F6B2F">
      <w:pPr>
        <w:numPr>
          <w:ilvl w:val="0"/>
          <w:numId w:val="16"/>
        </w:numPr>
        <w:tabs>
          <w:tab w:val="clear" w:pos="720"/>
          <w:tab w:val="left" w:pos="360"/>
        </w:tabs>
        <w:ind w:left="0" w:firstLine="0"/>
        <w:rPr>
          <w:rFonts w:eastAsia="TimesNewRoman" w:cs="Arial"/>
          <w:szCs w:val="22"/>
        </w:rPr>
      </w:pPr>
      <w:r w:rsidRPr="003805BD">
        <w:rPr>
          <w:rFonts w:cs="Arial"/>
          <w:szCs w:val="22"/>
        </w:rPr>
        <w:t xml:space="preserve"> pełnomocnictwo ustanowione do reprezentowania Wykonawców wspólnie ubiegających się o zamówienie przedłożone w formie oryginału lub kopii poświadczonej przez notariusza. </w:t>
      </w:r>
    </w:p>
    <w:p w:rsidR="007F6B2F" w:rsidRPr="003805BD" w:rsidRDefault="007F6B2F" w:rsidP="007F6B2F">
      <w:pPr>
        <w:numPr>
          <w:ilvl w:val="0"/>
          <w:numId w:val="16"/>
        </w:numPr>
        <w:tabs>
          <w:tab w:val="clear" w:pos="720"/>
          <w:tab w:val="left" w:pos="360"/>
        </w:tabs>
        <w:ind w:left="0" w:firstLine="0"/>
        <w:rPr>
          <w:rFonts w:cs="Arial"/>
          <w:bCs/>
          <w:szCs w:val="22"/>
        </w:rPr>
      </w:pPr>
      <w:r w:rsidRPr="003805BD">
        <w:rPr>
          <w:rFonts w:cs="Arial"/>
          <w:szCs w:val="22"/>
        </w:rPr>
        <w:t xml:space="preserve"> dokument(-y), np. zobowiązanie podmiotów, na zasobach których Wykonawca będzie polegał w trybie art. 22a ustawy Pzp, do oddania mu do dyspozycji niezbędnych zasobów na potrzeby realizacji zamówienia, </w:t>
      </w:r>
      <w:r w:rsidRPr="003805BD">
        <w:rPr>
          <w:rFonts w:cs="Arial"/>
          <w:bCs/>
          <w:szCs w:val="22"/>
        </w:rPr>
        <w:t xml:space="preserve">  treści których musi wynikać w szczególności:</w:t>
      </w:r>
    </w:p>
    <w:p w:rsidR="007F6B2F" w:rsidRPr="003805BD" w:rsidRDefault="007F6B2F" w:rsidP="007F6B2F">
      <w:pPr>
        <w:pStyle w:val="NormalnyWeb"/>
        <w:numPr>
          <w:ilvl w:val="0"/>
          <w:numId w:val="15"/>
        </w:numPr>
        <w:tabs>
          <w:tab w:val="left" w:pos="426"/>
          <w:tab w:val="num" w:pos="720"/>
        </w:tabs>
        <w:spacing w:before="0" w:after="0"/>
        <w:ind w:left="900" w:firstLine="0"/>
        <w:rPr>
          <w:rFonts w:ascii="Arial" w:hAnsi="Arial" w:cs="Arial"/>
          <w:bCs/>
          <w:sz w:val="22"/>
          <w:szCs w:val="22"/>
        </w:rPr>
      </w:pPr>
      <w:r w:rsidRPr="003805BD">
        <w:rPr>
          <w:rFonts w:ascii="Arial" w:hAnsi="Arial" w:cs="Arial"/>
          <w:bCs/>
          <w:sz w:val="22"/>
          <w:szCs w:val="22"/>
        </w:rPr>
        <w:t>zakres dostępnych Wykonawcy zasobów innego podmiotu,</w:t>
      </w:r>
    </w:p>
    <w:p w:rsidR="007F6B2F" w:rsidRPr="003805BD" w:rsidRDefault="007F6B2F" w:rsidP="007F6B2F">
      <w:pPr>
        <w:pStyle w:val="NormalnyWeb"/>
        <w:numPr>
          <w:ilvl w:val="0"/>
          <w:numId w:val="15"/>
        </w:numPr>
        <w:tabs>
          <w:tab w:val="left" w:pos="426"/>
          <w:tab w:val="num" w:pos="720"/>
        </w:tabs>
        <w:spacing w:before="0" w:after="0"/>
        <w:ind w:left="900" w:firstLine="0"/>
        <w:rPr>
          <w:rFonts w:ascii="Arial" w:hAnsi="Arial" w:cs="Arial"/>
          <w:bCs/>
          <w:sz w:val="22"/>
          <w:szCs w:val="22"/>
        </w:rPr>
      </w:pPr>
      <w:r w:rsidRPr="003805BD">
        <w:rPr>
          <w:rFonts w:ascii="Arial" w:hAnsi="Arial" w:cs="Arial"/>
          <w:bCs/>
          <w:sz w:val="22"/>
          <w:szCs w:val="22"/>
        </w:rPr>
        <w:t>sposób wykorzystania zasobów innego podmiotu, przez Wykonawcę, przy wykonywaniu zamówienia publicznego,</w:t>
      </w:r>
    </w:p>
    <w:p w:rsidR="007F6B2F" w:rsidRPr="003805BD" w:rsidRDefault="007F6B2F" w:rsidP="007F6B2F">
      <w:pPr>
        <w:pStyle w:val="NormalnyWeb"/>
        <w:numPr>
          <w:ilvl w:val="0"/>
          <w:numId w:val="15"/>
        </w:numPr>
        <w:tabs>
          <w:tab w:val="left" w:pos="426"/>
          <w:tab w:val="num" w:pos="720"/>
        </w:tabs>
        <w:spacing w:before="0" w:after="0"/>
        <w:ind w:left="900" w:firstLine="0"/>
        <w:rPr>
          <w:rFonts w:ascii="Arial" w:hAnsi="Arial" w:cs="Arial"/>
          <w:bCs/>
          <w:sz w:val="22"/>
          <w:szCs w:val="22"/>
        </w:rPr>
      </w:pPr>
      <w:r w:rsidRPr="003805BD">
        <w:rPr>
          <w:rFonts w:ascii="Arial" w:hAnsi="Arial" w:cs="Arial"/>
          <w:bCs/>
          <w:sz w:val="22"/>
          <w:szCs w:val="22"/>
        </w:rPr>
        <w:t>zakres i okres udziału innego podmiotu przy wykonywaniu zamówienia publicznego,</w:t>
      </w:r>
    </w:p>
    <w:p w:rsidR="007F6B2F" w:rsidRPr="003805BD" w:rsidRDefault="007F6B2F" w:rsidP="007F6B2F">
      <w:pPr>
        <w:pStyle w:val="NormalnyWeb"/>
        <w:numPr>
          <w:ilvl w:val="0"/>
          <w:numId w:val="15"/>
        </w:numPr>
        <w:tabs>
          <w:tab w:val="left" w:pos="426"/>
          <w:tab w:val="num" w:pos="720"/>
        </w:tabs>
        <w:spacing w:before="0" w:after="0"/>
        <w:ind w:left="900" w:firstLine="0"/>
        <w:rPr>
          <w:rFonts w:ascii="Arial" w:hAnsi="Arial" w:cs="Arial"/>
          <w:sz w:val="22"/>
          <w:szCs w:val="22"/>
        </w:rPr>
      </w:pPr>
      <w:r w:rsidRPr="003805BD">
        <w:rPr>
          <w:rFonts w:ascii="Arial" w:hAnsi="Arial" w:cs="Arial"/>
          <w:bCs/>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7F6B2F" w:rsidRDefault="007F6B2F" w:rsidP="007F6B2F">
      <w:pPr>
        <w:rPr>
          <w:rFonts w:cs="Arial"/>
          <w:sz w:val="18"/>
          <w:szCs w:val="18"/>
        </w:rPr>
      </w:pPr>
    </w:p>
    <w:p w:rsidR="007F6B2F" w:rsidRPr="00B12507" w:rsidRDefault="007F6B2F" w:rsidP="007F6B2F">
      <w:pPr>
        <w:autoSpaceDE w:val="0"/>
        <w:rPr>
          <w:rFonts w:cs="Arial"/>
          <w:b/>
          <w:bCs/>
          <w:szCs w:val="22"/>
        </w:rPr>
      </w:pPr>
      <w:r w:rsidRPr="00B12507">
        <w:rPr>
          <w:rFonts w:cs="Arial"/>
          <w:b/>
          <w:bCs/>
          <w:szCs w:val="22"/>
        </w:rPr>
        <w:t xml:space="preserve">4. </w:t>
      </w:r>
      <w:r w:rsidRPr="00323F50">
        <w:rPr>
          <w:rFonts w:eastAsia="TimesNewRoman" w:cs="Arial"/>
          <w:szCs w:val="22"/>
        </w:rPr>
        <w:t>W celu potwierdzenia spełniania przez</w:t>
      </w:r>
      <w:r w:rsidRPr="00323F50">
        <w:rPr>
          <w:rFonts w:eastAsia="TimesNewRoman" w:cs="Arial"/>
          <w:b/>
          <w:szCs w:val="22"/>
        </w:rPr>
        <w:t xml:space="preserve"> </w:t>
      </w:r>
      <w:r w:rsidRPr="00323F50">
        <w:rPr>
          <w:rFonts w:eastAsia="TimesNewRoman" w:cs="Arial"/>
          <w:szCs w:val="22"/>
        </w:rPr>
        <w:t>Wykonawcę,</w:t>
      </w:r>
      <w:r w:rsidRPr="00323F50">
        <w:rPr>
          <w:rFonts w:eastAsia="TimesNewRoman" w:cs="Arial"/>
          <w:b/>
          <w:szCs w:val="22"/>
        </w:rPr>
        <w:t xml:space="preserve"> </w:t>
      </w:r>
      <w:r w:rsidRPr="00B00EAD">
        <w:rPr>
          <w:rFonts w:eastAsia="TimesNewRoman" w:cs="Arial"/>
          <w:b/>
          <w:szCs w:val="22"/>
          <w:u w:val="single"/>
        </w:rPr>
        <w:t>którego</w:t>
      </w:r>
      <w:r w:rsidRPr="00B00EAD">
        <w:rPr>
          <w:rFonts w:eastAsia="TimesNewRoman" w:cs="Arial"/>
          <w:szCs w:val="22"/>
          <w:u w:val="single"/>
        </w:rPr>
        <w:t xml:space="preserve"> </w:t>
      </w:r>
      <w:r w:rsidRPr="00B00EAD">
        <w:rPr>
          <w:rFonts w:eastAsia="TimesNewRoman" w:cs="Arial"/>
          <w:b/>
          <w:bCs/>
          <w:szCs w:val="22"/>
          <w:u w:val="single"/>
        </w:rPr>
        <w:t>oferta została najwyżej oceniona,</w:t>
      </w:r>
      <w:r w:rsidRPr="00B12507">
        <w:rPr>
          <w:rFonts w:eastAsia="TimesNewRoman" w:cs="Arial"/>
          <w:b/>
          <w:bCs/>
          <w:szCs w:val="22"/>
        </w:rPr>
        <w:t xml:space="preserve"> </w:t>
      </w:r>
      <w:r w:rsidRPr="00B12507">
        <w:rPr>
          <w:rFonts w:eastAsia="TimesNewRoman" w:cs="Arial"/>
          <w:szCs w:val="22"/>
        </w:rPr>
        <w:t>warunków udziału w postępowaniu</w:t>
      </w:r>
      <w:r>
        <w:rPr>
          <w:rFonts w:eastAsia="TimesNewRoman" w:cs="Arial"/>
          <w:szCs w:val="22"/>
        </w:rPr>
        <w:t xml:space="preserve"> opisanych szczegółowo w Roz. V, pkt.  3 SIWZ</w:t>
      </w:r>
      <w:r w:rsidRPr="00B12507">
        <w:rPr>
          <w:rFonts w:eastAsia="TimesNewRoman" w:cs="Arial"/>
          <w:szCs w:val="22"/>
        </w:rPr>
        <w:t xml:space="preserve">, zgodnie z art. 26 ust. 2 ustawy Pzp </w:t>
      </w:r>
      <w:r w:rsidRPr="00B00EAD">
        <w:rPr>
          <w:rFonts w:eastAsia="TimesNewRoman" w:cs="Arial"/>
          <w:b/>
          <w:szCs w:val="22"/>
          <w:u w:val="single"/>
        </w:rPr>
        <w:t xml:space="preserve">Zamawiający </w:t>
      </w:r>
      <w:r w:rsidRPr="00B00EAD">
        <w:rPr>
          <w:rFonts w:eastAsia="TimesNewRoman" w:cs="Arial"/>
          <w:b/>
          <w:bCs/>
          <w:szCs w:val="22"/>
          <w:u w:val="single"/>
        </w:rPr>
        <w:t>wezwie do złożenia w terminie nie krótszym niż 5 dni,</w:t>
      </w:r>
      <w:r w:rsidRPr="00B12507">
        <w:rPr>
          <w:rFonts w:eastAsia="TimesNewRoman" w:cs="Arial"/>
          <w:szCs w:val="22"/>
        </w:rPr>
        <w:t xml:space="preserve"> następujących oświadczeń i dokumentów aktualnych na dzień ich</w:t>
      </w:r>
      <w:r w:rsidRPr="00B12507">
        <w:rPr>
          <w:rFonts w:eastAsia="TimesNewRoman" w:cs="Arial"/>
          <w:b/>
          <w:szCs w:val="22"/>
        </w:rPr>
        <w:t xml:space="preserve"> </w:t>
      </w:r>
      <w:r w:rsidRPr="00B12507">
        <w:rPr>
          <w:rFonts w:eastAsia="TimesNewRoman" w:cs="Arial"/>
          <w:szCs w:val="22"/>
        </w:rPr>
        <w:t xml:space="preserve">złożenia: </w:t>
      </w:r>
    </w:p>
    <w:p w:rsidR="007F6B2F" w:rsidRDefault="007F6B2F" w:rsidP="007F6B2F">
      <w:pPr>
        <w:pStyle w:val="NormalnyWeb"/>
        <w:tabs>
          <w:tab w:val="left" w:pos="426"/>
          <w:tab w:val="left" w:pos="5660"/>
        </w:tabs>
        <w:spacing w:before="0" w:after="0"/>
        <w:rPr>
          <w:rFonts w:ascii="Arial" w:eastAsia="TimesNewRoman" w:hAnsi="Arial" w:cs="Arial"/>
          <w:sz w:val="18"/>
          <w:szCs w:val="18"/>
          <w:lang w:eastAsia="pl-PL"/>
        </w:rPr>
      </w:pPr>
    </w:p>
    <w:p w:rsidR="007F6B2F" w:rsidRPr="00540961" w:rsidRDefault="007F6B2F" w:rsidP="007F6B2F">
      <w:pPr>
        <w:numPr>
          <w:ilvl w:val="0"/>
          <w:numId w:val="17"/>
        </w:numPr>
        <w:tabs>
          <w:tab w:val="clear" w:pos="720"/>
          <w:tab w:val="num" w:pos="180"/>
        </w:tabs>
        <w:ind w:left="360" w:firstLine="0"/>
        <w:rPr>
          <w:rFonts w:eastAsia="TimesNewRoman" w:cs="Arial"/>
          <w:b/>
          <w:i/>
          <w:szCs w:val="22"/>
        </w:rPr>
      </w:pPr>
      <w:r w:rsidRPr="005C65C9">
        <w:rPr>
          <w:rFonts w:cs="Arial"/>
          <w:szCs w:val="22"/>
        </w:rPr>
        <w:t>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w:t>
      </w:r>
      <w:r>
        <w:rPr>
          <w:rFonts w:cs="Arial"/>
          <w:szCs w:val="22"/>
        </w:rPr>
        <w:t>j przy</w:t>
      </w:r>
      <w:r w:rsidRPr="005C65C9">
        <w:rPr>
          <w:rFonts w:cs="Arial"/>
          <w:szCs w:val="22"/>
        </w:rPr>
        <w:t xml:space="preserve">czyny o obiektywnym charakterze wykonawca nie jest w stanie uzyskać tych dokumentów – oświadczenie wykonawcy; </w:t>
      </w:r>
      <w:r>
        <w:rPr>
          <w:rFonts w:cs="Arial"/>
          <w:szCs w:val="22"/>
        </w:rPr>
        <w:t>[</w:t>
      </w:r>
      <w:r w:rsidRPr="005C65C9">
        <w:rPr>
          <w:rFonts w:cs="Arial"/>
          <w:i/>
          <w:szCs w:val="22"/>
        </w:rPr>
        <w:t xml:space="preserve">wymagania szczegółowe określono w Rozdz. V </w:t>
      </w:r>
      <w:r>
        <w:rPr>
          <w:rFonts w:cs="Arial"/>
          <w:i/>
          <w:szCs w:val="22"/>
        </w:rPr>
        <w:t>pkt.</w:t>
      </w:r>
      <w:r w:rsidRPr="005C65C9">
        <w:rPr>
          <w:rFonts w:cs="Arial"/>
          <w:i/>
          <w:szCs w:val="22"/>
        </w:rPr>
        <w:t xml:space="preserve">3 </w:t>
      </w:r>
      <w:r>
        <w:rPr>
          <w:rFonts w:cs="Arial"/>
          <w:i/>
          <w:szCs w:val="22"/>
        </w:rPr>
        <w:t>c) ppkt.</w:t>
      </w:r>
      <w:r w:rsidRPr="005C65C9">
        <w:rPr>
          <w:rFonts w:cs="Arial"/>
          <w:i/>
          <w:szCs w:val="22"/>
        </w:rPr>
        <w:t>1</w:t>
      </w:r>
      <w:r>
        <w:rPr>
          <w:rFonts w:cs="Arial"/>
          <w:i/>
          <w:szCs w:val="22"/>
        </w:rPr>
        <w:t>) SIWZ</w:t>
      </w:r>
      <w:r w:rsidRPr="005C65C9">
        <w:rPr>
          <w:rFonts w:cs="Arial"/>
          <w:i/>
          <w:szCs w:val="22"/>
        </w:rPr>
        <w:t>]</w:t>
      </w:r>
      <w:r w:rsidRPr="005C65C9">
        <w:rPr>
          <w:rFonts w:eastAsia="TimesNewRoman" w:cs="Arial"/>
          <w:b/>
          <w:szCs w:val="22"/>
        </w:rPr>
        <w:t xml:space="preserve"> </w:t>
      </w:r>
      <w:r w:rsidRPr="00540961">
        <w:rPr>
          <w:rFonts w:eastAsia="TimesNewRoman" w:cs="Arial"/>
          <w:b/>
          <w:szCs w:val="22"/>
        </w:rPr>
        <w:t>wzór wykazu stanowi załącznik nr 4 do SIWZ.</w:t>
      </w:r>
    </w:p>
    <w:p w:rsidR="007F6B2F" w:rsidRPr="00540961" w:rsidRDefault="007F6B2F" w:rsidP="007F6B2F">
      <w:pPr>
        <w:rPr>
          <w:rFonts w:eastAsia="TimesNewRoman" w:cs="Arial"/>
          <w:b/>
          <w:i/>
          <w:szCs w:val="22"/>
        </w:rPr>
      </w:pPr>
    </w:p>
    <w:p w:rsidR="007F6B2F" w:rsidRPr="00540961" w:rsidRDefault="007F6B2F" w:rsidP="007F6B2F">
      <w:pPr>
        <w:numPr>
          <w:ilvl w:val="0"/>
          <w:numId w:val="17"/>
        </w:numPr>
        <w:tabs>
          <w:tab w:val="clear" w:pos="720"/>
          <w:tab w:val="num" w:pos="180"/>
        </w:tabs>
        <w:ind w:left="360" w:firstLine="0"/>
        <w:rPr>
          <w:rFonts w:eastAsia="TimesNewRoman" w:cs="Arial"/>
          <w:b/>
          <w:i/>
          <w:szCs w:val="22"/>
        </w:rPr>
      </w:pPr>
      <w:r w:rsidRPr="00540961">
        <w:rPr>
          <w:rFonts w:eastAsia="TimesNewRoman" w:cs="Arial"/>
          <w:szCs w:val="22"/>
        </w:rPr>
        <w:t>w</w:t>
      </w:r>
      <w:r w:rsidRPr="00540961">
        <w:rPr>
          <w:rFonts w:cs="Arial"/>
          <w:szCs w:val="22"/>
        </w:rPr>
        <w:t>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40961">
        <w:rPr>
          <w:rFonts w:cs="Arial"/>
          <w:i/>
          <w:szCs w:val="22"/>
        </w:rPr>
        <w:t>wymagania szczegółowe określono w Rozdz. V pkt. 3 c) ppkt. 2) SIWZ]</w:t>
      </w:r>
      <w:r w:rsidRPr="00540961">
        <w:rPr>
          <w:rFonts w:eastAsia="TimesNewRoman" w:cs="Arial"/>
          <w:b/>
          <w:i/>
          <w:szCs w:val="22"/>
        </w:rPr>
        <w:t xml:space="preserve"> </w:t>
      </w:r>
      <w:r w:rsidRPr="00540961">
        <w:rPr>
          <w:rFonts w:eastAsia="TimesNewRoman" w:cs="Arial"/>
          <w:b/>
          <w:szCs w:val="22"/>
        </w:rPr>
        <w:t>wzór wykazu stanowi załącznik nr 5</w:t>
      </w:r>
      <w:r>
        <w:rPr>
          <w:rFonts w:eastAsia="TimesNewRoman" w:cs="Arial"/>
          <w:b/>
          <w:szCs w:val="22"/>
        </w:rPr>
        <w:t xml:space="preserve"> </w:t>
      </w:r>
      <w:r w:rsidRPr="00540961">
        <w:rPr>
          <w:rFonts w:eastAsia="TimesNewRoman" w:cs="Arial"/>
          <w:b/>
          <w:szCs w:val="22"/>
        </w:rPr>
        <w:t>do SIWZ.</w:t>
      </w:r>
    </w:p>
    <w:p w:rsidR="007F6B2F" w:rsidRDefault="007F6B2F" w:rsidP="007F6B2F">
      <w:pPr>
        <w:autoSpaceDE w:val="0"/>
        <w:rPr>
          <w:rFonts w:eastAsia="TimesNewRoman" w:cs="Arial"/>
          <w:b/>
          <w:sz w:val="18"/>
          <w:szCs w:val="18"/>
        </w:rPr>
      </w:pPr>
    </w:p>
    <w:p w:rsidR="007F6B2F" w:rsidRPr="00891A02" w:rsidRDefault="007F6B2F" w:rsidP="007F6B2F">
      <w:pPr>
        <w:autoSpaceDE w:val="0"/>
        <w:rPr>
          <w:rFonts w:cs="Arial"/>
          <w:b/>
          <w:bCs/>
          <w:szCs w:val="22"/>
        </w:rPr>
      </w:pPr>
      <w:r w:rsidRPr="00891A02">
        <w:rPr>
          <w:rFonts w:cs="Arial"/>
          <w:b/>
          <w:bCs/>
          <w:szCs w:val="22"/>
        </w:rPr>
        <w:t xml:space="preserve">5. </w:t>
      </w:r>
      <w:r w:rsidRPr="00891A02">
        <w:rPr>
          <w:rFonts w:eastAsia="TimesNewRoman" w:cs="Arial"/>
          <w:szCs w:val="22"/>
        </w:rPr>
        <w:t xml:space="preserve">W celu potwierdzenia przez wykonawcę, </w:t>
      </w:r>
      <w:r w:rsidRPr="00891A02">
        <w:rPr>
          <w:rFonts w:eastAsia="TimesNewRoman" w:cs="Arial"/>
          <w:b/>
          <w:szCs w:val="22"/>
        </w:rPr>
        <w:t>którego</w:t>
      </w:r>
      <w:r w:rsidRPr="00891A02">
        <w:rPr>
          <w:rFonts w:eastAsia="TimesNewRoman" w:cs="Arial"/>
          <w:szCs w:val="22"/>
        </w:rPr>
        <w:t xml:space="preserve"> </w:t>
      </w:r>
      <w:r w:rsidRPr="00891A02">
        <w:rPr>
          <w:rFonts w:eastAsia="TimesNewRoman" w:cs="Arial"/>
          <w:b/>
          <w:bCs/>
          <w:szCs w:val="22"/>
        </w:rPr>
        <w:t xml:space="preserve">oferta została najwyżej oceniona </w:t>
      </w:r>
      <w:r w:rsidRPr="00891A02">
        <w:rPr>
          <w:rFonts w:cs="Arial"/>
          <w:szCs w:val="22"/>
        </w:rPr>
        <w:t>braku podstaw wykluczenia</w:t>
      </w:r>
      <w:r w:rsidRPr="00891A02">
        <w:rPr>
          <w:rFonts w:eastAsia="TimesNewRoman" w:cs="Arial"/>
          <w:szCs w:val="22"/>
        </w:rPr>
        <w:t xml:space="preserve">, zgodnie z art. 26 ust. 2 ustawy Pzp </w:t>
      </w:r>
      <w:r>
        <w:rPr>
          <w:rFonts w:eastAsia="TimesNewRoman" w:cs="Arial"/>
          <w:szCs w:val="22"/>
        </w:rPr>
        <w:t>Zamawiający</w:t>
      </w:r>
      <w:r w:rsidRPr="00891A02">
        <w:rPr>
          <w:rFonts w:eastAsia="TimesNewRoman" w:cs="Arial"/>
          <w:szCs w:val="22"/>
        </w:rPr>
        <w:t xml:space="preserve"> wezwie </w:t>
      </w:r>
      <w:r w:rsidRPr="00891A02">
        <w:rPr>
          <w:rFonts w:eastAsia="TimesNewRoman" w:cs="Arial"/>
          <w:b/>
          <w:szCs w:val="22"/>
        </w:rPr>
        <w:t xml:space="preserve">do złożenia w terminie </w:t>
      </w:r>
      <w:r>
        <w:rPr>
          <w:rFonts w:eastAsia="TimesNewRoman" w:cs="Arial"/>
          <w:b/>
          <w:szCs w:val="22"/>
        </w:rPr>
        <w:t xml:space="preserve">nie krótszym niż </w:t>
      </w:r>
      <w:r w:rsidRPr="00891A02">
        <w:rPr>
          <w:rFonts w:eastAsia="TimesNewRoman" w:cs="Arial"/>
          <w:b/>
          <w:szCs w:val="22"/>
        </w:rPr>
        <w:t xml:space="preserve">5 dni, następujących oświadczeń i dokumentów </w:t>
      </w:r>
      <w:r w:rsidRPr="00891A02">
        <w:rPr>
          <w:rFonts w:eastAsia="TimesNewRoman" w:cs="Arial"/>
          <w:szCs w:val="22"/>
        </w:rPr>
        <w:t>aktualnych na dzień ich</w:t>
      </w:r>
      <w:r w:rsidRPr="00891A02">
        <w:rPr>
          <w:rFonts w:eastAsia="TimesNewRoman" w:cs="Arial"/>
          <w:b/>
          <w:szCs w:val="22"/>
        </w:rPr>
        <w:t xml:space="preserve"> </w:t>
      </w:r>
      <w:r w:rsidRPr="00891A02">
        <w:rPr>
          <w:rFonts w:eastAsia="TimesNewRoman" w:cs="Arial"/>
          <w:szCs w:val="22"/>
        </w:rPr>
        <w:t xml:space="preserve">złożenia </w:t>
      </w:r>
      <w:r w:rsidRPr="00891A02">
        <w:rPr>
          <w:rFonts w:eastAsia="TimesNewRoman" w:cs="Arial"/>
          <w:b/>
          <w:szCs w:val="22"/>
        </w:rPr>
        <w:t xml:space="preserve">: </w:t>
      </w:r>
    </w:p>
    <w:p w:rsidR="007F6B2F" w:rsidRDefault="007F6B2F" w:rsidP="007F6B2F">
      <w:pPr>
        <w:pStyle w:val="NormalnyWeb"/>
        <w:tabs>
          <w:tab w:val="left" w:pos="426"/>
          <w:tab w:val="left" w:pos="5660"/>
        </w:tabs>
        <w:spacing w:before="0" w:after="0"/>
        <w:ind w:left="720"/>
        <w:rPr>
          <w:rStyle w:val="alb"/>
          <w:rFonts w:ascii="Arial" w:hAnsi="Arial" w:cs="Arial"/>
          <w:sz w:val="18"/>
          <w:szCs w:val="18"/>
        </w:rPr>
      </w:pPr>
    </w:p>
    <w:p w:rsidR="007F6B2F" w:rsidRPr="00891A02" w:rsidRDefault="007F6B2F" w:rsidP="007F6B2F">
      <w:pPr>
        <w:numPr>
          <w:ilvl w:val="0"/>
          <w:numId w:val="18"/>
        </w:numPr>
        <w:tabs>
          <w:tab w:val="clear" w:pos="1260"/>
          <w:tab w:val="num" w:pos="720"/>
        </w:tabs>
        <w:ind w:left="360" w:firstLine="0"/>
        <w:rPr>
          <w:rFonts w:cs="Arial"/>
          <w:b/>
          <w:bCs/>
          <w:szCs w:val="22"/>
          <w:u w:val="single"/>
        </w:rPr>
      </w:pPr>
      <w:r w:rsidRPr="00891A02">
        <w:rPr>
          <w:rFonts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7F6B2F" w:rsidRDefault="007F6B2F" w:rsidP="007F6B2F">
      <w:pPr>
        <w:tabs>
          <w:tab w:val="left" w:pos="142"/>
        </w:tabs>
        <w:spacing w:line="240" w:lineRule="atLeast"/>
        <w:rPr>
          <w:rFonts w:cs="Arial"/>
          <w:b/>
          <w:bCs/>
          <w:sz w:val="18"/>
          <w:szCs w:val="18"/>
          <w:u w:val="single"/>
        </w:rPr>
      </w:pPr>
    </w:p>
    <w:p w:rsidR="007F6B2F" w:rsidRPr="005C7319" w:rsidRDefault="007F6B2F" w:rsidP="007F6B2F">
      <w:pPr>
        <w:tabs>
          <w:tab w:val="left" w:pos="142"/>
        </w:tabs>
        <w:spacing w:line="240" w:lineRule="atLeast"/>
        <w:rPr>
          <w:rFonts w:cs="Arial"/>
          <w:i/>
          <w:sz w:val="20"/>
          <w:szCs w:val="20"/>
        </w:rPr>
      </w:pPr>
      <w:r w:rsidRPr="005C7319">
        <w:rPr>
          <w:rFonts w:cs="Arial"/>
          <w:b/>
          <w:bCs/>
          <w:i/>
          <w:sz w:val="20"/>
          <w:szCs w:val="20"/>
          <w:u w:val="single"/>
        </w:rPr>
        <w:t>Uwagi do Rozdziału VI SIWZ:</w:t>
      </w:r>
    </w:p>
    <w:p w:rsidR="007F6B2F" w:rsidRPr="005C7319" w:rsidRDefault="007F6B2F" w:rsidP="007F6B2F">
      <w:pPr>
        <w:numPr>
          <w:ilvl w:val="0"/>
          <w:numId w:val="19"/>
        </w:numPr>
        <w:tabs>
          <w:tab w:val="clear" w:pos="0"/>
          <w:tab w:val="left" w:pos="360"/>
          <w:tab w:val="num" w:pos="426"/>
        </w:tabs>
        <w:autoSpaceDE w:val="0"/>
        <w:ind w:left="426" w:hanging="426"/>
        <w:rPr>
          <w:rFonts w:eastAsia="Arial" w:cs="Arial"/>
          <w:i/>
          <w:sz w:val="20"/>
          <w:szCs w:val="20"/>
        </w:rPr>
      </w:pPr>
      <w:r w:rsidRPr="005C7319">
        <w:rPr>
          <w:rFonts w:cs="Arial"/>
          <w:b/>
          <w:i/>
          <w:sz w:val="20"/>
          <w:szCs w:val="20"/>
        </w:rPr>
        <w:t>Jeżeli wykonawca ma siedzibę lub miejsce zamieszkania poza terytorium Rzeczypospolitej Polskiej,</w:t>
      </w:r>
      <w:r w:rsidRPr="005C7319">
        <w:rPr>
          <w:rFonts w:cs="Arial"/>
          <w:i/>
          <w:sz w:val="20"/>
          <w:szCs w:val="20"/>
        </w:rPr>
        <w:t xml:space="preserve"> zamiast dokumentu, o którym mowa w Rozdz. VI, pkt. </w:t>
      </w:r>
      <w:smartTag w:uri="urn:schemas-microsoft-com:office:smarttags" w:element="metricconverter">
        <w:smartTagPr>
          <w:attr w:name="ProductID" w:val="5 a"/>
        </w:smartTagPr>
        <w:r w:rsidRPr="005C7319">
          <w:rPr>
            <w:rFonts w:cs="Arial"/>
            <w:i/>
            <w:sz w:val="20"/>
            <w:szCs w:val="20"/>
          </w:rPr>
          <w:t>5 a</w:t>
        </w:r>
      </w:smartTag>
      <w:r w:rsidRPr="005C7319">
        <w:rPr>
          <w:rFonts w:cs="Arial"/>
          <w:i/>
          <w:sz w:val="20"/>
          <w:szCs w:val="20"/>
        </w:rPr>
        <w:t xml:space="preserve">) – składa dokument lub dokumenty wystawione nie wcześniej niż 6 miesięcy przed upływem terminu składania ofert w </w:t>
      </w:r>
      <w:r w:rsidRPr="005C7319">
        <w:rPr>
          <w:rFonts w:cs="Arial"/>
          <w:i/>
          <w:sz w:val="20"/>
          <w:szCs w:val="20"/>
        </w:rPr>
        <w:lastRenderedPageBreak/>
        <w:t>kraju, w którym  wykonawca   ma   siedzibę lub  miejsce zamieszkania, potwierdzające, że</w:t>
      </w:r>
      <w:r w:rsidRPr="005C7319">
        <w:rPr>
          <w:rFonts w:eastAsia="Arial" w:cs="Arial"/>
          <w:i/>
          <w:sz w:val="20"/>
          <w:szCs w:val="20"/>
        </w:rPr>
        <w:t xml:space="preserve"> </w:t>
      </w:r>
      <w:r w:rsidRPr="005C7319">
        <w:rPr>
          <w:rFonts w:cs="Arial"/>
          <w:i/>
          <w:sz w:val="20"/>
          <w:szCs w:val="20"/>
        </w:rPr>
        <w:t>nie otwarto jego likwidacji ani nie ogłoszono upadłości.</w:t>
      </w:r>
      <w:r w:rsidRPr="005C7319">
        <w:rPr>
          <w:rFonts w:eastAsia="Arial" w:cs="Arial"/>
          <w:i/>
          <w:sz w:val="20"/>
          <w:szCs w:val="20"/>
        </w:rPr>
        <w:t xml:space="preserve">. </w:t>
      </w:r>
    </w:p>
    <w:p w:rsidR="007F6B2F" w:rsidRPr="005C7319" w:rsidRDefault="007F6B2F" w:rsidP="007F6B2F">
      <w:pPr>
        <w:numPr>
          <w:ilvl w:val="0"/>
          <w:numId w:val="19"/>
        </w:numPr>
        <w:tabs>
          <w:tab w:val="clear" w:pos="0"/>
          <w:tab w:val="left" w:pos="360"/>
          <w:tab w:val="num" w:pos="426"/>
        </w:tabs>
        <w:autoSpaceDE w:val="0"/>
        <w:ind w:left="426" w:hanging="426"/>
        <w:rPr>
          <w:rFonts w:eastAsia="Arial" w:cs="Arial"/>
          <w:i/>
          <w:sz w:val="20"/>
          <w:szCs w:val="20"/>
        </w:rPr>
      </w:pPr>
      <w:r w:rsidRPr="005C7319">
        <w:rPr>
          <w:rFonts w:cs="Arial"/>
          <w:i/>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7F6B2F" w:rsidRPr="005C7319" w:rsidRDefault="007F6B2F" w:rsidP="007F6B2F">
      <w:pPr>
        <w:numPr>
          <w:ilvl w:val="0"/>
          <w:numId w:val="19"/>
        </w:numPr>
        <w:tabs>
          <w:tab w:val="clear" w:pos="0"/>
          <w:tab w:val="left" w:pos="360"/>
          <w:tab w:val="num" w:pos="426"/>
        </w:tabs>
        <w:autoSpaceDE w:val="0"/>
        <w:ind w:left="426" w:hanging="426"/>
        <w:rPr>
          <w:rFonts w:cs="Arial"/>
          <w:b/>
          <w:i/>
          <w:sz w:val="20"/>
          <w:szCs w:val="20"/>
        </w:rPr>
      </w:pPr>
      <w:r w:rsidRPr="005C7319">
        <w:rPr>
          <w:rFonts w:cs="Arial"/>
          <w:i/>
          <w:sz w:val="20"/>
          <w:szCs w:val="20"/>
        </w:rPr>
        <w:t xml:space="preserve">W przypadku wątpliwości co do treści dokumentu złożonego przez wykonawcę, </w:t>
      </w:r>
      <w:r>
        <w:rPr>
          <w:rFonts w:cs="Arial"/>
          <w:i/>
          <w:sz w:val="20"/>
          <w:szCs w:val="20"/>
        </w:rPr>
        <w:t>Zamawiający</w:t>
      </w:r>
      <w:r w:rsidRPr="005C7319">
        <w:rPr>
          <w:rFonts w:cs="Arial"/>
          <w:i/>
          <w:sz w:val="20"/>
          <w:szCs w:val="20"/>
        </w:rPr>
        <w:t xml:space="preserve"> może zwrócić się do właściwych organów odpowiednio kraju, w którym wykonawca ma siedzibę lub miejsce zamieszkania lub miejsce zamieszkania ma osoba, której dokument dotyczy, o udzielenie niezbędnych informacji dotyczących tego dokumentu.</w:t>
      </w:r>
    </w:p>
    <w:p w:rsidR="007F6B2F" w:rsidRPr="005C7319" w:rsidRDefault="007F6B2F" w:rsidP="007F6B2F">
      <w:pPr>
        <w:numPr>
          <w:ilvl w:val="0"/>
          <w:numId w:val="19"/>
        </w:numPr>
        <w:tabs>
          <w:tab w:val="clear" w:pos="0"/>
          <w:tab w:val="left" w:pos="284"/>
          <w:tab w:val="num" w:pos="426"/>
        </w:tabs>
        <w:autoSpaceDE w:val="0"/>
        <w:ind w:left="426" w:hanging="426"/>
        <w:rPr>
          <w:rFonts w:cs="Arial"/>
          <w:i/>
          <w:sz w:val="20"/>
          <w:szCs w:val="20"/>
        </w:rPr>
      </w:pPr>
      <w:r w:rsidRPr="005C7319">
        <w:rPr>
          <w:rFonts w:cs="Arial"/>
          <w:b/>
          <w:i/>
          <w:sz w:val="20"/>
          <w:szCs w:val="20"/>
        </w:rPr>
        <w:t xml:space="preserve">Wykonawca, który </w:t>
      </w:r>
      <w:r>
        <w:rPr>
          <w:rFonts w:cs="Arial"/>
          <w:b/>
          <w:i/>
          <w:sz w:val="20"/>
          <w:szCs w:val="20"/>
        </w:rPr>
        <w:t xml:space="preserve">polega na zdolnościach lub sytuacji innych podmiotów na zasadach określonych w art. 22a ustawy Pzp, przedstawia w odniesieniu do tych podmiotów dokumenty wymienione w pkt. </w:t>
      </w:r>
      <w:smartTag w:uri="urn:schemas-microsoft-com:office:smarttags" w:element="metricconverter">
        <w:smartTagPr>
          <w:attr w:name="ProductID" w:val="5 a"/>
        </w:smartTagPr>
        <w:r>
          <w:rPr>
            <w:rFonts w:cs="Arial"/>
            <w:b/>
            <w:i/>
            <w:sz w:val="20"/>
            <w:szCs w:val="20"/>
          </w:rPr>
          <w:t>5 a</w:t>
        </w:r>
      </w:smartTag>
      <w:r>
        <w:rPr>
          <w:rFonts w:cs="Arial"/>
          <w:b/>
          <w:i/>
          <w:sz w:val="20"/>
          <w:szCs w:val="20"/>
        </w:rPr>
        <w:t>) niniejszego Rozdziału.</w:t>
      </w:r>
    </w:p>
    <w:p w:rsidR="007F6B2F" w:rsidRPr="005C7319" w:rsidRDefault="007F6B2F" w:rsidP="007F6B2F">
      <w:pPr>
        <w:pStyle w:val="NormalnyWeb"/>
        <w:numPr>
          <w:ilvl w:val="0"/>
          <w:numId w:val="19"/>
        </w:numPr>
        <w:tabs>
          <w:tab w:val="clear" w:pos="0"/>
          <w:tab w:val="left" w:pos="284"/>
          <w:tab w:val="num" w:pos="426"/>
        </w:tabs>
        <w:suppressAutoHyphens w:val="0"/>
        <w:spacing w:before="0" w:after="0"/>
        <w:ind w:left="426" w:hanging="426"/>
        <w:rPr>
          <w:rFonts w:ascii="Arial" w:hAnsi="Arial" w:cs="Arial"/>
          <w:bCs/>
          <w:i/>
          <w:lang w:eastAsia="pl-PL"/>
        </w:rPr>
      </w:pPr>
      <w:r w:rsidRPr="005C7319">
        <w:rPr>
          <w:rFonts w:ascii="Arial" w:hAnsi="Arial" w:cs="Arial"/>
          <w:i/>
        </w:rPr>
        <w:t xml:space="preserve">Jeżeli okaże się to </w:t>
      </w:r>
      <w:r w:rsidRPr="005C7319">
        <w:rPr>
          <w:rFonts w:ascii="Arial" w:hAnsi="Arial" w:cs="Arial"/>
          <w:b/>
          <w:i/>
        </w:rPr>
        <w:t>niezbędne do zapewnienia odpowiedniego przebiegu postępowania</w:t>
      </w:r>
      <w:r w:rsidRPr="005C7319">
        <w:rPr>
          <w:rFonts w:ascii="Arial" w:hAnsi="Arial" w:cs="Arial"/>
          <w:i/>
        </w:rPr>
        <w:t xml:space="preserve"> o udzielenie zamówienia, </w:t>
      </w:r>
      <w:r>
        <w:rPr>
          <w:rFonts w:ascii="Arial" w:hAnsi="Arial" w:cs="Arial"/>
          <w:i/>
        </w:rPr>
        <w:t>Zamawiający</w:t>
      </w:r>
      <w:r w:rsidRPr="005C7319">
        <w:rPr>
          <w:rFonts w:ascii="Arial" w:hAnsi="Arial" w:cs="Arial"/>
          <w:i/>
        </w:rPr>
        <w:t xml:space="preserve">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F6B2F" w:rsidRPr="005C7319" w:rsidRDefault="007F6B2F" w:rsidP="007F6B2F">
      <w:pPr>
        <w:numPr>
          <w:ilvl w:val="0"/>
          <w:numId w:val="19"/>
        </w:numPr>
        <w:tabs>
          <w:tab w:val="clear" w:pos="0"/>
          <w:tab w:val="left" w:pos="284"/>
          <w:tab w:val="num" w:pos="426"/>
        </w:tabs>
        <w:suppressAutoHyphens/>
        <w:ind w:left="426" w:hanging="426"/>
        <w:rPr>
          <w:rFonts w:cs="Arial"/>
          <w:bCs/>
          <w:i/>
          <w:sz w:val="20"/>
          <w:szCs w:val="20"/>
        </w:rPr>
      </w:pPr>
      <w:r w:rsidRPr="005C7319">
        <w:rPr>
          <w:rFonts w:cs="Arial"/>
          <w:bCs/>
          <w:i/>
          <w:sz w:val="20"/>
          <w:szCs w:val="20"/>
        </w:rPr>
        <w:t xml:space="preserve">Wykonawca </w:t>
      </w:r>
      <w:r w:rsidRPr="005C7319">
        <w:rPr>
          <w:rFonts w:cs="Arial"/>
          <w:b/>
          <w:bCs/>
          <w:i/>
          <w:sz w:val="20"/>
          <w:szCs w:val="20"/>
        </w:rPr>
        <w:t>nie jest obowiązany do złożenia oświadczeń lub dokumentów</w:t>
      </w:r>
      <w:r w:rsidRPr="005C7319">
        <w:rPr>
          <w:rFonts w:cs="Arial"/>
          <w:bCs/>
          <w:i/>
          <w:sz w:val="20"/>
          <w:szCs w:val="20"/>
        </w:rPr>
        <w:t xml:space="preserve"> potwierdzających okoliczności, o których mowa w art. 25 ust. 1 pkt 1 i 3 </w:t>
      </w:r>
      <w:r>
        <w:rPr>
          <w:rFonts w:cs="Arial"/>
          <w:bCs/>
          <w:i/>
          <w:sz w:val="20"/>
          <w:szCs w:val="20"/>
        </w:rPr>
        <w:t>ustawy Pzp</w:t>
      </w:r>
      <w:r w:rsidRPr="005C7319">
        <w:rPr>
          <w:rFonts w:cs="Arial"/>
          <w:bCs/>
          <w:i/>
          <w:sz w:val="20"/>
          <w:szCs w:val="20"/>
        </w:rPr>
        <w:t xml:space="preserve">, jeżeli </w:t>
      </w:r>
      <w:r>
        <w:rPr>
          <w:rFonts w:cs="Arial"/>
          <w:bCs/>
          <w:i/>
          <w:sz w:val="20"/>
          <w:szCs w:val="20"/>
        </w:rPr>
        <w:t>Zamawiający</w:t>
      </w:r>
      <w:r w:rsidRPr="005C7319">
        <w:rPr>
          <w:rFonts w:cs="Arial"/>
          <w:bCs/>
          <w:i/>
          <w:sz w:val="20"/>
          <w:szCs w:val="20"/>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F6B2F" w:rsidRPr="005C7319" w:rsidRDefault="007F6B2F" w:rsidP="007F6B2F">
      <w:pPr>
        <w:numPr>
          <w:ilvl w:val="0"/>
          <w:numId w:val="19"/>
        </w:numPr>
        <w:tabs>
          <w:tab w:val="clear" w:pos="0"/>
          <w:tab w:val="num" w:pos="426"/>
        </w:tabs>
        <w:suppressAutoHyphens/>
        <w:ind w:left="426" w:hanging="426"/>
        <w:rPr>
          <w:rFonts w:cs="Arial"/>
          <w:bCs/>
          <w:i/>
          <w:sz w:val="20"/>
          <w:szCs w:val="20"/>
        </w:rPr>
      </w:pPr>
      <w:r w:rsidRPr="005C7319">
        <w:rPr>
          <w:rFonts w:cs="Arial"/>
          <w:bCs/>
          <w:i/>
          <w:sz w:val="20"/>
          <w:szCs w:val="20"/>
        </w:rPr>
        <w:t xml:space="preserve">Jeżeli wykonawca </w:t>
      </w:r>
      <w:r w:rsidRPr="005C7319">
        <w:rPr>
          <w:rFonts w:cs="Arial"/>
          <w:b/>
          <w:bCs/>
          <w:i/>
          <w:sz w:val="20"/>
          <w:szCs w:val="20"/>
        </w:rPr>
        <w:t>nie złożył oświadczenia</w:t>
      </w:r>
      <w:r w:rsidRPr="005C7319">
        <w:rPr>
          <w:rFonts w:cs="Arial"/>
          <w:bCs/>
          <w:i/>
          <w:sz w:val="20"/>
          <w:szCs w:val="20"/>
        </w:rPr>
        <w:t xml:space="preserve">,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w:t>
      </w:r>
      <w:r>
        <w:rPr>
          <w:rFonts w:cs="Arial"/>
          <w:bCs/>
          <w:i/>
          <w:sz w:val="20"/>
          <w:szCs w:val="20"/>
        </w:rPr>
        <w:t>Zamawiającego</w:t>
      </w:r>
      <w:r w:rsidRPr="005C7319">
        <w:rPr>
          <w:rFonts w:cs="Arial"/>
          <w:bCs/>
          <w:i/>
          <w:sz w:val="20"/>
          <w:szCs w:val="20"/>
        </w:rPr>
        <w:t xml:space="preserve"> wątpliwości, </w:t>
      </w:r>
      <w:r>
        <w:rPr>
          <w:rFonts w:cs="Arial"/>
          <w:bCs/>
          <w:i/>
          <w:sz w:val="20"/>
          <w:szCs w:val="20"/>
        </w:rPr>
        <w:t>Zamawiający</w:t>
      </w:r>
      <w:r w:rsidRPr="005C7319">
        <w:rPr>
          <w:rFonts w:cs="Arial"/>
          <w:bCs/>
          <w:i/>
          <w:sz w:val="20"/>
          <w:szCs w:val="20"/>
        </w:rPr>
        <w:t xml:space="preserve">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F6B2F" w:rsidRDefault="007F6B2F" w:rsidP="007F6B2F">
      <w:pPr>
        <w:numPr>
          <w:ilvl w:val="0"/>
          <w:numId w:val="19"/>
        </w:numPr>
        <w:tabs>
          <w:tab w:val="clear" w:pos="0"/>
          <w:tab w:val="num" w:pos="426"/>
        </w:tabs>
        <w:suppressAutoHyphens/>
        <w:ind w:left="426" w:hanging="426"/>
        <w:rPr>
          <w:rFonts w:cs="Arial"/>
          <w:bCs/>
          <w:i/>
          <w:sz w:val="20"/>
          <w:szCs w:val="20"/>
        </w:rPr>
      </w:pPr>
      <w:r w:rsidRPr="005C7319">
        <w:rPr>
          <w:rFonts w:cs="Arial"/>
          <w:bCs/>
          <w:i/>
          <w:sz w:val="20"/>
          <w:szCs w:val="20"/>
        </w:rPr>
        <w:t xml:space="preserve">Jeżeli wykonawca </w:t>
      </w:r>
      <w:r w:rsidRPr="005C7319">
        <w:rPr>
          <w:rFonts w:cs="Arial"/>
          <w:b/>
          <w:bCs/>
          <w:i/>
          <w:sz w:val="20"/>
          <w:szCs w:val="20"/>
        </w:rPr>
        <w:t>nie złożył wymaganych pełnomocnictw</w:t>
      </w:r>
      <w:r w:rsidRPr="005C7319">
        <w:rPr>
          <w:rFonts w:cs="Arial"/>
          <w:bCs/>
          <w:i/>
          <w:sz w:val="20"/>
          <w:szCs w:val="20"/>
        </w:rPr>
        <w:t xml:space="preserve"> albo złożył wadliwe pełnomocnictwa, </w:t>
      </w:r>
      <w:r>
        <w:rPr>
          <w:rFonts w:cs="Arial"/>
          <w:bCs/>
          <w:i/>
          <w:sz w:val="20"/>
          <w:szCs w:val="20"/>
        </w:rPr>
        <w:t>Zamawiający</w:t>
      </w:r>
      <w:r w:rsidRPr="005C7319">
        <w:rPr>
          <w:rFonts w:cs="Arial"/>
          <w:bCs/>
          <w:i/>
          <w:sz w:val="20"/>
          <w:szCs w:val="20"/>
        </w:rPr>
        <w:t xml:space="preserve"> wzywa do ich złożenia w terminie przez siebie wskazanym, chyba że mimo ich złożenia oferta wykonawcy podlega odrzuceniu albo konieczne byłoby unieważnienie postępowania.</w:t>
      </w:r>
    </w:p>
    <w:p w:rsidR="007F6B2F" w:rsidRPr="00254930" w:rsidRDefault="007F6B2F" w:rsidP="007F6B2F">
      <w:pPr>
        <w:numPr>
          <w:ilvl w:val="0"/>
          <w:numId w:val="19"/>
        </w:numPr>
        <w:tabs>
          <w:tab w:val="clear" w:pos="0"/>
          <w:tab w:val="num" w:pos="426"/>
        </w:tabs>
        <w:suppressAutoHyphens/>
        <w:ind w:left="426" w:hanging="426"/>
        <w:rPr>
          <w:rFonts w:cs="Arial"/>
          <w:bCs/>
          <w:i/>
          <w:sz w:val="20"/>
          <w:szCs w:val="20"/>
        </w:rPr>
      </w:pPr>
      <w:r w:rsidRPr="00254930">
        <w:rPr>
          <w:i/>
          <w:sz w:val="20"/>
          <w:szCs w:val="20"/>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F6B2F" w:rsidRPr="00464B91" w:rsidRDefault="007F6B2F" w:rsidP="007F6B2F">
      <w:pPr>
        <w:numPr>
          <w:ilvl w:val="0"/>
          <w:numId w:val="19"/>
        </w:numPr>
        <w:tabs>
          <w:tab w:val="clear" w:pos="0"/>
          <w:tab w:val="num" w:pos="426"/>
        </w:tabs>
        <w:suppressAutoHyphens/>
        <w:ind w:left="426" w:hanging="426"/>
        <w:rPr>
          <w:rFonts w:cs="Arial"/>
          <w:bCs/>
          <w:i/>
          <w:sz w:val="20"/>
          <w:szCs w:val="20"/>
        </w:rPr>
      </w:pPr>
      <w:r>
        <w:rPr>
          <w:rFonts w:cs="Arial"/>
          <w:bCs/>
          <w:i/>
          <w:sz w:val="20"/>
          <w:szCs w:val="20"/>
        </w:rPr>
        <w:t xml:space="preserve">W celu skorzystania z instytucji „samooczyszczenia”, </w:t>
      </w:r>
      <w:r w:rsidRPr="00D04042">
        <w:rPr>
          <w:rFonts w:cs="Arial"/>
          <w:bCs/>
          <w:i/>
          <w:sz w:val="20"/>
          <w:szCs w:val="20"/>
        </w:rPr>
        <w:t>Wykonawca zobowiązany jest do założenia wraz z ofertą stosownego oświadczenia ( Załącznik nr 2 do SIWZ ) a następnie</w:t>
      </w:r>
      <w:r>
        <w:rPr>
          <w:rFonts w:cs="Arial"/>
          <w:bCs/>
          <w:i/>
          <w:sz w:val="20"/>
          <w:szCs w:val="20"/>
        </w:rPr>
        <w:t xml:space="preserve"> zgodnie z art. 26 ust. 2 ustawy do złożenia dowodów.</w:t>
      </w:r>
    </w:p>
    <w:p w:rsidR="007F6B2F" w:rsidRPr="00254930" w:rsidRDefault="007F6B2F" w:rsidP="007F6B2F">
      <w:pPr>
        <w:numPr>
          <w:ilvl w:val="0"/>
          <w:numId w:val="19"/>
        </w:numPr>
        <w:tabs>
          <w:tab w:val="clear" w:pos="0"/>
          <w:tab w:val="num" w:pos="426"/>
        </w:tabs>
        <w:suppressAutoHyphens/>
        <w:ind w:left="426" w:hanging="426"/>
        <w:rPr>
          <w:rFonts w:cs="Arial"/>
          <w:bCs/>
          <w:i/>
          <w:sz w:val="20"/>
          <w:szCs w:val="20"/>
        </w:rPr>
      </w:pPr>
      <w:r w:rsidRPr="00254930">
        <w:rPr>
          <w:i/>
          <w:sz w:val="20"/>
          <w:szCs w:val="20"/>
        </w:rPr>
        <w:t>Wykonawca nie podlega wykluczeniu, jeżeli zamawiający, uwzględniając wagę i szczególne okoliczności czynu wykonawcy, uzna za wystarczające dowody przedstawione w pkt. 15.</w:t>
      </w:r>
    </w:p>
    <w:p w:rsidR="007F6B2F" w:rsidRPr="004D22AD" w:rsidRDefault="007F6B2F" w:rsidP="007F6B2F">
      <w:pPr>
        <w:suppressAutoHyphens/>
        <w:rPr>
          <w:rFonts w:cs="Arial"/>
          <w:bCs/>
          <w:i/>
          <w:sz w:val="20"/>
          <w:szCs w:val="20"/>
        </w:rPr>
      </w:pPr>
    </w:p>
    <w:p w:rsidR="007F6B2F" w:rsidRPr="00076FB5" w:rsidRDefault="007F6B2F" w:rsidP="007F6B2F">
      <w:pPr>
        <w:pStyle w:val="Tekstpodstawowy23"/>
        <w:rPr>
          <w:rFonts w:cs="Arial"/>
          <w:szCs w:val="22"/>
        </w:rPr>
      </w:pPr>
      <w:r w:rsidRPr="00076FB5">
        <w:rPr>
          <w:rFonts w:cs="Arial"/>
          <w:b/>
          <w:szCs w:val="22"/>
        </w:rPr>
        <w:t>6. Wykonawcy wspólnie ubiegający się o udzielenie zamówienia</w:t>
      </w:r>
      <w:r>
        <w:rPr>
          <w:rFonts w:cs="Arial"/>
          <w:b/>
          <w:szCs w:val="22"/>
        </w:rPr>
        <w:t xml:space="preserve"> [konsorcjum, spółka cywilna]</w:t>
      </w:r>
    </w:p>
    <w:p w:rsidR="007F6B2F" w:rsidRPr="00076FB5" w:rsidRDefault="007F6B2F" w:rsidP="007F6B2F">
      <w:pPr>
        <w:pStyle w:val="Tekstpodstawowy23"/>
        <w:numPr>
          <w:ilvl w:val="0"/>
          <w:numId w:val="20"/>
        </w:numPr>
        <w:tabs>
          <w:tab w:val="clear" w:pos="720"/>
          <w:tab w:val="num" w:pos="360"/>
        </w:tabs>
        <w:ind w:left="360" w:firstLine="0"/>
        <w:rPr>
          <w:rFonts w:cs="Arial"/>
          <w:szCs w:val="22"/>
        </w:rPr>
      </w:pPr>
      <w:r w:rsidRPr="00076FB5">
        <w:rPr>
          <w:rFonts w:cs="Arial"/>
          <w:szCs w:val="22"/>
        </w:rPr>
        <w:lastRenderedPageBreak/>
        <w:t>Wykonawcy wspólnie ubiegający się o udzielenie niniejszego zamówienia powinni spełniać warunki udziału w po</w:t>
      </w:r>
      <w:r>
        <w:rPr>
          <w:rFonts w:cs="Arial"/>
          <w:szCs w:val="22"/>
        </w:rPr>
        <w:t>stępowaniu określone w Rozdz. V</w:t>
      </w:r>
      <w:r w:rsidRPr="00076FB5">
        <w:rPr>
          <w:rFonts w:cs="Arial"/>
          <w:szCs w:val="22"/>
        </w:rPr>
        <w:t xml:space="preserve"> niniejszej SIWZ oraz złożyć dokumenty i oświadczenia potwierdzające spełnianie tych warunków zgodnie z zapisami zawartymi w </w:t>
      </w:r>
      <w:r>
        <w:rPr>
          <w:rFonts w:cs="Arial"/>
          <w:szCs w:val="22"/>
        </w:rPr>
        <w:t xml:space="preserve">Rozdziale VI. </w:t>
      </w:r>
      <w:r w:rsidRPr="00076FB5">
        <w:rPr>
          <w:rFonts w:cs="Arial"/>
          <w:szCs w:val="22"/>
        </w:rPr>
        <w:t xml:space="preserve"> SIWZ.</w:t>
      </w:r>
    </w:p>
    <w:p w:rsidR="007F6B2F" w:rsidRPr="00076FB5" w:rsidRDefault="007F6B2F" w:rsidP="007F6B2F">
      <w:pPr>
        <w:pStyle w:val="NormalnyWeb"/>
        <w:numPr>
          <w:ilvl w:val="0"/>
          <w:numId w:val="20"/>
        </w:numPr>
        <w:tabs>
          <w:tab w:val="clear" w:pos="720"/>
          <w:tab w:val="num" w:pos="360"/>
        </w:tabs>
        <w:suppressAutoHyphens w:val="0"/>
        <w:spacing w:before="0" w:after="0"/>
        <w:ind w:left="360" w:firstLine="0"/>
        <w:rPr>
          <w:rFonts w:ascii="Arial" w:hAnsi="Arial" w:cs="Arial"/>
          <w:sz w:val="22"/>
          <w:szCs w:val="22"/>
        </w:rPr>
      </w:pPr>
      <w:r w:rsidRPr="00076FB5">
        <w:rPr>
          <w:rFonts w:ascii="Arial" w:hAnsi="Arial" w:cs="Arial"/>
          <w:sz w:val="22"/>
          <w:szCs w:val="22"/>
        </w:rPr>
        <w:t>W przypadku, Wykonawców wspólnie ubiegających się o udzielenie zamówieni</w:t>
      </w:r>
      <w:r>
        <w:rPr>
          <w:rFonts w:ascii="Arial" w:hAnsi="Arial" w:cs="Arial"/>
          <w:sz w:val="22"/>
          <w:szCs w:val="22"/>
        </w:rPr>
        <w:t xml:space="preserve">a dokumenty, </w:t>
      </w:r>
      <w:r w:rsidRPr="00076FB5">
        <w:rPr>
          <w:rFonts w:ascii="Arial" w:hAnsi="Arial" w:cs="Arial"/>
          <w:sz w:val="22"/>
          <w:szCs w:val="22"/>
        </w:rPr>
        <w:t xml:space="preserve">o których mowa: </w:t>
      </w:r>
    </w:p>
    <w:p w:rsidR="007F6B2F" w:rsidRPr="000E1DFD" w:rsidRDefault="007F6B2F" w:rsidP="007F6B2F">
      <w:pPr>
        <w:pStyle w:val="NormalnyWeb"/>
        <w:numPr>
          <w:ilvl w:val="0"/>
          <w:numId w:val="21"/>
        </w:numPr>
        <w:suppressAutoHyphens w:val="0"/>
        <w:spacing w:before="0" w:after="0"/>
        <w:ind w:left="900" w:firstLine="0"/>
        <w:rPr>
          <w:rFonts w:ascii="Arial" w:eastAsia="Arial" w:hAnsi="Arial" w:cs="Arial"/>
          <w:sz w:val="22"/>
          <w:szCs w:val="22"/>
        </w:rPr>
      </w:pPr>
      <w:r w:rsidRPr="00054CDA">
        <w:rPr>
          <w:rFonts w:ascii="Arial" w:hAnsi="Arial" w:cs="Arial"/>
          <w:sz w:val="22"/>
          <w:szCs w:val="22"/>
        </w:rPr>
        <w:t xml:space="preserve">w Rozdz. VI pkt. </w:t>
      </w:r>
      <w:r>
        <w:rPr>
          <w:rFonts w:ascii="Arial" w:hAnsi="Arial" w:cs="Arial"/>
          <w:sz w:val="22"/>
          <w:szCs w:val="22"/>
        </w:rPr>
        <w:t xml:space="preserve">1, 2 </w:t>
      </w:r>
      <w:r w:rsidRPr="00054CDA">
        <w:rPr>
          <w:rFonts w:ascii="Arial" w:hAnsi="Arial" w:cs="Arial"/>
          <w:sz w:val="22"/>
          <w:szCs w:val="22"/>
        </w:rPr>
        <w:t xml:space="preserve"> oraz pkt. </w:t>
      </w:r>
      <w:smartTag w:uri="urn:schemas-microsoft-com:office:smarttags" w:element="metricconverter">
        <w:smartTagPr>
          <w:attr w:name="ProductID" w:val="5 a"/>
        </w:smartTagPr>
        <w:r w:rsidRPr="00054CDA">
          <w:rPr>
            <w:rFonts w:ascii="Arial" w:hAnsi="Arial" w:cs="Arial"/>
            <w:sz w:val="22"/>
            <w:szCs w:val="22"/>
          </w:rPr>
          <w:t>5 a</w:t>
        </w:r>
      </w:smartTag>
      <w:r w:rsidRPr="00054CDA">
        <w:rPr>
          <w:rFonts w:ascii="Arial" w:hAnsi="Arial" w:cs="Arial"/>
          <w:sz w:val="22"/>
          <w:szCs w:val="22"/>
        </w:rPr>
        <w:t>) przedmiotowej SIWZ należy przedłożyć odrębnie dla każdego z Wykonawców wspólnie ubiegających się o udzielenie zamówienia; (</w:t>
      </w:r>
      <w:r w:rsidRPr="00054CDA">
        <w:rPr>
          <w:rFonts w:ascii="Arial" w:hAnsi="Arial" w:cs="Arial"/>
          <w:i/>
          <w:sz w:val="22"/>
          <w:szCs w:val="22"/>
        </w:rPr>
        <w:t xml:space="preserve">Spółki cywilne </w:t>
      </w:r>
      <w:r>
        <w:rPr>
          <w:rFonts w:ascii="Arial" w:hAnsi="Arial" w:cs="Arial"/>
          <w:i/>
          <w:sz w:val="22"/>
          <w:szCs w:val="22"/>
        </w:rPr>
        <w:t xml:space="preserve"> - </w:t>
      </w:r>
      <w:r w:rsidRPr="00054CDA">
        <w:rPr>
          <w:rFonts w:ascii="Arial" w:hAnsi="Arial" w:cs="Arial"/>
          <w:i/>
          <w:sz w:val="22"/>
          <w:szCs w:val="22"/>
        </w:rPr>
        <w:t xml:space="preserve"> dla każdego ze wspólników spółki osobno,</w:t>
      </w:r>
      <w:r w:rsidRPr="00054CDA">
        <w:rPr>
          <w:rFonts w:ascii="Arial" w:eastAsia="Arial" w:hAnsi="Arial" w:cs="Arial"/>
          <w:sz w:val="22"/>
          <w:szCs w:val="22"/>
        </w:rPr>
        <w:t xml:space="preserve"> </w:t>
      </w:r>
      <w:r w:rsidRPr="00054CDA">
        <w:rPr>
          <w:rFonts w:ascii="Arial" w:hAnsi="Arial" w:cs="Arial"/>
          <w:i/>
          <w:sz w:val="22"/>
          <w:szCs w:val="22"/>
        </w:rPr>
        <w:t xml:space="preserve">Konsorcja  </w:t>
      </w:r>
      <w:r>
        <w:rPr>
          <w:rFonts w:ascii="Arial" w:hAnsi="Arial" w:cs="Arial"/>
          <w:i/>
          <w:sz w:val="22"/>
          <w:szCs w:val="22"/>
        </w:rPr>
        <w:t xml:space="preserve"> - </w:t>
      </w:r>
      <w:r w:rsidRPr="00054CDA">
        <w:rPr>
          <w:rFonts w:ascii="Arial" w:hAnsi="Arial" w:cs="Arial"/>
          <w:i/>
          <w:sz w:val="22"/>
          <w:szCs w:val="22"/>
        </w:rPr>
        <w:t>dla każdego z partnerów konsorcjum osobno)</w:t>
      </w:r>
      <w:r>
        <w:rPr>
          <w:rFonts w:ascii="Arial" w:hAnsi="Arial" w:cs="Arial"/>
          <w:sz w:val="22"/>
          <w:szCs w:val="22"/>
        </w:rPr>
        <w:t xml:space="preserve">. </w:t>
      </w:r>
    </w:p>
    <w:p w:rsidR="007F6B2F" w:rsidRPr="000E1DFD" w:rsidRDefault="007F6B2F" w:rsidP="007F6B2F">
      <w:pPr>
        <w:pStyle w:val="NormalnyWeb"/>
        <w:numPr>
          <w:ilvl w:val="0"/>
          <w:numId w:val="21"/>
        </w:numPr>
        <w:suppressAutoHyphens w:val="0"/>
        <w:spacing w:before="0" w:after="0"/>
        <w:ind w:left="900" w:firstLine="0"/>
        <w:rPr>
          <w:rFonts w:ascii="Arial" w:eastAsia="Arial" w:hAnsi="Arial" w:cs="Arial"/>
          <w:sz w:val="22"/>
          <w:szCs w:val="22"/>
        </w:rPr>
      </w:pPr>
      <w:r w:rsidRPr="000E1DFD">
        <w:rPr>
          <w:rFonts w:ascii="Arial" w:eastAsia="Arial" w:hAnsi="Arial" w:cs="Arial"/>
          <w:sz w:val="22"/>
          <w:szCs w:val="22"/>
        </w:rPr>
        <w:t xml:space="preserve"> </w:t>
      </w:r>
      <w:r w:rsidRPr="000E1DFD">
        <w:rPr>
          <w:rFonts w:ascii="Arial" w:hAnsi="Arial" w:cs="Arial"/>
          <w:sz w:val="22"/>
          <w:szCs w:val="22"/>
        </w:rPr>
        <w:t xml:space="preserve">w Rozdz. VI. 4.a) i b) SIWZ  -  Wykonawcy </w:t>
      </w:r>
      <w:r w:rsidRPr="00D04042">
        <w:rPr>
          <w:rFonts w:ascii="Arial" w:hAnsi="Arial" w:cs="Arial"/>
          <w:sz w:val="22"/>
          <w:szCs w:val="22"/>
        </w:rPr>
        <w:t xml:space="preserve">(wyłącznie na wezwanie Zamawiającego) </w:t>
      </w:r>
      <w:r w:rsidRPr="000E1DFD">
        <w:rPr>
          <w:rFonts w:ascii="Arial" w:hAnsi="Arial" w:cs="Arial"/>
          <w:sz w:val="22"/>
          <w:szCs w:val="22"/>
        </w:rPr>
        <w:t>składają tak, aby wykazać, że wspólnie spełniają warunki udziału w postępowaniu;</w:t>
      </w:r>
    </w:p>
    <w:p w:rsidR="007F6B2F" w:rsidRPr="000E1DFD" w:rsidRDefault="007F6B2F" w:rsidP="007F6B2F">
      <w:pPr>
        <w:pStyle w:val="NormalnyWeb"/>
        <w:numPr>
          <w:ilvl w:val="0"/>
          <w:numId w:val="21"/>
        </w:numPr>
        <w:suppressAutoHyphens w:val="0"/>
        <w:spacing w:before="0" w:after="0"/>
        <w:ind w:left="900" w:firstLine="0"/>
        <w:rPr>
          <w:rFonts w:ascii="Arial" w:eastAsia="Arial" w:hAnsi="Arial" w:cs="Arial"/>
          <w:sz w:val="22"/>
          <w:szCs w:val="22"/>
        </w:rPr>
      </w:pPr>
      <w:r w:rsidRPr="000E1DFD">
        <w:rPr>
          <w:rFonts w:ascii="Arial" w:eastAsia="Arial" w:hAnsi="Arial" w:cs="Arial"/>
          <w:sz w:val="22"/>
          <w:szCs w:val="22"/>
        </w:rPr>
        <w:t xml:space="preserve"> </w:t>
      </w:r>
      <w:r w:rsidRPr="000E1DFD">
        <w:rPr>
          <w:rFonts w:ascii="Arial" w:hAnsi="Arial" w:cs="Arial"/>
          <w:sz w:val="22"/>
          <w:szCs w:val="22"/>
        </w:rPr>
        <w:t>w Rozdz. VI. pkt. 3  SIWZ  Wykonawcy składają łącznie;</w:t>
      </w:r>
    </w:p>
    <w:p w:rsidR="007F6B2F" w:rsidRPr="00076FB5" w:rsidRDefault="007F6B2F" w:rsidP="007F6B2F">
      <w:pPr>
        <w:pStyle w:val="Tekstpodstawowy23"/>
        <w:numPr>
          <w:ilvl w:val="0"/>
          <w:numId w:val="20"/>
        </w:numPr>
        <w:tabs>
          <w:tab w:val="clear" w:pos="720"/>
          <w:tab w:val="num" w:pos="540"/>
        </w:tabs>
        <w:ind w:left="360" w:firstLine="0"/>
        <w:rPr>
          <w:rFonts w:cs="Arial"/>
          <w:szCs w:val="22"/>
        </w:rPr>
      </w:pPr>
      <w:r w:rsidRPr="00076FB5">
        <w:rPr>
          <w:rFonts w:cs="Arial"/>
          <w:szCs w:val="22"/>
        </w:rPr>
        <w:t xml:space="preserve">Ponadto ww. Wykonawcy ustanawiają Pełnomocnika do reprezentowania ich w niniejszym postępowaniu albo reprezentowania ich w postępowania i zawarcia umowy w sprawie zamówienia publicznego. </w:t>
      </w:r>
    </w:p>
    <w:p w:rsidR="007F6B2F" w:rsidRPr="00076FB5" w:rsidRDefault="007F6B2F" w:rsidP="007F6B2F">
      <w:pPr>
        <w:pStyle w:val="Tekstpodstawowy23"/>
        <w:numPr>
          <w:ilvl w:val="0"/>
          <w:numId w:val="20"/>
        </w:numPr>
        <w:rPr>
          <w:rFonts w:cs="Arial"/>
          <w:szCs w:val="22"/>
        </w:rPr>
      </w:pPr>
      <w:r w:rsidRPr="00076FB5">
        <w:rPr>
          <w:rFonts w:cs="Arial"/>
          <w:szCs w:val="22"/>
        </w:rPr>
        <w:t>Wszelka korespondencja prowadzona będzie wyłącznie z  Pełnomocnikiem.</w:t>
      </w:r>
    </w:p>
    <w:p w:rsidR="007F6B2F" w:rsidRPr="00076FB5" w:rsidRDefault="007F6B2F" w:rsidP="007F6B2F">
      <w:pPr>
        <w:pStyle w:val="NormalnyWeb"/>
        <w:numPr>
          <w:ilvl w:val="0"/>
          <w:numId w:val="20"/>
        </w:numPr>
        <w:tabs>
          <w:tab w:val="clear" w:pos="720"/>
          <w:tab w:val="num" w:pos="360"/>
        </w:tabs>
        <w:suppressAutoHyphens w:val="0"/>
        <w:spacing w:before="0" w:after="0"/>
        <w:ind w:left="360" w:firstLine="0"/>
        <w:rPr>
          <w:rFonts w:ascii="Arial" w:hAnsi="Arial" w:cs="Arial"/>
          <w:b/>
          <w:sz w:val="22"/>
          <w:szCs w:val="22"/>
          <w:u w:val="single"/>
        </w:rPr>
      </w:pPr>
      <w:r w:rsidRPr="00076FB5">
        <w:rPr>
          <w:rFonts w:ascii="Arial" w:hAnsi="Arial" w:cs="Arial"/>
          <w:sz w:val="22"/>
          <w:szCs w:val="22"/>
        </w:rPr>
        <w:t xml:space="preserve">Jeżeli oferta Wykonawców wspólnie ubiegających się o udzielenie zamówienia publicznego zostanie wybrana, </w:t>
      </w:r>
      <w:r>
        <w:rPr>
          <w:rFonts w:ascii="Arial" w:hAnsi="Arial" w:cs="Arial"/>
          <w:sz w:val="22"/>
          <w:szCs w:val="22"/>
        </w:rPr>
        <w:t>Zamawiający</w:t>
      </w:r>
      <w:r w:rsidRPr="00076FB5">
        <w:rPr>
          <w:rFonts w:ascii="Arial" w:hAnsi="Arial" w:cs="Arial"/>
          <w:sz w:val="22"/>
          <w:szCs w:val="22"/>
        </w:rPr>
        <w:t xml:space="preserve"> żąda złożenia przed zawarciem umowy w sprawie zamówienia publicznego umowy regulującej współpracę tych Wykonawców.</w:t>
      </w:r>
    </w:p>
    <w:p w:rsidR="007F6B2F" w:rsidRPr="0085538C" w:rsidRDefault="007F6B2F" w:rsidP="007F6B2F">
      <w:pPr>
        <w:widowControl w:val="0"/>
        <w:autoSpaceDE w:val="0"/>
        <w:autoSpaceDN w:val="0"/>
        <w:adjustRightInd w:val="0"/>
        <w:rPr>
          <w:rFonts w:cs="Arial"/>
          <w:b/>
          <w:szCs w:val="22"/>
          <w:u w:val="single"/>
        </w:rPr>
      </w:pPr>
      <w:r w:rsidRPr="00DF3BC1">
        <w:rPr>
          <w:rFonts w:cs="Arial"/>
          <w:b/>
          <w:bCs/>
          <w:szCs w:val="22"/>
          <w:u w:val="single"/>
        </w:rPr>
        <w:t xml:space="preserve">7. </w:t>
      </w:r>
      <w:r w:rsidRPr="00DF3BC1">
        <w:rPr>
          <w:rFonts w:cs="Arial"/>
          <w:b/>
          <w:szCs w:val="22"/>
          <w:u w:val="single"/>
        </w:rPr>
        <w:t>Postanowienia dotyczące składanych dokumentów</w:t>
      </w:r>
    </w:p>
    <w:p w:rsidR="007F6B2F" w:rsidRDefault="007F6B2F" w:rsidP="007F6B2F">
      <w:pPr>
        <w:rPr>
          <w:rFonts w:cs="Arial"/>
          <w:szCs w:val="22"/>
        </w:rPr>
      </w:pPr>
    </w:p>
    <w:p w:rsidR="007F6B2F" w:rsidRPr="00FC42BB" w:rsidRDefault="007F6B2F" w:rsidP="007F6B2F">
      <w:pPr>
        <w:numPr>
          <w:ilvl w:val="1"/>
          <w:numId w:val="20"/>
        </w:numPr>
        <w:tabs>
          <w:tab w:val="clear" w:pos="1440"/>
          <w:tab w:val="left" w:pos="540"/>
          <w:tab w:val="num" w:pos="709"/>
        </w:tabs>
        <w:ind w:left="709" w:hanging="349"/>
        <w:rPr>
          <w:rFonts w:cs="Arial"/>
          <w:szCs w:val="22"/>
        </w:rPr>
      </w:pPr>
      <w:r w:rsidRPr="00FC42BB">
        <w:rPr>
          <w:rFonts w:cs="Arial"/>
          <w:szCs w:val="22"/>
        </w:rPr>
        <w:t xml:space="preserve">Oświadczenia, o których mowa w </w:t>
      </w:r>
      <w:r>
        <w:rPr>
          <w:rFonts w:cs="Arial"/>
          <w:szCs w:val="22"/>
        </w:rPr>
        <w:t xml:space="preserve">Rozdz. VI SIWZ </w:t>
      </w:r>
      <w:r w:rsidRPr="00FC42BB">
        <w:rPr>
          <w:rFonts w:cs="Arial"/>
          <w:szCs w:val="22"/>
        </w:rPr>
        <w:t xml:space="preserve">dotyczące wykonawcy i innych podmiotów, na których zdolnościach lub sytuacji polega wykonawca na zasadach określonych w art. 22a ustawy oraz dotyczące podwykonawców, składane są w oryginale. </w:t>
      </w:r>
    </w:p>
    <w:p w:rsidR="007F6B2F" w:rsidRPr="00FC42BB" w:rsidRDefault="007F6B2F" w:rsidP="007F6B2F">
      <w:pPr>
        <w:numPr>
          <w:ilvl w:val="1"/>
          <w:numId w:val="20"/>
        </w:numPr>
        <w:tabs>
          <w:tab w:val="clear" w:pos="1440"/>
          <w:tab w:val="left" w:pos="540"/>
          <w:tab w:val="num" w:pos="709"/>
        </w:tabs>
        <w:ind w:left="709" w:hanging="349"/>
        <w:rPr>
          <w:rFonts w:cs="Arial"/>
          <w:szCs w:val="22"/>
        </w:rPr>
      </w:pPr>
      <w:r w:rsidRPr="00FC42BB">
        <w:rPr>
          <w:rFonts w:cs="Arial"/>
          <w:szCs w:val="22"/>
        </w:rPr>
        <w:t xml:space="preserve">Dokumenty, o których mowa w, w </w:t>
      </w:r>
      <w:r>
        <w:rPr>
          <w:rFonts w:cs="Arial"/>
          <w:szCs w:val="22"/>
        </w:rPr>
        <w:t xml:space="preserve">Rozdz. VI SIWZ </w:t>
      </w:r>
      <w:r w:rsidRPr="00FC42BB">
        <w:rPr>
          <w:rFonts w:cs="Arial"/>
          <w:szCs w:val="22"/>
        </w:rPr>
        <w:t xml:space="preserve">inne niż oświadczenia, o których mowa w </w:t>
      </w:r>
      <w:r>
        <w:rPr>
          <w:rFonts w:cs="Arial"/>
          <w:szCs w:val="22"/>
        </w:rPr>
        <w:t>pkt.</w:t>
      </w:r>
      <w:r w:rsidRPr="00FC42BB">
        <w:rPr>
          <w:rFonts w:cs="Arial"/>
          <w:szCs w:val="22"/>
        </w:rPr>
        <w:t xml:space="preserve"> </w:t>
      </w:r>
      <w:r>
        <w:rPr>
          <w:rFonts w:cs="Arial"/>
          <w:szCs w:val="22"/>
        </w:rPr>
        <w:t>a</w:t>
      </w:r>
      <w:r w:rsidRPr="00FC42BB">
        <w:rPr>
          <w:rFonts w:cs="Arial"/>
          <w:szCs w:val="22"/>
        </w:rPr>
        <w:t xml:space="preserve">, składane są w oryginale lub kopii poświadczonej za zgodność z oryginałem. </w:t>
      </w:r>
    </w:p>
    <w:p w:rsidR="007F6B2F" w:rsidRPr="0085538C" w:rsidRDefault="007F6B2F" w:rsidP="007F6B2F">
      <w:pPr>
        <w:numPr>
          <w:ilvl w:val="1"/>
          <w:numId w:val="20"/>
        </w:numPr>
        <w:tabs>
          <w:tab w:val="clear" w:pos="1440"/>
          <w:tab w:val="left" w:pos="540"/>
          <w:tab w:val="num" w:pos="709"/>
        </w:tabs>
        <w:ind w:left="709" w:hanging="349"/>
        <w:rPr>
          <w:rFonts w:cs="Arial"/>
          <w:szCs w:val="22"/>
        </w:rPr>
      </w:pPr>
      <w:r w:rsidRPr="0085538C">
        <w:rPr>
          <w:rFonts w:cs="Arial"/>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F6B2F" w:rsidRPr="0085538C" w:rsidRDefault="007F6B2F" w:rsidP="007F6B2F">
      <w:pPr>
        <w:numPr>
          <w:ilvl w:val="1"/>
          <w:numId w:val="20"/>
        </w:numPr>
        <w:tabs>
          <w:tab w:val="clear" w:pos="1440"/>
          <w:tab w:val="left" w:pos="540"/>
          <w:tab w:val="num" w:pos="709"/>
        </w:tabs>
        <w:ind w:left="709" w:hanging="349"/>
        <w:jc w:val="left"/>
        <w:rPr>
          <w:rFonts w:cs="Arial"/>
          <w:szCs w:val="22"/>
        </w:rPr>
      </w:pPr>
      <w:r w:rsidRPr="0085538C">
        <w:rPr>
          <w:rFonts w:cs="Arial"/>
          <w:szCs w:val="22"/>
        </w:rPr>
        <w:t xml:space="preserve">Poświadczenie za zgodność z oryginałem następuje w formie pisemnej </w:t>
      </w:r>
    </w:p>
    <w:p w:rsidR="007F6B2F" w:rsidRPr="0085538C" w:rsidRDefault="007F6B2F" w:rsidP="007F6B2F">
      <w:pPr>
        <w:numPr>
          <w:ilvl w:val="1"/>
          <w:numId w:val="20"/>
        </w:numPr>
        <w:tabs>
          <w:tab w:val="clear" w:pos="1440"/>
          <w:tab w:val="left" w:pos="540"/>
          <w:tab w:val="num" w:pos="709"/>
        </w:tabs>
        <w:ind w:left="709" w:hanging="349"/>
        <w:rPr>
          <w:rFonts w:cs="Arial"/>
          <w:szCs w:val="22"/>
        </w:rPr>
      </w:pPr>
      <w:r>
        <w:rPr>
          <w:rFonts w:cs="Arial"/>
          <w:szCs w:val="22"/>
        </w:rPr>
        <w:t>Zamawiający</w:t>
      </w:r>
      <w:r w:rsidRPr="0085538C">
        <w:rPr>
          <w:rFonts w:cs="Arial"/>
          <w:szCs w:val="22"/>
        </w:rPr>
        <w:t xml:space="preserve"> może żądać przedstawienia oryginału lub notarialnie poświadczonej kopii dokumentów, o których mowa w rozporządzeniu, innych niż oświadczenia, wyłącznie wtedy, gdy złożona kopia dokumentu</w:t>
      </w:r>
      <w:r>
        <w:rPr>
          <w:rFonts w:cs="Arial"/>
          <w:szCs w:val="22"/>
        </w:rPr>
        <w:t xml:space="preserve"> </w:t>
      </w:r>
      <w:r w:rsidRPr="0085538C">
        <w:rPr>
          <w:rFonts w:cs="Arial"/>
          <w:szCs w:val="22"/>
        </w:rPr>
        <w:t>jest nieczytelna lub budzi wątpliwości co do jej prawdziwości.</w:t>
      </w:r>
    </w:p>
    <w:p w:rsidR="007F6B2F" w:rsidRPr="0085538C" w:rsidRDefault="007F6B2F" w:rsidP="007F6B2F">
      <w:pPr>
        <w:numPr>
          <w:ilvl w:val="1"/>
          <w:numId w:val="20"/>
        </w:numPr>
        <w:tabs>
          <w:tab w:val="clear" w:pos="1440"/>
          <w:tab w:val="left" w:pos="540"/>
          <w:tab w:val="num" w:pos="709"/>
        </w:tabs>
        <w:ind w:left="709" w:hanging="349"/>
        <w:rPr>
          <w:rFonts w:cs="Arial"/>
          <w:szCs w:val="22"/>
        </w:rPr>
      </w:pPr>
      <w:r>
        <w:rPr>
          <w:rFonts w:cs="Arial"/>
          <w:szCs w:val="22"/>
        </w:rPr>
        <w:t xml:space="preserve">  </w:t>
      </w:r>
      <w:r w:rsidRPr="0085538C">
        <w:rPr>
          <w:rFonts w:cs="Arial"/>
          <w:szCs w:val="22"/>
        </w:rPr>
        <w:t xml:space="preserve">Dokumenty sporządzone w języku obcym są składane wraz z tłumaczeniem na język polski. </w:t>
      </w:r>
    </w:p>
    <w:p w:rsidR="007F6B2F" w:rsidRDefault="007F6B2F" w:rsidP="007F6B2F">
      <w:pPr>
        <w:pStyle w:val="Tekstpodstawowy23"/>
        <w:numPr>
          <w:ilvl w:val="1"/>
          <w:numId w:val="20"/>
        </w:numPr>
        <w:tabs>
          <w:tab w:val="clear" w:pos="1440"/>
          <w:tab w:val="left" w:pos="540"/>
          <w:tab w:val="num" w:pos="709"/>
        </w:tabs>
        <w:ind w:left="709" w:hanging="349"/>
        <w:rPr>
          <w:rFonts w:cs="Arial"/>
          <w:b/>
          <w:szCs w:val="22"/>
          <w:u w:val="single"/>
        </w:rPr>
      </w:pPr>
      <w:r w:rsidRPr="00DF3BC1">
        <w:rPr>
          <w:rFonts w:cs="Arial"/>
          <w:szCs w:val="22"/>
        </w:rPr>
        <w:t>Oferta, wszystkie wymagane załączniki, dokumenty oraz oświadczenia podpisane przez upoważni</w:t>
      </w:r>
      <w:r>
        <w:rPr>
          <w:rFonts w:cs="Arial"/>
          <w:szCs w:val="22"/>
        </w:rPr>
        <w:t xml:space="preserve">onego przedstawiciela wykonawcy, wykonawcy wspólnie ubiegającego się o udzielenie zamówienia lub podwykonawcy </w:t>
      </w:r>
      <w:r w:rsidRPr="00DF3BC1">
        <w:rPr>
          <w:rFonts w:cs="Arial"/>
          <w:szCs w:val="22"/>
        </w:rPr>
        <w:t xml:space="preserve">wymagają </w:t>
      </w:r>
      <w:r>
        <w:rPr>
          <w:rFonts w:cs="Arial"/>
          <w:szCs w:val="22"/>
        </w:rPr>
        <w:t xml:space="preserve">odpowiednio </w:t>
      </w:r>
      <w:r w:rsidRPr="00DF3BC1">
        <w:rPr>
          <w:rFonts w:cs="Arial"/>
          <w:szCs w:val="22"/>
        </w:rPr>
        <w:t xml:space="preserve">załączenia </w:t>
      </w:r>
      <w:r w:rsidRPr="00DF3BC1">
        <w:rPr>
          <w:rFonts w:cs="Arial"/>
          <w:szCs w:val="22"/>
          <w:u w:val="single"/>
        </w:rPr>
        <w:t>właściwego pełnomocnictwa lub umocowania prawnego</w:t>
      </w:r>
      <w:r>
        <w:rPr>
          <w:rFonts w:cs="Arial"/>
          <w:szCs w:val="22"/>
          <w:u w:val="single"/>
        </w:rPr>
        <w:t xml:space="preserve"> </w:t>
      </w:r>
    </w:p>
    <w:p w:rsidR="007F6B2F" w:rsidRPr="00076FB5" w:rsidRDefault="007F6B2F" w:rsidP="007F6B2F">
      <w:pPr>
        <w:pStyle w:val="Tekstpodstawowy23"/>
        <w:rPr>
          <w:rFonts w:cs="Arial"/>
          <w:b/>
          <w:szCs w:val="22"/>
          <w:u w:val="single"/>
        </w:rPr>
      </w:pPr>
    </w:p>
    <w:p w:rsidR="007F6B2F" w:rsidRPr="0011483F" w:rsidRDefault="007F6B2F" w:rsidP="007F6B2F">
      <w:pPr>
        <w:pStyle w:val="Nagwek1"/>
        <w:rPr>
          <w:u w:val="single"/>
        </w:rPr>
      </w:pPr>
      <w:r w:rsidRPr="0011483F">
        <w:rPr>
          <w:u w:val="single"/>
        </w:rPr>
        <w:t>VII.  Wymagania dotyczące wadium</w:t>
      </w:r>
    </w:p>
    <w:p w:rsidR="007F6B2F" w:rsidRPr="0011483F" w:rsidRDefault="007F6B2F" w:rsidP="007F6B2F">
      <w:pPr>
        <w:pStyle w:val="Tekstpodstawowy"/>
        <w:numPr>
          <w:ilvl w:val="3"/>
          <w:numId w:val="20"/>
        </w:numPr>
        <w:tabs>
          <w:tab w:val="left" w:pos="360"/>
          <w:tab w:val="left" w:pos="900"/>
        </w:tabs>
        <w:ind w:left="0" w:firstLine="0"/>
        <w:rPr>
          <w:rFonts w:ascii="Arial" w:hAnsi="Arial" w:cs="Arial"/>
          <w:sz w:val="22"/>
          <w:szCs w:val="22"/>
        </w:rPr>
      </w:pPr>
      <w:r w:rsidRPr="0011483F">
        <w:rPr>
          <w:rFonts w:ascii="Arial" w:hAnsi="Arial" w:cs="Arial"/>
          <w:b/>
          <w:sz w:val="22"/>
          <w:szCs w:val="22"/>
        </w:rPr>
        <w:t xml:space="preserve">Wykonawca przystępujący do przetargu jest zobowiązany wnieść wadium w wysokości  </w:t>
      </w:r>
      <w:r>
        <w:rPr>
          <w:rFonts w:ascii="Arial" w:hAnsi="Arial" w:cs="Arial"/>
          <w:b/>
          <w:sz w:val="22"/>
          <w:szCs w:val="22"/>
        </w:rPr>
        <w:t>3 000,</w:t>
      </w:r>
      <w:r w:rsidRPr="0011483F">
        <w:rPr>
          <w:rFonts w:ascii="Arial" w:hAnsi="Arial" w:cs="Arial"/>
          <w:b/>
          <w:sz w:val="22"/>
          <w:szCs w:val="22"/>
        </w:rPr>
        <w:t>0</w:t>
      </w:r>
      <w:r w:rsidRPr="0011483F">
        <w:rPr>
          <w:rFonts w:ascii="Arial" w:hAnsi="Arial" w:cs="Arial"/>
          <w:b/>
          <w:bCs/>
          <w:sz w:val="22"/>
          <w:szCs w:val="22"/>
        </w:rPr>
        <w:t xml:space="preserve">0 </w:t>
      </w:r>
      <w:r>
        <w:rPr>
          <w:rFonts w:ascii="Arial" w:hAnsi="Arial" w:cs="Arial"/>
          <w:b/>
          <w:bCs/>
          <w:sz w:val="22"/>
          <w:szCs w:val="22"/>
        </w:rPr>
        <w:t xml:space="preserve">PLN </w:t>
      </w:r>
      <w:r w:rsidRPr="0011483F">
        <w:rPr>
          <w:rFonts w:ascii="Arial" w:hAnsi="Arial" w:cs="Arial"/>
          <w:sz w:val="22"/>
          <w:szCs w:val="22"/>
        </w:rPr>
        <w:t>(słownie</w:t>
      </w:r>
      <w:r>
        <w:rPr>
          <w:rFonts w:ascii="Arial" w:hAnsi="Arial" w:cs="Arial"/>
          <w:sz w:val="22"/>
          <w:szCs w:val="22"/>
        </w:rPr>
        <w:t xml:space="preserve">: trzy tysiące </w:t>
      </w:r>
      <w:r w:rsidRPr="0011483F">
        <w:rPr>
          <w:rFonts w:ascii="Arial" w:hAnsi="Arial" w:cs="Arial"/>
          <w:sz w:val="22"/>
          <w:szCs w:val="22"/>
        </w:rPr>
        <w:t xml:space="preserve"> </w:t>
      </w:r>
      <w:r>
        <w:rPr>
          <w:rFonts w:ascii="Arial" w:hAnsi="Arial" w:cs="Arial"/>
          <w:sz w:val="22"/>
          <w:szCs w:val="22"/>
        </w:rPr>
        <w:t>PLN i</w:t>
      </w:r>
      <w:r w:rsidRPr="0011483F">
        <w:rPr>
          <w:rFonts w:ascii="Arial" w:hAnsi="Arial" w:cs="Arial"/>
          <w:sz w:val="22"/>
          <w:szCs w:val="22"/>
        </w:rPr>
        <w:t xml:space="preserve"> 00/100) w formach określonych w art. 45 ust. 6</w:t>
      </w:r>
      <w:r w:rsidRPr="0011483F">
        <w:rPr>
          <w:rFonts w:ascii="Arial" w:hAnsi="Arial" w:cs="Arial"/>
          <w:iCs/>
          <w:sz w:val="22"/>
          <w:szCs w:val="22"/>
        </w:rPr>
        <w:t xml:space="preserve"> ustawy Pz</w:t>
      </w:r>
      <w:r w:rsidRPr="0011483F">
        <w:rPr>
          <w:rStyle w:val="Odwoaniedokomentarza5"/>
          <w:rFonts w:ascii="Arial" w:hAnsi="Arial" w:cs="Arial"/>
          <w:sz w:val="22"/>
          <w:szCs w:val="22"/>
        </w:rPr>
        <w:t>p.</w:t>
      </w:r>
      <w:r>
        <w:rPr>
          <w:rStyle w:val="Odwoaniedokomentarza5"/>
          <w:rFonts w:ascii="Arial" w:hAnsi="Arial" w:cs="Arial"/>
          <w:sz w:val="22"/>
          <w:szCs w:val="22"/>
        </w:rPr>
        <w:t xml:space="preserve"> przed upływem terminu składania ofert.</w:t>
      </w:r>
    </w:p>
    <w:p w:rsidR="007F6B2F" w:rsidRDefault="007F6B2F" w:rsidP="007F6B2F">
      <w:pPr>
        <w:tabs>
          <w:tab w:val="left" w:pos="0"/>
        </w:tabs>
        <w:spacing w:line="276" w:lineRule="auto"/>
        <w:jc w:val="center"/>
        <w:rPr>
          <w:rFonts w:cs="Arial"/>
          <w:szCs w:val="22"/>
        </w:rPr>
      </w:pPr>
      <w:r w:rsidRPr="0011483F">
        <w:rPr>
          <w:rFonts w:cs="Arial"/>
          <w:szCs w:val="22"/>
        </w:rPr>
        <w:t xml:space="preserve">Wadium wnoszone w pieniądzu należy wpłacić przelewem na rachunek </w:t>
      </w:r>
      <w:r>
        <w:rPr>
          <w:rFonts w:cs="Arial"/>
          <w:szCs w:val="22"/>
        </w:rPr>
        <w:t>Zamawiającego</w:t>
      </w:r>
      <w:r w:rsidRPr="0011483F">
        <w:rPr>
          <w:rFonts w:cs="Arial"/>
          <w:szCs w:val="22"/>
        </w:rPr>
        <w:t>:</w:t>
      </w:r>
    </w:p>
    <w:p w:rsidR="007F6B2F" w:rsidRDefault="007F6B2F" w:rsidP="007F6B2F">
      <w:pPr>
        <w:pStyle w:val="Tretekstu"/>
        <w:spacing w:after="0"/>
      </w:pPr>
      <w:r w:rsidRPr="000E1DFD">
        <w:rPr>
          <w:b/>
          <w:color w:val="000000"/>
        </w:rPr>
        <w:t xml:space="preserve"> </w:t>
      </w:r>
    </w:p>
    <w:p w:rsidR="007F6B2F" w:rsidRDefault="007F6B2F" w:rsidP="007F6B2F">
      <w:pPr>
        <w:pStyle w:val="Tretekstu"/>
        <w:spacing w:after="0"/>
        <w:jc w:val="center"/>
        <w:rPr>
          <w:rFonts w:ascii="Arial" w:hAnsi="Arial" w:cs="Arial"/>
          <w:b/>
          <w:sz w:val="22"/>
        </w:rPr>
      </w:pPr>
      <w:r w:rsidRPr="00F8398D">
        <w:rPr>
          <w:rFonts w:ascii="Arial" w:hAnsi="Arial" w:cs="Arial"/>
          <w:b/>
          <w:sz w:val="22"/>
        </w:rPr>
        <w:t>Bank Spółdzielczy Pajęczno 30 8265 0001 2001 0000 2727 0002</w:t>
      </w:r>
    </w:p>
    <w:p w:rsidR="007F6B2F" w:rsidRPr="00F8398D" w:rsidRDefault="007F6B2F" w:rsidP="007F6B2F">
      <w:pPr>
        <w:pStyle w:val="Tretekstu"/>
        <w:spacing w:after="0"/>
        <w:jc w:val="center"/>
        <w:rPr>
          <w:b/>
        </w:rPr>
      </w:pPr>
    </w:p>
    <w:p w:rsidR="007F6B2F" w:rsidRPr="00841C94" w:rsidRDefault="007F6B2F" w:rsidP="007F6B2F">
      <w:pPr>
        <w:spacing w:after="133"/>
        <w:rPr>
          <w:rFonts w:cs="Arial"/>
          <w:szCs w:val="22"/>
        </w:rPr>
      </w:pPr>
      <w:r w:rsidRPr="00F27E1A">
        <w:lastRenderedPageBreak/>
        <w:t>z</w:t>
      </w:r>
      <w:r>
        <w:t xml:space="preserve"> dopiskiem Wadium –</w:t>
      </w:r>
      <w:r w:rsidRPr="00F8398D">
        <w:rPr>
          <w:b/>
          <w:sz w:val="36"/>
          <w:szCs w:val="36"/>
        </w:rPr>
        <w:t xml:space="preserve"> </w:t>
      </w:r>
      <w:r w:rsidRPr="0041205A">
        <w:rPr>
          <w:szCs w:val="22"/>
        </w:rPr>
        <w:t>„</w:t>
      </w:r>
      <w:r w:rsidRPr="00626F57">
        <w:rPr>
          <w:rFonts w:cs="Arial"/>
          <w:szCs w:val="22"/>
        </w:rPr>
        <w:t>Modernizacja ewidencji gruntów i budynków dla obr</w:t>
      </w:r>
      <w:r w:rsidRPr="00626F57">
        <w:rPr>
          <w:rFonts w:eastAsia="Calibri" w:cs="Arial"/>
          <w:szCs w:val="22"/>
        </w:rPr>
        <w:t>ę</w:t>
      </w:r>
      <w:r w:rsidR="009C150B">
        <w:rPr>
          <w:rFonts w:cs="Arial"/>
          <w:szCs w:val="22"/>
        </w:rPr>
        <w:t>bu</w:t>
      </w:r>
      <w:r w:rsidRPr="00626F57">
        <w:rPr>
          <w:rFonts w:cs="Arial"/>
          <w:szCs w:val="22"/>
        </w:rPr>
        <w:t xml:space="preserve"> </w:t>
      </w:r>
      <w:r w:rsidR="009C150B">
        <w:rPr>
          <w:rFonts w:cs="Arial"/>
          <w:szCs w:val="22"/>
        </w:rPr>
        <w:t xml:space="preserve"> Siemkowice gmina Siemkowice</w:t>
      </w:r>
      <w:r w:rsidRPr="00626F57">
        <w:rPr>
          <w:rFonts w:cs="Arial"/>
          <w:szCs w:val="22"/>
        </w:rPr>
        <w:t>, powiat pajęczański</w:t>
      </w:r>
      <w:r>
        <w:rPr>
          <w:rFonts w:cs="Arial"/>
          <w:szCs w:val="22"/>
        </w:rPr>
        <w:t>”</w:t>
      </w:r>
    </w:p>
    <w:p w:rsidR="007F6B2F" w:rsidRDefault="007F6B2F" w:rsidP="007F6B2F">
      <w:pPr>
        <w:tabs>
          <w:tab w:val="left" w:pos="0"/>
        </w:tabs>
        <w:spacing w:line="276" w:lineRule="auto"/>
        <w:rPr>
          <w:b/>
          <w:color w:val="000000"/>
        </w:rPr>
      </w:pPr>
    </w:p>
    <w:p w:rsidR="007F6B2F" w:rsidRPr="0011483F" w:rsidRDefault="007F6B2F" w:rsidP="007F6B2F">
      <w:pPr>
        <w:pStyle w:val="Tekstpodstawowy"/>
        <w:numPr>
          <w:ilvl w:val="3"/>
          <w:numId w:val="20"/>
        </w:numPr>
        <w:tabs>
          <w:tab w:val="left" w:pos="360"/>
          <w:tab w:val="left" w:pos="426"/>
          <w:tab w:val="left" w:pos="900"/>
        </w:tabs>
        <w:ind w:left="426" w:hanging="426"/>
        <w:rPr>
          <w:rFonts w:ascii="Arial" w:hAnsi="Arial" w:cs="Arial"/>
          <w:sz w:val="22"/>
          <w:szCs w:val="22"/>
        </w:rPr>
      </w:pPr>
      <w:r w:rsidRPr="0011483F">
        <w:rPr>
          <w:rFonts w:ascii="Arial" w:hAnsi="Arial" w:cs="Arial"/>
          <w:sz w:val="22"/>
          <w:szCs w:val="22"/>
        </w:rPr>
        <w:t xml:space="preserve">Wadium wniesione w pieniądzu </w:t>
      </w:r>
      <w:r>
        <w:rPr>
          <w:rFonts w:ascii="Arial" w:hAnsi="Arial" w:cs="Arial"/>
          <w:sz w:val="22"/>
          <w:szCs w:val="22"/>
        </w:rPr>
        <w:t>Zamawiający</w:t>
      </w:r>
      <w:r w:rsidRPr="0011483F">
        <w:rPr>
          <w:rFonts w:ascii="Arial" w:hAnsi="Arial" w:cs="Arial"/>
          <w:sz w:val="22"/>
          <w:szCs w:val="22"/>
        </w:rPr>
        <w:t xml:space="preserve"> przechowuje na rachunku bankowym  z uwzględnieniem art. 46 ust.4 ustawy Pzp. </w:t>
      </w:r>
    </w:p>
    <w:p w:rsidR="007F6B2F" w:rsidRDefault="007F6B2F" w:rsidP="007F6B2F">
      <w:pPr>
        <w:widowControl w:val="0"/>
        <w:autoSpaceDE w:val="0"/>
        <w:rPr>
          <w:i/>
          <w:color w:val="000000"/>
          <w:szCs w:val="22"/>
          <w:u w:val="single"/>
        </w:rPr>
      </w:pPr>
      <w:r>
        <w:rPr>
          <w:b/>
          <w:i/>
          <w:szCs w:val="22"/>
        </w:rPr>
        <w:t xml:space="preserve">UWAGA  Dokument potwierdzający wniesienie wadium wykonawca winien dołączyć do oferty. </w:t>
      </w:r>
      <w:r>
        <w:rPr>
          <w:b/>
          <w:i/>
          <w:color w:val="000000"/>
          <w:szCs w:val="22"/>
        </w:rPr>
        <w:t xml:space="preserve">Za termin wniesienia wadium w formie przelewu pieniężnego przyjmuje się </w:t>
      </w:r>
      <w:r>
        <w:rPr>
          <w:b/>
          <w:i/>
          <w:color w:val="000000"/>
          <w:szCs w:val="22"/>
          <w:u w:val="single"/>
        </w:rPr>
        <w:t>termin uznania na rachunku Zamawiającego.</w:t>
      </w:r>
      <w:r>
        <w:rPr>
          <w:i/>
          <w:color w:val="000000"/>
          <w:szCs w:val="22"/>
          <w:u w:val="single"/>
        </w:rPr>
        <w:t xml:space="preserve"> </w:t>
      </w:r>
    </w:p>
    <w:p w:rsidR="007F6B2F" w:rsidRDefault="007F6B2F" w:rsidP="007F6B2F">
      <w:pPr>
        <w:widowControl w:val="0"/>
        <w:autoSpaceDE w:val="0"/>
        <w:rPr>
          <w:b/>
          <w:color w:val="000000"/>
          <w:sz w:val="12"/>
          <w:szCs w:val="12"/>
        </w:rPr>
      </w:pPr>
    </w:p>
    <w:p w:rsidR="007F6B2F" w:rsidRPr="0008328D" w:rsidRDefault="007F6B2F" w:rsidP="007F6B2F">
      <w:pPr>
        <w:pStyle w:val="Tekstpodstawowy221"/>
        <w:spacing w:line="240" w:lineRule="auto"/>
        <w:ind w:left="284" w:hanging="284"/>
        <w:rPr>
          <w:rFonts w:cs="Arial"/>
          <w:szCs w:val="22"/>
        </w:rPr>
      </w:pPr>
      <w:r w:rsidRPr="00E53C82">
        <w:rPr>
          <w:rFonts w:cs="Arial"/>
          <w:b/>
          <w:szCs w:val="22"/>
        </w:rPr>
        <w:t>3.</w:t>
      </w:r>
      <w:r w:rsidRPr="0008328D">
        <w:rPr>
          <w:rFonts w:cs="Arial"/>
          <w:szCs w:val="22"/>
        </w:rPr>
        <w:t xml:space="preserve"> Wadium wniesione w formie niepieniężnej, o której mowa w art. 45 ust. 6 pkt. 2 - 5 ustawy Pzp Wykonawca zobowiązany jest złożyć w formie oryginalnych dokumentów przed upływem terminu składania ofert w siedzibie </w:t>
      </w:r>
      <w:r>
        <w:rPr>
          <w:rFonts w:cs="Arial"/>
          <w:szCs w:val="22"/>
        </w:rPr>
        <w:t>Zamawiającego</w:t>
      </w:r>
      <w:r w:rsidRPr="0008328D">
        <w:rPr>
          <w:rFonts w:cs="Arial"/>
          <w:szCs w:val="22"/>
        </w:rPr>
        <w:t xml:space="preserve"> w pokoju </w:t>
      </w:r>
      <w:smartTag w:uri="urn:schemas-microsoft-com:office:smarttags" w:element="metricconverter">
        <w:smartTagPr>
          <w:attr w:name="ProductID" w:val="309 a"/>
        </w:smartTagPr>
        <w:r w:rsidRPr="0008328D">
          <w:rPr>
            <w:rFonts w:cs="Arial"/>
            <w:szCs w:val="22"/>
          </w:rPr>
          <w:t>309 a</w:t>
        </w:r>
      </w:smartTag>
      <w:r w:rsidRPr="0008328D">
        <w:rPr>
          <w:rFonts w:cs="Arial"/>
          <w:szCs w:val="22"/>
        </w:rPr>
        <w:t xml:space="preserve"> kserokopię tych dokumentów potwierdzoną za zgodność z oryginałem  załączyć do oferty.</w:t>
      </w:r>
    </w:p>
    <w:p w:rsidR="007F6B2F" w:rsidRPr="0008328D" w:rsidRDefault="007F6B2F" w:rsidP="007F6B2F">
      <w:pPr>
        <w:pStyle w:val="Tekstpodstawowy221"/>
        <w:spacing w:line="240" w:lineRule="auto"/>
        <w:ind w:left="284" w:hanging="284"/>
        <w:rPr>
          <w:rFonts w:cs="Arial"/>
          <w:bCs/>
          <w:color w:val="000000"/>
          <w:szCs w:val="22"/>
        </w:rPr>
      </w:pPr>
      <w:r w:rsidRPr="00E53C82">
        <w:rPr>
          <w:rFonts w:cs="Arial"/>
          <w:b/>
          <w:szCs w:val="22"/>
        </w:rPr>
        <w:t>4</w:t>
      </w:r>
      <w:r w:rsidRPr="0008328D">
        <w:rPr>
          <w:rFonts w:cs="Arial"/>
          <w:szCs w:val="22"/>
        </w:rPr>
        <w:t xml:space="preserve">. Wadium wniesione w formach niepieniężnych musi obejmować odpowiedzialność za wszystkie przypadki powodujące utratę wadium, określone w art. 46 ust. </w:t>
      </w:r>
      <w:smartTag w:uri="urn:schemas-microsoft-com:office:smarttags" w:element="metricconverter">
        <w:smartTagPr>
          <w:attr w:name="ProductID" w:val="4 a"/>
        </w:smartTagPr>
        <w:r w:rsidRPr="0008328D">
          <w:rPr>
            <w:rFonts w:cs="Arial"/>
            <w:szCs w:val="22"/>
          </w:rPr>
          <w:t>4 a</w:t>
        </w:r>
      </w:smartTag>
      <w:r w:rsidRPr="0008328D">
        <w:rPr>
          <w:rFonts w:cs="Arial"/>
          <w:szCs w:val="22"/>
        </w:rPr>
        <w:t xml:space="preserve"> i 5 ustawy Pzp.</w:t>
      </w:r>
    </w:p>
    <w:p w:rsidR="007F6B2F" w:rsidRPr="0008328D" w:rsidRDefault="007F6B2F" w:rsidP="007F6B2F">
      <w:pPr>
        <w:pStyle w:val="Tekstpodstawowy221"/>
        <w:spacing w:line="240" w:lineRule="auto"/>
        <w:ind w:left="284" w:hanging="284"/>
        <w:rPr>
          <w:rFonts w:cs="Arial"/>
          <w:bCs/>
          <w:color w:val="000000"/>
          <w:szCs w:val="22"/>
        </w:rPr>
      </w:pPr>
      <w:r>
        <w:rPr>
          <w:rFonts w:cs="Arial"/>
          <w:b/>
          <w:bCs/>
          <w:color w:val="000000"/>
          <w:szCs w:val="22"/>
        </w:rPr>
        <w:t>5</w:t>
      </w:r>
      <w:r w:rsidRPr="0008328D">
        <w:rPr>
          <w:rFonts w:cs="Arial"/>
          <w:b/>
          <w:bCs/>
          <w:color w:val="000000"/>
          <w:szCs w:val="22"/>
        </w:rPr>
        <w:t>.</w:t>
      </w:r>
      <w:r w:rsidRPr="0008328D">
        <w:rPr>
          <w:rFonts w:cs="Arial"/>
          <w:bCs/>
          <w:color w:val="000000"/>
          <w:szCs w:val="22"/>
        </w:rPr>
        <w:t xml:space="preserve"> </w:t>
      </w:r>
      <w:r>
        <w:rPr>
          <w:rFonts w:cs="Arial"/>
          <w:bCs/>
          <w:color w:val="000000"/>
          <w:szCs w:val="22"/>
        </w:rPr>
        <w:t>Zamawiający</w:t>
      </w:r>
      <w:r w:rsidRPr="0008328D">
        <w:rPr>
          <w:rFonts w:cs="Arial"/>
          <w:bCs/>
          <w:color w:val="000000"/>
          <w:szCs w:val="22"/>
        </w:rPr>
        <w:t xml:space="preserve"> dokona zwrotu wadium zgodnie z warunkami określonymi w art. 46 ustawy Pzp.</w:t>
      </w:r>
    </w:p>
    <w:p w:rsidR="007F6B2F" w:rsidRPr="0008328D" w:rsidRDefault="007F6B2F" w:rsidP="007F6B2F">
      <w:pPr>
        <w:pStyle w:val="Default"/>
        <w:ind w:left="284" w:hanging="284"/>
        <w:jc w:val="both"/>
        <w:rPr>
          <w:rFonts w:ascii="Arial" w:hAnsi="Arial" w:cs="Arial"/>
          <w:sz w:val="22"/>
          <w:szCs w:val="22"/>
        </w:rPr>
      </w:pPr>
      <w:r w:rsidRPr="00E53C82">
        <w:rPr>
          <w:rFonts w:ascii="Arial" w:hAnsi="Arial" w:cs="Arial"/>
          <w:b/>
          <w:sz w:val="22"/>
          <w:szCs w:val="22"/>
        </w:rPr>
        <w:t>6</w:t>
      </w:r>
      <w:r w:rsidRPr="0008328D">
        <w:rPr>
          <w:rFonts w:ascii="Arial" w:hAnsi="Arial" w:cs="Arial"/>
          <w:sz w:val="22"/>
          <w:szCs w:val="22"/>
        </w:rPr>
        <w:t xml:space="preserve">. Na podstawie art. 46 ust. 4a </w:t>
      </w:r>
      <w:r>
        <w:rPr>
          <w:rFonts w:ascii="Arial" w:hAnsi="Arial" w:cs="Arial"/>
          <w:sz w:val="22"/>
          <w:szCs w:val="22"/>
        </w:rPr>
        <w:t>Zamawiający</w:t>
      </w:r>
      <w:r w:rsidRPr="0008328D">
        <w:rPr>
          <w:rFonts w:ascii="Arial" w:hAnsi="Arial" w:cs="Arial"/>
          <w:sz w:val="22"/>
          <w:szCs w:val="22"/>
        </w:rPr>
        <w:t xml:space="preserve"> zat</w:t>
      </w:r>
      <w:r>
        <w:rPr>
          <w:rFonts w:ascii="Arial" w:hAnsi="Arial" w:cs="Arial"/>
          <w:sz w:val="22"/>
          <w:szCs w:val="22"/>
        </w:rPr>
        <w:t>rzymuje wadium wraz z odsetkami</w:t>
      </w:r>
      <w:r w:rsidRPr="0008328D">
        <w:rPr>
          <w:rFonts w:ascii="Arial" w:hAnsi="Arial" w:cs="Arial"/>
          <w:sz w:val="22"/>
          <w:szCs w:val="22"/>
        </w:rPr>
        <w:t xml:space="preserve">,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7F6B2F" w:rsidRPr="0008328D" w:rsidRDefault="007F6B2F" w:rsidP="007F6B2F">
      <w:pPr>
        <w:autoSpaceDE w:val="0"/>
        <w:autoSpaceDN w:val="0"/>
        <w:adjustRightInd w:val="0"/>
        <w:ind w:left="284" w:hanging="284"/>
        <w:rPr>
          <w:rFonts w:cs="Arial"/>
          <w:color w:val="000000"/>
          <w:szCs w:val="22"/>
        </w:rPr>
      </w:pPr>
      <w:r w:rsidRPr="00E53C82">
        <w:rPr>
          <w:rFonts w:cs="Arial"/>
          <w:b/>
          <w:color w:val="000000"/>
          <w:szCs w:val="22"/>
        </w:rPr>
        <w:t>7</w:t>
      </w:r>
      <w:r w:rsidRPr="0008328D">
        <w:rPr>
          <w:rFonts w:cs="Arial"/>
          <w:color w:val="000000"/>
          <w:szCs w:val="22"/>
        </w:rPr>
        <w:t xml:space="preserve">. </w:t>
      </w:r>
      <w:r>
        <w:rPr>
          <w:rFonts w:cs="Arial"/>
          <w:color w:val="000000"/>
          <w:szCs w:val="22"/>
        </w:rPr>
        <w:t>Zamawiający</w:t>
      </w:r>
      <w:r w:rsidRPr="0008328D">
        <w:rPr>
          <w:rFonts w:cs="Arial"/>
          <w:color w:val="000000"/>
          <w:szCs w:val="22"/>
        </w:rPr>
        <w:t xml:space="preserve"> zatrzymuje wadium wraz z odsetkami, jeżeli wykonawca, którego oferta została wybrana: </w:t>
      </w:r>
    </w:p>
    <w:p w:rsidR="007F6B2F" w:rsidRPr="0008328D" w:rsidRDefault="007F6B2F" w:rsidP="007F6B2F">
      <w:pPr>
        <w:autoSpaceDE w:val="0"/>
        <w:autoSpaceDN w:val="0"/>
        <w:adjustRightInd w:val="0"/>
        <w:rPr>
          <w:rFonts w:cs="Arial"/>
          <w:color w:val="000000"/>
          <w:szCs w:val="22"/>
        </w:rPr>
      </w:pPr>
      <w:r w:rsidRPr="0008328D">
        <w:rPr>
          <w:rFonts w:cs="Arial"/>
          <w:color w:val="000000"/>
          <w:szCs w:val="22"/>
        </w:rPr>
        <w:t xml:space="preserve">1) odmówił podpisania umowy w sprawie zamówienia publicznego na warunkach określonych w ofercie; </w:t>
      </w:r>
    </w:p>
    <w:p w:rsidR="007F6B2F" w:rsidRPr="0008328D" w:rsidRDefault="007F6B2F" w:rsidP="007F6B2F">
      <w:pPr>
        <w:autoSpaceDE w:val="0"/>
        <w:autoSpaceDN w:val="0"/>
        <w:adjustRightInd w:val="0"/>
        <w:rPr>
          <w:rFonts w:cs="Arial"/>
          <w:color w:val="000000"/>
          <w:szCs w:val="22"/>
        </w:rPr>
      </w:pPr>
      <w:r w:rsidRPr="0008328D">
        <w:rPr>
          <w:rFonts w:cs="Arial"/>
          <w:color w:val="000000"/>
          <w:szCs w:val="22"/>
        </w:rPr>
        <w:t xml:space="preserve">2) nie wniósł wymaganego zabezpieczenia należytego wykonania umowy; </w:t>
      </w:r>
    </w:p>
    <w:p w:rsidR="007F6B2F" w:rsidRPr="0008328D" w:rsidRDefault="007F6B2F" w:rsidP="007F6B2F">
      <w:pPr>
        <w:pStyle w:val="Tekstpodstawowy221"/>
        <w:spacing w:line="240" w:lineRule="auto"/>
        <w:rPr>
          <w:rFonts w:cs="Arial"/>
          <w:szCs w:val="22"/>
        </w:rPr>
      </w:pPr>
      <w:r w:rsidRPr="0008328D">
        <w:rPr>
          <w:rFonts w:cs="Arial"/>
          <w:color w:val="000000"/>
          <w:szCs w:val="22"/>
          <w:lang w:eastAsia="pl-PL"/>
        </w:rPr>
        <w:t>3) zawarcie umowy w sprawie zamówienia publicznego stało się niemożliwe z przyczyn leżących po stronie wykonawcy</w:t>
      </w:r>
    </w:p>
    <w:p w:rsidR="007F6B2F" w:rsidRPr="0008328D" w:rsidRDefault="007F6B2F" w:rsidP="007F6B2F">
      <w:pPr>
        <w:pStyle w:val="Tekstpodstawowy221"/>
        <w:spacing w:line="240" w:lineRule="auto"/>
        <w:ind w:left="284" w:hanging="284"/>
        <w:rPr>
          <w:rFonts w:cs="Arial"/>
          <w:szCs w:val="22"/>
        </w:rPr>
      </w:pPr>
      <w:r w:rsidRPr="00E53C82">
        <w:rPr>
          <w:rFonts w:cs="Arial"/>
          <w:b/>
          <w:szCs w:val="22"/>
        </w:rPr>
        <w:t>8.</w:t>
      </w:r>
      <w:r w:rsidRPr="0008328D">
        <w:rPr>
          <w:rFonts w:cs="Arial"/>
          <w:szCs w:val="22"/>
        </w:rPr>
        <w:t xml:space="preserve"> </w:t>
      </w:r>
      <w:r>
        <w:rPr>
          <w:rFonts w:cs="Arial"/>
          <w:szCs w:val="22"/>
        </w:rPr>
        <w:t>Zamawiający</w:t>
      </w:r>
      <w:r w:rsidRPr="0008328D">
        <w:rPr>
          <w:rFonts w:cs="Arial"/>
          <w:szCs w:val="22"/>
        </w:rPr>
        <w:t xml:space="preserve"> żąda ponownego wniesienia wadium przez Wykonawcę, któremu zwrócono wadium na podstawie art. 46 ust. 1 ustawy Pzp, jeżeli w wyniku rozstrzygnięcia odwołania jego oferta została wybrana jako najkorzystniejsza. Wykonawca wnosi wadium w terminie określonym przez </w:t>
      </w:r>
      <w:r>
        <w:rPr>
          <w:rFonts w:cs="Arial"/>
          <w:szCs w:val="22"/>
        </w:rPr>
        <w:t>Zamawiającego</w:t>
      </w:r>
      <w:r w:rsidRPr="0008328D">
        <w:rPr>
          <w:rFonts w:cs="Arial"/>
          <w:szCs w:val="22"/>
        </w:rPr>
        <w:t>.</w:t>
      </w:r>
    </w:p>
    <w:p w:rsidR="007F6B2F" w:rsidRPr="0008328D" w:rsidRDefault="007F6B2F" w:rsidP="007F6B2F">
      <w:pPr>
        <w:pStyle w:val="Tekstpodstawowy221"/>
        <w:spacing w:line="240" w:lineRule="auto"/>
        <w:ind w:left="284" w:hanging="284"/>
        <w:rPr>
          <w:rFonts w:cs="Arial"/>
          <w:szCs w:val="22"/>
        </w:rPr>
      </w:pPr>
      <w:r w:rsidRPr="00E53C82">
        <w:rPr>
          <w:rFonts w:cs="Arial"/>
          <w:b/>
          <w:szCs w:val="22"/>
        </w:rPr>
        <w:t>9</w:t>
      </w:r>
      <w:r w:rsidRPr="0008328D">
        <w:rPr>
          <w:rFonts w:cs="Arial"/>
          <w:szCs w:val="22"/>
        </w:rPr>
        <w:t>. Oferty Wykonawców, którzy nie wniosą wadium lub wniosą w sposób nieprawidłowy zostaną odrzucone   (art. 89 ust. 1 pkt 7b ustawy Pzp)</w:t>
      </w:r>
    </w:p>
    <w:p w:rsidR="007F6B2F" w:rsidRPr="0008328D" w:rsidRDefault="007F6B2F" w:rsidP="007F6B2F">
      <w:pPr>
        <w:pStyle w:val="Tekstpodstawowy221"/>
        <w:spacing w:line="240" w:lineRule="auto"/>
        <w:ind w:left="284" w:hanging="284"/>
        <w:rPr>
          <w:rFonts w:cs="Arial"/>
          <w:b/>
          <w:bCs/>
          <w:color w:val="000000"/>
          <w:szCs w:val="22"/>
        </w:rPr>
      </w:pPr>
      <w:r w:rsidRPr="00E53C82">
        <w:rPr>
          <w:rFonts w:cs="Arial"/>
          <w:b/>
          <w:szCs w:val="22"/>
        </w:rPr>
        <w:t>10.</w:t>
      </w:r>
      <w:r w:rsidRPr="0008328D">
        <w:rPr>
          <w:rFonts w:cs="Arial"/>
          <w:szCs w:val="22"/>
        </w:rPr>
        <w:t xml:space="preserve"> Ważność wadium w formie niepieniężnej winna obejmować okres: </w:t>
      </w:r>
      <w:r>
        <w:rPr>
          <w:rFonts w:cs="Arial"/>
          <w:szCs w:val="22"/>
        </w:rPr>
        <w:t xml:space="preserve"> od dnia składania ofert do końca terminu związania z ofertą. </w:t>
      </w:r>
    </w:p>
    <w:p w:rsidR="007F6B2F" w:rsidRPr="001207E0" w:rsidRDefault="007F6B2F" w:rsidP="007F6B2F">
      <w:pPr>
        <w:widowControl w:val="0"/>
        <w:autoSpaceDE w:val="0"/>
        <w:autoSpaceDN w:val="0"/>
        <w:adjustRightInd w:val="0"/>
        <w:rPr>
          <w:rFonts w:cs="Arial"/>
          <w:b/>
          <w:color w:val="000000"/>
          <w:szCs w:val="22"/>
        </w:rPr>
      </w:pPr>
    </w:p>
    <w:p w:rsidR="007F6B2F" w:rsidRPr="00DF3BC1" w:rsidRDefault="007F6B2F" w:rsidP="007F6B2F">
      <w:pPr>
        <w:pStyle w:val="Nagwek1"/>
        <w:ind w:left="567" w:hanging="567"/>
      </w:pPr>
      <w:r w:rsidRPr="00DF3BC1">
        <w:t>VII</w:t>
      </w:r>
      <w:r>
        <w:t>I</w:t>
      </w:r>
      <w:r w:rsidRPr="00DF3BC1">
        <w:t xml:space="preserve">. Informacja o sposobie porozumiewania się </w:t>
      </w:r>
      <w:r>
        <w:t>Zamawiającego</w:t>
      </w:r>
      <w:r w:rsidRPr="00DF3BC1">
        <w:t xml:space="preserve"> z wykonawcami oraz przekazywania oświadczeń lub dokumentów, a także wskazanie osób uprawnionych do porozumiewania się z wykonawcami </w:t>
      </w:r>
    </w:p>
    <w:p w:rsidR="007F6B2F" w:rsidRPr="00043E07" w:rsidRDefault="007F6B2F" w:rsidP="007F6B2F">
      <w:pPr>
        <w:widowControl w:val="0"/>
        <w:tabs>
          <w:tab w:val="left" w:pos="180"/>
          <w:tab w:val="left" w:pos="720"/>
        </w:tabs>
        <w:autoSpaceDE w:val="0"/>
        <w:autoSpaceDN w:val="0"/>
        <w:adjustRightInd w:val="0"/>
        <w:ind w:left="426" w:hanging="426"/>
        <w:rPr>
          <w:rFonts w:cs="Arial"/>
          <w:b/>
          <w:szCs w:val="22"/>
        </w:rPr>
      </w:pPr>
      <w:r w:rsidRPr="00EF7334">
        <w:rPr>
          <w:rFonts w:cs="Arial"/>
          <w:b/>
          <w:szCs w:val="22"/>
        </w:rPr>
        <w:t>1.</w:t>
      </w:r>
      <w:r>
        <w:rPr>
          <w:rFonts w:cs="Arial"/>
          <w:szCs w:val="22"/>
        </w:rPr>
        <w:t xml:space="preserve"> </w:t>
      </w:r>
      <w:r w:rsidRPr="00FE2691">
        <w:rPr>
          <w:rFonts w:cs="Arial"/>
          <w:b/>
          <w:szCs w:val="22"/>
        </w:rPr>
        <w:t xml:space="preserve">Wszelkie oświadczenia, </w:t>
      </w:r>
      <w:r w:rsidRPr="00043E07">
        <w:rPr>
          <w:rFonts w:cs="Arial"/>
          <w:b/>
          <w:szCs w:val="22"/>
        </w:rPr>
        <w:t xml:space="preserve">wykazy, wnioski, zawiadomienia oraz inne informacje Zamawiający i wykonawcy przekazują za pośrednictwem </w:t>
      </w:r>
      <w:r w:rsidRPr="00043E07">
        <w:rPr>
          <w:b/>
          <w:bCs/>
          <w:szCs w:val="22"/>
        </w:rPr>
        <w:t xml:space="preserve">operatora pocztowego w rozumieniu ustawy z dnia 23 listopada 2012 r. – Prawo pocztowe (Dz. U. poz. </w:t>
      </w:r>
      <w:r w:rsidR="00317B4B">
        <w:rPr>
          <w:b/>
          <w:bCs/>
          <w:szCs w:val="22"/>
        </w:rPr>
        <w:t xml:space="preserve">2012 </w:t>
      </w:r>
      <w:r w:rsidRPr="00043E07">
        <w:rPr>
          <w:b/>
          <w:bCs/>
          <w:szCs w:val="22"/>
        </w:rPr>
        <w:t xml:space="preserve">poz. </w:t>
      </w:r>
      <w:r w:rsidR="00317B4B">
        <w:rPr>
          <w:b/>
          <w:bCs/>
          <w:szCs w:val="22"/>
        </w:rPr>
        <w:t>1529</w:t>
      </w:r>
      <w:r w:rsidRPr="00043E07">
        <w:rPr>
          <w:b/>
          <w:bCs/>
          <w:szCs w:val="22"/>
        </w:rPr>
        <w:t xml:space="preserve">), osobiście lub za pośrednictwem posłańca. </w:t>
      </w:r>
      <w:r w:rsidRPr="00043E07">
        <w:rPr>
          <w:rFonts w:cs="Arial"/>
          <w:b/>
          <w:szCs w:val="22"/>
        </w:rPr>
        <w:t>Pisma do Zamawiającego należy składać w siedzibie Zamawiającego lub kierować na adres Zamawiającego</w:t>
      </w:r>
    </w:p>
    <w:p w:rsidR="007F6B2F" w:rsidRDefault="007F6B2F" w:rsidP="007F6B2F">
      <w:pPr>
        <w:pStyle w:val="WW-BodyText21234"/>
        <w:spacing w:line="276" w:lineRule="auto"/>
        <w:ind w:left="993"/>
        <w:rPr>
          <w:rFonts w:cs="Arial"/>
          <w:b/>
          <w:sz w:val="22"/>
          <w:szCs w:val="22"/>
        </w:rPr>
      </w:pPr>
      <w:r>
        <w:rPr>
          <w:rFonts w:cs="Arial"/>
          <w:b/>
          <w:sz w:val="22"/>
          <w:szCs w:val="22"/>
        </w:rPr>
        <w:t xml:space="preserve">Starostwo Powiatowe w Pajęcznie </w:t>
      </w:r>
    </w:p>
    <w:p w:rsidR="007F6B2F" w:rsidRPr="00DF3BC1" w:rsidRDefault="007F6B2F" w:rsidP="007F6B2F">
      <w:pPr>
        <w:pStyle w:val="WW-BodyText21234"/>
        <w:spacing w:line="276" w:lineRule="auto"/>
        <w:ind w:left="993"/>
        <w:rPr>
          <w:rFonts w:cs="Arial"/>
          <w:b/>
          <w:sz w:val="22"/>
          <w:szCs w:val="22"/>
        </w:rPr>
      </w:pPr>
      <w:r>
        <w:rPr>
          <w:rFonts w:cs="Arial"/>
          <w:b/>
          <w:sz w:val="22"/>
          <w:szCs w:val="22"/>
        </w:rPr>
        <w:t>ul. Kościuszki 76, 98-330 Pajęczno</w:t>
      </w:r>
    </w:p>
    <w:p w:rsidR="007F6B2F" w:rsidRPr="00DF3BC1" w:rsidRDefault="007F6B2F" w:rsidP="007F6B2F">
      <w:pPr>
        <w:widowControl w:val="0"/>
        <w:tabs>
          <w:tab w:val="left" w:pos="0"/>
          <w:tab w:val="left" w:pos="720"/>
        </w:tabs>
        <w:autoSpaceDE w:val="0"/>
        <w:autoSpaceDN w:val="0"/>
        <w:adjustRightInd w:val="0"/>
        <w:rPr>
          <w:rFonts w:cs="Arial"/>
          <w:szCs w:val="22"/>
        </w:rPr>
      </w:pPr>
      <w:r w:rsidRPr="00EF7334">
        <w:rPr>
          <w:rFonts w:cs="Arial"/>
          <w:b/>
          <w:szCs w:val="22"/>
        </w:rPr>
        <w:lastRenderedPageBreak/>
        <w:t>2.</w:t>
      </w:r>
      <w:r>
        <w:rPr>
          <w:rFonts w:cs="Arial"/>
          <w:szCs w:val="22"/>
        </w:rPr>
        <w:t xml:space="preserve"> </w:t>
      </w:r>
      <w:r w:rsidRPr="00DF3BC1">
        <w:rPr>
          <w:rFonts w:cs="Arial"/>
          <w:szCs w:val="22"/>
        </w:rPr>
        <w:t>Inne dopuszczalne formy porozumiewania się z wykonawcami</w:t>
      </w:r>
      <w:r>
        <w:rPr>
          <w:rFonts w:cs="Arial"/>
          <w:szCs w:val="22"/>
        </w:rPr>
        <w:t xml:space="preserve"> w zakresie dokumentów, co do których nie jest wymagana forma pisemna.</w:t>
      </w:r>
    </w:p>
    <w:p w:rsidR="007F6B2F" w:rsidRPr="00DF3BC1" w:rsidRDefault="007F6B2F" w:rsidP="007F6B2F">
      <w:pPr>
        <w:widowControl w:val="0"/>
        <w:tabs>
          <w:tab w:val="left" w:pos="709"/>
        </w:tabs>
        <w:autoSpaceDE w:val="0"/>
        <w:autoSpaceDN w:val="0"/>
        <w:adjustRightInd w:val="0"/>
        <w:ind w:left="993"/>
        <w:rPr>
          <w:rFonts w:cs="Arial"/>
          <w:szCs w:val="22"/>
        </w:rPr>
      </w:pPr>
      <w:r w:rsidRPr="00DF3BC1">
        <w:rPr>
          <w:rFonts w:cs="Arial"/>
          <w:szCs w:val="22"/>
        </w:rPr>
        <w:t xml:space="preserve">a) </w:t>
      </w:r>
      <w:r>
        <w:rPr>
          <w:rFonts w:cs="Arial"/>
          <w:szCs w:val="22"/>
        </w:rPr>
        <w:t>Zamawiający</w:t>
      </w:r>
      <w:r w:rsidRPr="00DF3BC1">
        <w:rPr>
          <w:rFonts w:cs="Arial"/>
          <w:szCs w:val="22"/>
        </w:rPr>
        <w:t xml:space="preserve"> dopuszcza porozumiewanie się za pomocą faksu </w:t>
      </w:r>
    </w:p>
    <w:p w:rsidR="007F6B2F" w:rsidRDefault="007F6B2F" w:rsidP="007F6B2F">
      <w:pPr>
        <w:widowControl w:val="0"/>
        <w:tabs>
          <w:tab w:val="left" w:pos="709"/>
        </w:tabs>
        <w:autoSpaceDE w:val="0"/>
        <w:autoSpaceDN w:val="0"/>
        <w:adjustRightInd w:val="0"/>
        <w:ind w:left="993"/>
        <w:rPr>
          <w:rFonts w:cs="Arial"/>
          <w:b/>
          <w:szCs w:val="22"/>
        </w:rPr>
      </w:pPr>
      <w:r w:rsidRPr="00DF3BC1">
        <w:rPr>
          <w:rFonts w:cs="Arial"/>
          <w:szCs w:val="22"/>
        </w:rPr>
        <w:t xml:space="preserve">na nr faksu </w:t>
      </w:r>
      <w:r>
        <w:rPr>
          <w:rFonts w:cs="Arial"/>
          <w:b/>
          <w:szCs w:val="22"/>
        </w:rPr>
        <w:t xml:space="preserve">034 311 31 21 </w:t>
      </w:r>
      <w:r w:rsidRPr="00DF3BC1">
        <w:rPr>
          <w:rFonts w:cs="Arial"/>
          <w:b/>
          <w:szCs w:val="22"/>
        </w:rPr>
        <w:t xml:space="preserve"> od poniedziałku do piątku w godzinach urzędowania </w:t>
      </w:r>
      <w:r>
        <w:rPr>
          <w:rFonts w:cs="Arial"/>
          <w:b/>
          <w:szCs w:val="22"/>
        </w:rPr>
        <w:t>Zamawiającego</w:t>
      </w:r>
    </w:p>
    <w:p w:rsidR="007F6B2F" w:rsidRPr="00AE4504" w:rsidRDefault="007F6B2F" w:rsidP="007F6B2F">
      <w:pPr>
        <w:spacing w:line="276" w:lineRule="auto"/>
        <w:rPr>
          <w:rFonts w:cs="Arial"/>
          <w:sz w:val="20"/>
          <w:szCs w:val="20"/>
          <w:u w:val="single"/>
        </w:rPr>
      </w:pPr>
      <w:r w:rsidRPr="00AE4504">
        <w:rPr>
          <w:rFonts w:cs="Arial"/>
          <w:sz w:val="20"/>
          <w:szCs w:val="20"/>
          <w:u w:val="single"/>
        </w:rPr>
        <w:t>Osobami uprawnionymi do porozumiewania się z wykonawcami są :</w:t>
      </w:r>
    </w:p>
    <w:p w:rsidR="007F6B2F" w:rsidRPr="00AE4504" w:rsidRDefault="007F6B2F" w:rsidP="006F7558">
      <w:pPr>
        <w:numPr>
          <w:ilvl w:val="0"/>
          <w:numId w:val="24"/>
        </w:numPr>
        <w:tabs>
          <w:tab w:val="left" w:pos="0"/>
        </w:tabs>
        <w:suppressAutoHyphens/>
        <w:spacing w:line="276" w:lineRule="auto"/>
        <w:rPr>
          <w:rFonts w:cs="Arial"/>
          <w:bCs/>
          <w:sz w:val="20"/>
          <w:szCs w:val="20"/>
          <w:lang w:eastAsia="ar-SA"/>
        </w:rPr>
      </w:pPr>
      <w:r>
        <w:rPr>
          <w:rFonts w:cs="Arial"/>
          <w:b/>
          <w:bCs/>
          <w:sz w:val="20"/>
          <w:szCs w:val="20"/>
          <w:lang w:eastAsia="ar-SA"/>
        </w:rPr>
        <w:t>Adam Mucha</w:t>
      </w:r>
      <w:r w:rsidRPr="00AE4504">
        <w:rPr>
          <w:rFonts w:cs="Arial"/>
          <w:bCs/>
          <w:sz w:val="20"/>
          <w:szCs w:val="20"/>
          <w:lang w:eastAsia="ar-SA"/>
        </w:rPr>
        <w:t xml:space="preserve"> – Naczelnik Wydziału Geodezji Kartografii Katastru i Gospodarki Nieruchomościami</w:t>
      </w:r>
      <w:r>
        <w:rPr>
          <w:rFonts w:cs="Arial"/>
          <w:bCs/>
          <w:sz w:val="20"/>
          <w:szCs w:val="20"/>
          <w:lang w:eastAsia="ar-SA"/>
        </w:rPr>
        <w:t xml:space="preserve"> - </w:t>
      </w:r>
      <w:r w:rsidRPr="00AE4504">
        <w:rPr>
          <w:rFonts w:cs="Arial"/>
          <w:b/>
          <w:bCs/>
          <w:sz w:val="20"/>
          <w:szCs w:val="20"/>
          <w:lang w:eastAsia="ar-SA"/>
        </w:rPr>
        <w:t>udzielanie informacji dotyczących przedmiotu zamówienia</w:t>
      </w:r>
    </w:p>
    <w:p w:rsidR="007F6B2F" w:rsidRPr="00AE4504" w:rsidRDefault="007F6B2F" w:rsidP="006F7558">
      <w:pPr>
        <w:numPr>
          <w:ilvl w:val="0"/>
          <w:numId w:val="24"/>
        </w:numPr>
        <w:tabs>
          <w:tab w:val="left" w:pos="0"/>
        </w:tabs>
        <w:suppressAutoHyphens/>
        <w:spacing w:line="276" w:lineRule="auto"/>
        <w:rPr>
          <w:rFonts w:cs="Arial"/>
          <w:bCs/>
          <w:sz w:val="20"/>
          <w:szCs w:val="20"/>
          <w:lang w:eastAsia="ar-SA"/>
        </w:rPr>
      </w:pPr>
      <w:r>
        <w:rPr>
          <w:rFonts w:cs="Arial"/>
          <w:b/>
          <w:bCs/>
          <w:sz w:val="20"/>
          <w:szCs w:val="20"/>
          <w:lang w:eastAsia="ar-SA"/>
        </w:rPr>
        <w:t xml:space="preserve">Justyna Bednarska </w:t>
      </w:r>
      <w:r w:rsidRPr="00AE4504">
        <w:rPr>
          <w:rFonts w:cs="Arial"/>
          <w:b/>
          <w:bCs/>
          <w:sz w:val="20"/>
          <w:szCs w:val="20"/>
          <w:lang w:eastAsia="ar-SA"/>
        </w:rPr>
        <w:t xml:space="preserve"> –</w:t>
      </w:r>
      <w:r w:rsidRPr="00AE4504">
        <w:rPr>
          <w:rFonts w:cs="Arial"/>
          <w:bCs/>
          <w:sz w:val="20"/>
          <w:szCs w:val="20"/>
          <w:lang w:eastAsia="ar-SA"/>
        </w:rPr>
        <w:t xml:space="preserve"> </w:t>
      </w:r>
      <w:r w:rsidR="00742EFE">
        <w:rPr>
          <w:rFonts w:cs="Arial"/>
          <w:bCs/>
          <w:sz w:val="20"/>
          <w:szCs w:val="20"/>
          <w:lang w:eastAsia="ar-SA"/>
        </w:rPr>
        <w:t>Naczelnik Wydziału Zamówień P</w:t>
      </w:r>
      <w:r>
        <w:rPr>
          <w:rFonts w:cs="Arial"/>
          <w:bCs/>
          <w:sz w:val="20"/>
          <w:szCs w:val="20"/>
          <w:lang w:eastAsia="ar-SA"/>
        </w:rPr>
        <w:t>ublicznych</w:t>
      </w:r>
      <w:r w:rsidR="00742EFE">
        <w:rPr>
          <w:rFonts w:cs="Arial"/>
          <w:bCs/>
          <w:sz w:val="20"/>
          <w:szCs w:val="20"/>
          <w:lang w:eastAsia="ar-SA"/>
        </w:rPr>
        <w:t>, Inwestycji i R</w:t>
      </w:r>
      <w:r>
        <w:rPr>
          <w:rFonts w:cs="Arial"/>
          <w:bCs/>
          <w:sz w:val="20"/>
          <w:szCs w:val="20"/>
          <w:lang w:eastAsia="ar-SA"/>
        </w:rPr>
        <w:t>ozwoju</w:t>
      </w:r>
      <w:r w:rsidRPr="00AE4504">
        <w:rPr>
          <w:rFonts w:cs="Arial"/>
          <w:bCs/>
          <w:sz w:val="20"/>
          <w:szCs w:val="20"/>
          <w:lang w:eastAsia="ar-SA"/>
        </w:rPr>
        <w:t xml:space="preserve"> –- </w:t>
      </w:r>
      <w:r w:rsidRPr="00AE4504">
        <w:rPr>
          <w:rFonts w:cs="Arial"/>
          <w:b/>
          <w:bCs/>
          <w:sz w:val="20"/>
          <w:szCs w:val="20"/>
          <w:lang w:eastAsia="ar-SA"/>
        </w:rPr>
        <w:t xml:space="preserve">udzielanie informacji </w:t>
      </w:r>
      <w:r w:rsidRPr="00AE4504">
        <w:rPr>
          <w:rFonts w:cs="Arial"/>
          <w:b/>
          <w:sz w:val="20"/>
          <w:szCs w:val="20"/>
          <w:lang w:eastAsia="ar-SA"/>
        </w:rPr>
        <w:t>w sprawach dotyczących procedury postępowania</w:t>
      </w:r>
    </w:p>
    <w:p w:rsidR="007F6B2F" w:rsidRPr="00DF3BC1" w:rsidRDefault="007F6B2F" w:rsidP="007F6B2F">
      <w:pPr>
        <w:widowControl w:val="0"/>
        <w:tabs>
          <w:tab w:val="left" w:pos="709"/>
        </w:tabs>
        <w:autoSpaceDE w:val="0"/>
        <w:autoSpaceDN w:val="0"/>
        <w:adjustRightInd w:val="0"/>
        <w:ind w:left="993"/>
        <w:rPr>
          <w:rFonts w:cs="Arial"/>
          <w:sz w:val="12"/>
          <w:szCs w:val="12"/>
        </w:rPr>
      </w:pPr>
    </w:p>
    <w:p w:rsidR="007F6B2F" w:rsidRPr="00DF3BC1" w:rsidRDefault="007F6B2F" w:rsidP="007F6B2F">
      <w:pPr>
        <w:spacing w:line="276" w:lineRule="auto"/>
        <w:ind w:left="993"/>
        <w:rPr>
          <w:b/>
        </w:rPr>
      </w:pPr>
      <w:r w:rsidRPr="00DF3BC1">
        <w:rPr>
          <w:rFonts w:cs="Arial"/>
          <w:szCs w:val="22"/>
        </w:rPr>
        <w:t xml:space="preserve">b) </w:t>
      </w:r>
      <w:r>
        <w:rPr>
          <w:rFonts w:cs="Arial"/>
          <w:szCs w:val="22"/>
        </w:rPr>
        <w:t>Zamawiający</w:t>
      </w:r>
      <w:r w:rsidRPr="00DF3BC1">
        <w:rPr>
          <w:rFonts w:cs="Arial"/>
          <w:szCs w:val="22"/>
        </w:rPr>
        <w:t xml:space="preserve"> dopuszcza możliwość porozumiewania się drogą elektroniczną na adres poczty elektronicznej</w:t>
      </w:r>
      <w:r w:rsidRPr="00DF3BC1">
        <w:t xml:space="preserve"> </w:t>
      </w:r>
      <w:r>
        <w:rPr>
          <w:b/>
        </w:rPr>
        <w:t>zamowienia@powiatpajeczno.pl</w:t>
      </w:r>
    </w:p>
    <w:p w:rsidR="007F6B2F" w:rsidRPr="00DF3BC1" w:rsidRDefault="007F6B2F" w:rsidP="007F6B2F">
      <w:pPr>
        <w:widowControl w:val="0"/>
        <w:tabs>
          <w:tab w:val="left" w:pos="426"/>
          <w:tab w:val="left" w:pos="720"/>
        </w:tabs>
        <w:autoSpaceDE w:val="0"/>
        <w:autoSpaceDN w:val="0"/>
        <w:adjustRightInd w:val="0"/>
        <w:ind w:left="426"/>
        <w:rPr>
          <w:rFonts w:cs="Arial"/>
          <w:szCs w:val="22"/>
        </w:rPr>
      </w:pPr>
      <w:r>
        <w:rPr>
          <w:rFonts w:cs="Arial"/>
          <w:szCs w:val="22"/>
        </w:rPr>
        <w:t>Zaleca się, aby k</w:t>
      </w:r>
      <w:r w:rsidRPr="00DF3BC1">
        <w:rPr>
          <w:rFonts w:cs="Arial"/>
          <w:szCs w:val="22"/>
        </w:rPr>
        <w:t>ażda ze stron na żądanie</w:t>
      </w:r>
      <w:r>
        <w:rPr>
          <w:rFonts w:cs="Arial"/>
          <w:szCs w:val="22"/>
        </w:rPr>
        <w:t xml:space="preserve"> drugiej niezwłocznie potwierdziła</w:t>
      </w:r>
      <w:r w:rsidRPr="00DF3BC1">
        <w:rPr>
          <w:rFonts w:cs="Arial"/>
          <w:szCs w:val="22"/>
        </w:rPr>
        <w:t xml:space="preserve"> fakt otrzymania </w:t>
      </w:r>
      <w:r>
        <w:rPr>
          <w:rFonts w:cs="Arial"/>
          <w:szCs w:val="22"/>
        </w:rPr>
        <w:t xml:space="preserve">zawiadomienia, wniosku lub innych </w:t>
      </w:r>
      <w:r w:rsidRPr="00DF3BC1">
        <w:rPr>
          <w:rFonts w:cs="Arial"/>
          <w:szCs w:val="22"/>
        </w:rPr>
        <w:t xml:space="preserve">informacji przekazanych </w:t>
      </w:r>
      <w:r>
        <w:rPr>
          <w:rFonts w:cs="Arial"/>
          <w:szCs w:val="22"/>
        </w:rPr>
        <w:t xml:space="preserve">faksem lub </w:t>
      </w:r>
      <w:r w:rsidRPr="00DF3BC1">
        <w:rPr>
          <w:rFonts w:cs="Arial"/>
          <w:szCs w:val="22"/>
        </w:rPr>
        <w:t>drogą elektroniczną.</w:t>
      </w:r>
    </w:p>
    <w:p w:rsidR="007F6B2F" w:rsidRPr="00DF3BC1" w:rsidRDefault="007F6B2F" w:rsidP="007F6B2F">
      <w:pPr>
        <w:widowControl w:val="0"/>
        <w:autoSpaceDE w:val="0"/>
        <w:autoSpaceDN w:val="0"/>
        <w:adjustRightInd w:val="0"/>
        <w:rPr>
          <w:rFonts w:cs="Arial"/>
          <w:szCs w:val="22"/>
        </w:rPr>
      </w:pPr>
      <w:r w:rsidRPr="00DF3BC1">
        <w:rPr>
          <w:rFonts w:cs="Arial"/>
          <w:b/>
          <w:szCs w:val="22"/>
        </w:rPr>
        <w:t>3.</w:t>
      </w:r>
      <w:r w:rsidRPr="00DF3BC1">
        <w:rPr>
          <w:rFonts w:cs="Arial"/>
          <w:szCs w:val="22"/>
        </w:rPr>
        <w:t xml:space="preserve"> </w:t>
      </w:r>
      <w:r w:rsidRPr="00DF3BC1">
        <w:rPr>
          <w:rFonts w:cs="Arial"/>
          <w:b/>
          <w:szCs w:val="22"/>
        </w:rPr>
        <w:t>Wyjaśnienie treści SIWZ</w:t>
      </w:r>
    </w:p>
    <w:p w:rsidR="007F6B2F" w:rsidRPr="00DF3BC1" w:rsidRDefault="007F6B2F" w:rsidP="007F6B2F">
      <w:pPr>
        <w:widowControl w:val="0"/>
        <w:tabs>
          <w:tab w:val="left" w:pos="710"/>
        </w:tabs>
        <w:autoSpaceDE w:val="0"/>
        <w:autoSpaceDN w:val="0"/>
        <w:adjustRightInd w:val="0"/>
        <w:ind w:left="710" w:hanging="284"/>
        <w:rPr>
          <w:rFonts w:cs="Arial"/>
          <w:szCs w:val="22"/>
        </w:rPr>
      </w:pPr>
      <w:r w:rsidRPr="00DF3BC1">
        <w:rPr>
          <w:rFonts w:cs="Arial"/>
          <w:szCs w:val="22"/>
        </w:rPr>
        <w:t>1)</w:t>
      </w:r>
      <w:r w:rsidRPr="00DF3BC1">
        <w:rPr>
          <w:rFonts w:cs="Arial"/>
          <w:szCs w:val="22"/>
        </w:rPr>
        <w:tab/>
        <w:t xml:space="preserve">wykonawca może zwrócić się do </w:t>
      </w:r>
      <w:r>
        <w:rPr>
          <w:rFonts w:cs="Arial"/>
          <w:szCs w:val="22"/>
        </w:rPr>
        <w:t>Zamawiającego</w:t>
      </w:r>
      <w:r w:rsidRPr="00DF3BC1">
        <w:rPr>
          <w:rFonts w:cs="Arial"/>
          <w:szCs w:val="22"/>
        </w:rPr>
        <w:t xml:space="preserve"> o wyjaśnienie treści niniejszej SIWZ. </w:t>
      </w:r>
      <w:r>
        <w:rPr>
          <w:rFonts w:cs="Arial"/>
          <w:szCs w:val="22"/>
        </w:rPr>
        <w:t xml:space="preserve">Zamawiający udzieli wyjaśnień niezwłocznie, </w:t>
      </w:r>
      <w:r w:rsidRPr="00DF3BC1">
        <w:rPr>
          <w:rFonts w:cs="Arial"/>
          <w:szCs w:val="22"/>
        </w:rPr>
        <w:t>nie później niż na 2 dni przed upływem terminu składania ofert, z zastrzeżeniem pkt.2).</w:t>
      </w:r>
    </w:p>
    <w:p w:rsidR="007F6B2F" w:rsidRPr="00DF3BC1" w:rsidRDefault="007F6B2F" w:rsidP="007F6B2F">
      <w:pPr>
        <w:widowControl w:val="0"/>
        <w:tabs>
          <w:tab w:val="left" w:pos="710"/>
        </w:tabs>
        <w:autoSpaceDE w:val="0"/>
        <w:autoSpaceDN w:val="0"/>
        <w:adjustRightInd w:val="0"/>
        <w:ind w:left="710" w:hanging="284"/>
        <w:rPr>
          <w:rFonts w:cs="Arial"/>
          <w:szCs w:val="22"/>
        </w:rPr>
      </w:pPr>
      <w:r w:rsidRPr="00DF3BC1">
        <w:rPr>
          <w:rFonts w:cs="Arial"/>
          <w:szCs w:val="22"/>
        </w:rPr>
        <w:t>2)</w:t>
      </w:r>
      <w:r w:rsidRPr="00DF3BC1">
        <w:rPr>
          <w:rFonts w:cs="Arial"/>
          <w:szCs w:val="22"/>
        </w:rPr>
        <w:tab/>
        <w:t xml:space="preserve">Jeżeli wniosek o wyjaśnienie treści </w:t>
      </w:r>
      <w:r>
        <w:rPr>
          <w:rFonts w:cs="Arial"/>
          <w:szCs w:val="22"/>
        </w:rPr>
        <w:t xml:space="preserve">SIWZ </w:t>
      </w:r>
      <w:r w:rsidRPr="00DF3BC1">
        <w:rPr>
          <w:rFonts w:cs="Arial"/>
          <w:szCs w:val="22"/>
        </w:rPr>
        <w:t xml:space="preserve">wpłynie do </w:t>
      </w:r>
      <w:r>
        <w:rPr>
          <w:rFonts w:cs="Arial"/>
          <w:szCs w:val="22"/>
        </w:rPr>
        <w:t>Zamawiającego</w:t>
      </w:r>
      <w:r w:rsidRPr="00DF3BC1">
        <w:rPr>
          <w:rFonts w:cs="Arial"/>
          <w:szCs w:val="22"/>
        </w:rPr>
        <w:t xml:space="preserve"> później niż do końca dnia, w którym upływa połowa wyznaczonego (pkt. XI niniejszej SIWZ) terminu składania ofert, </w:t>
      </w:r>
      <w:r>
        <w:rPr>
          <w:rFonts w:cs="Arial"/>
          <w:szCs w:val="22"/>
        </w:rPr>
        <w:t>Zamawiający</w:t>
      </w:r>
      <w:r w:rsidRPr="00DF3BC1">
        <w:rPr>
          <w:rFonts w:cs="Arial"/>
          <w:szCs w:val="22"/>
        </w:rPr>
        <w:t xml:space="preserve"> może udzielić wyjaśnień lub pozostawić wniosek bez rozpoznania.</w:t>
      </w:r>
    </w:p>
    <w:p w:rsidR="007F6B2F" w:rsidRPr="00DF3BC1" w:rsidRDefault="007F6B2F" w:rsidP="007F6B2F">
      <w:pPr>
        <w:widowControl w:val="0"/>
        <w:tabs>
          <w:tab w:val="left" w:pos="710"/>
        </w:tabs>
        <w:autoSpaceDE w:val="0"/>
        <w:autoSpaceDN w:val="0"/>
        <w:adjustRightInd w:val="0"/>
        <w:ind w:left="710" w:hanging="284"/>
        <w:rPr>
          <w:rFonts w:cs="Arial"/>
          <w:szCs w:val="22"/>
        </w:rPr>
      </w:pPr>
      <w:r w:rsidRPr="00DF3BC1">
        <w:rPr>
          <w:rFonts w:cs="Arial"/>
          <w:szCs w:val="22"/>
        </w:rPr>
        <w:t>3)</w:t>
      </w:r>
      <w:r w:rsidRPr="00DF3BC1">
        <w:rPr>
          <w:rFonts w:cs="Arial"/>
          <w:szCs w:val="22"/>
        </w:rPr>
        <w:tab/>
      </w:r>
      <w:r>
        <w:rPr>
          <w:rFonts w:cs="Arial"/>
          <w:szCs w:val="22"/>
        </w:rPr>
        <w:t>Przedłużenie terminu składania ofert nie wpływa na bieg terminu składania wniosku o wyjaśnienie treści SIWZ.</w:t>
      </w:r>
      <w:r w:rsidRPr="00DF3BC1">
        <w:rPr>
          <w:rFonts w:cs="Arial"/>
          <w:szCs w:val="22"/>
        </w:rPr>
        <w:t xml:space="preserve"> </w:t>
      </w:r>
    </w:p>
    <w:p w:rsidR="007F6B2F" w:rsidRPr="00675DF2" w:rsidRDefault="007F6B2F" w:rsidP="007F6B2F">
      <w:pPr>
        <w:ind w:left="709" w:hanging="283"/>
        <w:rPr>
          <w:rFonts w:cs="Arial"/>
          <w:szCs w:val="22"/>
        </w:rPr>
      </w:pPr>
      <w:r w:rsidRPr="00DF3BC1">
        <w:rPr>
          <w:rFonts w:cs="Arial"/>
          <w:szCs w:val="22"/>
        </w:rPr>
        <w:t>4)</w:t>
      </w:r>
      <w:r w:rsidRPr="00DF3BC1">
        <w:rPr>
          <w:rFonts w:cs="Arial"/>
          <w:szCs w:val="22"/>
        </w:rPr>
        <w:tab/>
        <w:t xml:space="preserve">Treść zapytań </w:t>
      </w:r>
      <w:r>
        <w:rPr>
          <w:rFonts w:cs="Arial"/>
          <w:szCs w:val="22"/>
        </w:rPr>
        <w:t>wraz z wyjaśnieniami</w:t>
      </w:r>
      <w:r w:rsidRPr="00DF3BC1">
        <w:rPr>
          <w:rFonts w:cs="Arial"/>
          <w:szCs w:val="22"/>
        </w:rPr>
        <w:t xml:space="preserve"> zostaną jednocześnie przekazane wszystkim wykonawcom, którym przekazano SIWZ, bez ujawniania źródła zapytania oraz zamieszczone na str</w:t>
      </w:r>
      <w:r>
        <w:rPr>
          <w:rFonts w:cs="Arial"/>
          <w:szCs w:val="22"/>
        </w:rPr>
        <w:t xml:space="preserve">onie internetowej: </w:t>
      </w:r>
      <w:r w:rsidRPr="00675DF2">
        <w:rPr>
          <w:i/>
        </w:rPr>
        <w:t>www.zawiercie.powiat.pl</w:t>
      </w:r>
    </w:p>
    <w:p w:rsidR="007F6B2F" w:rsidRPr="00DF3BC1" w:rsidRDefault="007F6B2F" w:rsidP="007F6B2F">
      <w:pPr>
        <w:widowControl w:val="0"/>
        <w:tabs>
          <w:tab w:val="left" w:pos="710"/>
        </w:tabs>
        <w:autoSpaceDE w:val="0"/>
        <w:autoSpaceDN w:val="0"/>
        <w:adjustRightInd w:val="0"/>
        <w:ind w:left="710" w:hanging="284"/>
        <w:rPr>
          <w:rFonts w:cs="Arial"/>
          <w:szCs w:val="22"/>
        </w:rPr>
      </w:pPr>
      <w:r w:rsidRPr="00DF3BC1">
        <w:rPr>
          <w:rFonts w:cs="Arial"/>
          <w:szCs w:val="22"/>
        </w:rPr>
        <w:t>5)</w:t>
      </w:r>
      <w:r w:rsidRPr="00DF3BC1">
        <w:rPr>
          <w:rFonts w:cs="Arial"/>
          <w:szCs w:val="22"/>
        </w:rPr>
        <w:tab/>
      </w:r>
      <w:r>
        <w:rPr>
          <w:rFonts w:cs="Arial"/>
          <w:szCs w:val="22"/>
        </w:rPr>
        <w:t>Zamawiający n</w:t>
      </w:r>
      <w:r w:rsidRPr="00DF3BC1">
        <w:rPr>
          <w:rFonts w:cs="Arial"/>
          <w:szCs w:val="22"/>
        </w:rPr>
        <w:t xml:space="preserve">ie </w:t>
      </w:r>
      <w:r>
        <w:rPr>
          <w:rFonts w:cs="Arial"/>
          <w:szCs w:val="22"/>
        </w:rPr>
        <w:t>udzieli</w:t>
      </w:r>
      <w:r w:rsidRPr="00DF3BC1">
        <w:rPr>
          <w:rFonts w:cs="Arial"/>
          <w:szCs w:val="22"/>
        </w:rPr>
        <w:t xml:space="preserve"> </w:t>
      </w:r>
      <w:r>
        <w:rPr>
          <w:rFonts w:cs="Arial"/>
          <w:szCs w:val="22"/>
        </w:rPr>
        <w:t xml:space="preserve">wykonawcom </w:t>
      </w:r>
      <w:r w:rsidRPr="00DF3BC1">
        <w:rPr>
          <w:rFonts w:cs="Arial"/>
          <w:szCs w:val="22"/>
        </w:rPr>
        <w:t xml:space="preserve">żadnych </w:t>
      </w:r>
      <w:r>
        <w:rPr>
          <w:rFonts w:cs="Arial"/>
          <w:szCs w:val="22"/>
        </w:rPr>
        <w:t xml:space="preserve">wyjaśnień treści SIWZ w sposób inny niż wskazany w art. 38 ustawy Pzp. </w:t>
      </w:r>
    </w:p>
    <w:p w:rsidR="007F6B2F" w:rsidRPr="00DF3BC1" w:rsidRDefault="007F6B2F" w:rsidP="007F6B2F">
      <w:pPr>
        <w:widowControl w:val="0"/>
        <w:tabs>
          <w:tab w:val="left" w:pos="710"/>
        </w:tabs>
        <w:autoSpaceDE w:val="0"/>
        <w:autoSpaceDN w:val="0"/>
        <w:adjustRightInd w:val="0"/>
        <w:ind w:left="710" w:hanging="284"/>
        <w:rPr>
          <w:rFonts w:cs="Arial"/>
          <w:szCs w:val="22"/>
        </w:rPr>
      </w:pPr>
      <w:r w:rsidRPr="00DF3BC1">
        <w:rPr>
          <w:rFonts w:cs="Arial"/>
          <w:szCs w:val="22"/>
        </w:rPr>
        <w:t>6)</w:t>
      </w:r>
      <w:r w:rsidRPr="00DF3BC1">
        <w:rPr>
          <w:rFonts w:cs="Arial"/>
          <w:szCs w:val="22"/>
        </w:rPr>
        <w:tab/>
      </w:r>
      <w:r>
        <w:rPr>
          <w:rFonts w:cs="Arial"/>
          <w:szCs w:val="22"/>
        </w:rPr>
        <w:t>Zamawiający</w:t>
      </w:r>
      <w:r w:rsidRPr="00DF3BC1">
        <w:rPr>
          <w:rFonts w:cs="Arial"/>
          <w:szCs w:val="22"/>
        </w:rPr>
        <w:t xml:space="preserve"> nie przewiduje zorganizowania zebrania z wykonawcami</w:t>
      </w:r>
    </w:p>
    <w:p w:rsidR="007F6B2F" w:rsidRPr="00675DF2" w:rsidRDefault="007F6B2F" w:rsidP="007F6B2F">
      <w:pPr>
        <w:widowControl w:val="0"/>
        <w:autoSpaceDE w:val="0"/>
        <w:autoSpaceDN w:val="0"/>
        <w:adjustRightInd w:val="0"/>
        <w:rPr>
          <w:rFonts w:cs="Arial"/>
          <w:b/>
          <w:szCs w:val="22"/>
        </w:rPr>
      </w:pPr>
      <w:r w:rsidRPr="00DF3BC1">
        <w:rPr>
          <w:rFonts w:cs="Arial"/>
          <w:b/>
          <w:szCs w:val="22"/>
        </w:rPr>
        <w:t>4</w:t>
      </w:r>
      <w:r w:rsidRPr="00675DF2">
        <w:rPr>
          <w:rFonts w:cs="Arial"/>
          <w:b/>
          <w:szCs w:val="22"/>
        </w:rPr>
        <w:t>. Modyfikacja treści SIWZ</w:t>
      </w:r>
    </w:p>
    <w:p w:rsidR="007F6B2F" w:rsidRPr="00675DF2" w:rsidRDefault="007F6B2F" w:rsidP="007F6B2F">
      <w:pPr>
        <w:ind w:left="720" w:hanging="283"/>
        <w:rPr>
          <w:rFonts w:cs="Arial"/>
          <w:i/>
          <w:szCs w:val="22"/>
        </w:rPr>
      </w:pPr>
      <w:r w:rsidRPr="00675DF2">
        <w:rPr>
          <w:rFonts w:cs="Arial"/>
          <w:szCs w:val="22"/>
        </w:rPr>
        <w:t>1)</w:t>
      </w:r>
      <w:r w:rsidRPr="00675DF2">
        <w:rPr>
          <w:rFonts w:cs="Arial"/>
          <w:szCs w:val="22"/>
        </w:rPr>
        <w:tab/>
      </w:r>
      <w:r w:rsidRPr="00675DF2">
        <w:rPr>
          <w:bCs/>
          <w:szCs w:val="22"/>
        </w:rPr>
        <w:t xml:space="preserve">W uzasadnionych przypadkach </w:t>
      </w:r>
      <w:r>
        <w:rPr>
          <w:bCs/>
          <w:szCs w:val="22"/>
        </w:rPr>
        <w:t>Zamawiający</w:t>
      </w:r>
      <w:r w:rsidRPr="00675DF2">
        <w:rPr>
          <w:bCs/>
          <w:szCs w:val="22"/>
        </w:rPr>
        <w:t xml:space="preserve"> może przed upływem terminu składania ofert zmienić treść SIWZ. Dokonaną zmianę treści specyfikacji </w:t>
      </w:r>
      <w:r>
        <w:rPr>
          <w:bCs/>
          <w:szCs w:val="22"/>
        </w:rPr>
        <w:t>Zamawiający</w:t>
      </w:r>
      <w:r w:rsidRPr="00675DF2">
        <w:rPr>
          <w:bCs/>
          <w:szCs w:val="22"/>
        </w:rPr>
        <w:t xml:space="preserve"> udostępni na </w:t>
      </w:r>
      <w:r>
        <w:rPr>
          <w:bCs/>
          <w:szCs w:val="22"/>
        </w:rPr>
        <w:t xml:space="preserve">swojej </w:t>
      </w:r>
      <w:r w:rsidRPr="00675DF2">
        <w:rPr>
          <w:bCs/>
          <w:szCs w:val="22"/>
        </w:rPr>
        <w:t>stronie internetowej</w:t>
      </w:r>
      <w:r w:rsidRPr="00675DF2">
        <w:rPr>
          <w:i/>
          <w:szCs w:val="22"/>
        </w:rPr>
        <w:t>:  www.zawiercie.powiat.pl</w:t>
      </w:r>
    </w:p>
    <w:p w:rsidR="007F6B2F" w:rsidRPr="00675DF2" w:rsidRDefault="007F6B2F" w:rsidP="007F6B2F">
      <w:pPr>
        <w:autoSpaceDE w:val="0"/>
        <w:autoSpaceDN w:val="0"/>
        <w:adjustRightInd w:val="0"/>
        <w:ind w:left="720" w:hanging="283"/>
        <w:rPr>
          <w:rFonts w:cs="Arial"/>
          <w:color w:val="000000"/>
          <w:szCs w:val="22"/>
        </w:rPr>
      </w:pPr>
      <w:r w:rsidRPr="00675DF2">
        <w:rPr>
          <w:szCs w:val="22"/>
        </w:rPr>
        <w:t xml:space="preserve">2) Jeżeli zmiana treści SIWZ prowadzi do zmiany treści Ogłoszenia o zamówieniu, </w:t>
      </w:r>
      <w:r>
        <w:rPr>
          <w:szCs w:val="22"/>
        </w:rPr>
        <w:t>Zamawiający</w:t>
      </w:r>
      <w:r w:rsidRPr="00675DF2">
        <w:rPr>
          <w:szCs w:val="22"/>
        </w:rPr>
        <w:t xml:space="preserve"> zamieści Ogłoszenie o zmianie ogłoszenia w Biuletynie Zamówień Publicznych. </w:t>
      </w:r>
    </w:p>
    <w:p w:rsidR="007F6B2F" w:rsidRDefault="007F6B2F" w:rsidP="007F6B2F">
      <w:pPr>
        <w:ind w:left="720" w:hanging="283"/>
        <w:rPr>
          <w:i/>
          <w:szCs w:val="22"/>
        </w:rPr>
      </w:pPr>
      <w:r w:rsidRPr="00675DF2">
        <w:rPr>
          <w:rFonts w:cs="Arial"/>
          <w:color w:val="000000"/>
          <w:szCs w:val="22"/>
        </w:rPr>
        <w:t xml:space="preserve">3). Jeżeli w wyniku zmiany treści SIWZ nieprowadzącej do zmiany treści Ogłoszenia o zamówieniu jest niezbędny dodatkowy czas na wprowadzenie zmian w ofertach, </w:t>
      </w:r>
      <w:r>
        <w:rPr>
          <w:rFonts w:cs="Arial"/>
          <w:color w:val="000000"/>
          <w:szCs w:val="22"/>
        </w:rPr>
        <w:t>Zamawiający</w:t>
      </w:r>
      <w:r w:rsidRPr="00675DF2">
        <w:rPr>
          <w:rFonts w:cs="Arial"/>
          <w:color w:val="000000"/>
          <w:szCs w:val="22"/>
        </w:rPr>
        <w:t xml:space="preserve"> przedłuży termin składania ofert i poinformuje o tym wykonawców, którym przekazano SIWZ, oraz zamieści informację na </w:t>
      </w:r>
      <w:r>
        <w:rPr>
          <w:rFonts w:cs="Arial"/>
          <w:color w:val="000000"/>
          <w:szCs w:val="22"/>
        </w:rPr>
        <w:t xml:space="preserve">swojej </w:t>
      </w:r>
      <w:r w:rsidRPr="00675DF2">
        <w:rPr>
          <w:rFonts w:cs="Arial"/>
          <w:color w:val="000000"/>
          <w:szCs w:val="22"/>
        </w:rPr>
        <w:t>stronie internetowej</w:t>
      </w:r>
      <w:r>
        <w:rPr>
          <w:rFonts w:cs="Arial"/>
          <w:color w:val="000000"/>
          <w:szCs w:val="22"/>
        </w:rPr>
        <w:t>.</w:t>
      </w:r>
      <w:r w:rsidRPr="00675DF2">
        <w:rPr>
          <w:rFonts w:cs="Arial"/>
          <w:color w:val="000000"/>
          <w:szCs w:val="22"/>
        </w:rPr>
        <w:t xml:space="preserve"> </w:t>
      </w:r>
      <w:r w:rsidRPr="00675DF2">
        <w:rPr>
          <w:b/>
          <w:i/>
          <w:szCs w:val="22"/>
        </w:rPr>
        <w:t xml:space="preserve">  </w:t>
      </w:r>
    </w:p>
    <w:p w:rsidR="007F6B2F" w:rsidRPr="00675DF2" w:rsidRDefault="007F6B2F" w:rsidP="007F6B2F">
      <w:pPr>
        <w:ind w:left="720" w:hanging="283"/>
        <w:rPr>
          <w:rFonts w:cs="Arial"/>
          <w:szCs w:val="22"/>
        </w:rPr>
      </w:pPr>
      <w:r>
        <w:rPr>
          <w:szCs w:val="22"/>
        </w:rPr>
        <w:t>4)</w:t>
      </w:r>
      <w:r w:rsidRPr="00675DF2">
        <w:rPr>
          <w:b/>
          <w:bCs/>
          <w:sz w:val="20"/>
          <w:szCs w:val="20"/>
        </w:rPr>
        <w:t xml:space="preserve"> </w:t>
      </w:r>
      <w:r>
        <w:rPr>
          <w:bCs/>
          <w:szCs w:val="22"/>
        </w:rPr>
        <w:t>Zamawiający</w:t>
      </w:r>
      <w:r w:rsidRPr="00675DF2">
        <w:rPr>
          <w:bCs/>
          <w:szCs w:val="22"/>
        </w:rPr>
        <w:t xml:space="preserve"> niezwłocznie po zamieszczeniu zmiany treś</w:t>
      </w:r>
      <w:r>
        <w:rPr>
          <w:bCs/>
          <w:szCs w:val="22"/>
        </w:rPr>
        <w:t>ci O</w:t>
      </w:r>
      <w:r w:rsidRPr="00675DF2">
        <w:rPr>
          <w:bCs/>
          <w:szCs w:val="22"/>
        </w:rPr>
        <w:t xml:space="preserve">głoszenia o zamówieniu w Biuletynie Zamówień Publicznych </w:t>
      </w:r>
      <w:r>
        <w:rPr>
          <w:bCs/>
          <w:szCs w:val="22"/>
        </w:rPr>
        <w:t>zamieści</w:t>
      </w:r>
      <w:r w:rsidRPr="00675DF2">
        <w:rPr>
          <w:bCs/>
          <w:szCs w:val="22"/>
        </w:rPr>
        <w:t xml:space="preserve"> informację o zmianach na </w:t>
      </w:r>
      <w:r>
        <w:rPr>
          <w:bCs/>
          <w:szCs w:val="22"/>
        </w:rPr>
        <w:t xml:space="preserve">swojej </w:t>
      </w:r>
      <w:r w:rsidRPr="00675DF2">
        <w:rPr>
          <w:bCs/>
          <w:szCs w:val="22"/>
        </w:rPr>
        <w:t>stronie internetowej.</w:t>
      </w:r>
    </w:p>
    <w:p w:rsidR="007F6B2F" w:rsidRPr="00DF3BC1" w:rsidRDefault="007F6B2F" w:rsidP="007F6B2F">
      <w:pPr>
        <w:pStyle w:val="Tekstpodstawowywcity31"/>
        <w:ind w:left="0"/>
        <w:rPr>
          <w:sz w:val="12"/>
          <w:szCs w:val="12"/>
        </w:rPr>
      </w:pPr>
    </w:p>
    <w:p w:rsidR="007F6B2F" w:rsidRDefault="007F6B2F" w:rsidP="007F6B2F">
      <w:pPr>
        <w:pStyle w:val="Nagwek1"/>
      </w:pPr>
    </w:p>
    <w:p w:rsidR="007F6B2F" w:rsidRPr="00E85347" w:rsidRDefault="007F6B2F" w:rsidP="007F6B2F">
      <w:pPr>
        <w:pStyle w:val="Nagwek1"/>
        <w:rPr>
          <w:u w:val="single"/>
        </w:rPr>
      </w:pPr>
      <w:r w:rsidRPr="00E85347">
        <w:rPr>
          <w:u w:val="single"/>
        </w:rPr>
        <w:t xml:space="preserve">IX. Termin </w:t>
      </w:r>
      <w:r w:rsidRPr="00E85347">
        <w:rPr>
          <w:szCs w:val="22"/>
          <w:u w:val="single"/>
        </w:rPr>
        <w:t>związania</w:t>
      </w:r>
      <w:r w:rsidRPr="00E85347">
        <w:rPr>
          <w:u w:val="single"/>
        </w:rPr>
        <w:t xml:space="preserve"> ofertą</w:t>
      </w:r>
    </w:p>
    <w:p w:rsidR="007F6B2F" w:rsidRPr="004625E6" w:rsidRDefault="007F6B2F" w:rsidP="007F6B2F">
      <w:pPr>
        <w:pStyle w:val="Tekstpodstawowywcity31"/>
        <w:ind w:left="284" w:hanging="284"/>
        <w:rPr>
          <w:rFonts w:cs="Arial"/>
          <w:szCs w:val="22"/>
        </w:rPr>
      </w:pPr>
      <w:r w:rsidRPr="006A37AF">
        <w:rPr>
          <w:rFonts w:cs="Arial"/>
          <w:b/>
          <w:szCs w:val="22"/>
        </w:rPr>
        <w:t>1</w:t>
      </w:r>
      <w:r w:rsidRPr="004625E6">
        <w:rPr>
          <w:rFonts w:cs="Arial"/>
          <w:szCs w:val="22"/>
        </w:rPr>
        <w:t>. Bieg terminu związania ofertą rozpoczyna się wraz z upływem terminu składania ofert określonym w  Rozdziale XI niniejszej SIWZ. Dzień ten jest pierwszym dniem terminu związania ofertą.</w:t>
      </w:r>
    </w:p>
    <w:p w:rsidR="007F6B2F" w:rsidRPr="004625E6" w:rsidRDefault="007F6B2F" w:rsidP="007F6B2F">
      <w:pPr>
        <w:widowControl w:val="0"/>
        <w:autoSpaceDE w:val="0"/>
        <w:autoSpaceDN w:val="0"/>
        <w:adjustRightInd w:val="0"/>
        <w:spacing w:before="60" w:after="60"/>
        <w:ind w:left="284" w:hanging="284"/>
        <w:rPr>
          <w:rFonts w:cs="Arial"/>
          <w:szCs w:val="22"/>
        </w:rPr>
      </w:pPr>
      <w:r w:rsidRPr="006A37AF">
        <w:rPr>
          <w:rFonts w:cs="Arial"/>
          <w:b/>
          <w:szCs w:val="22"/>
        </w:rPr>
        <w:t>2.</w:t>
      </w:r>
      <w:r w:rsidRPr="004625E6">
        <w:rPr>
          <w:rFonts w:cs="Arial"/>
          <w:szCs w:val="22"/>
        </w:rPr>
        <w:t xml:space="preserve"> Wykonawca pozostaje związany ofertą przez okres 30 dni od upływu terminu składania ofert. </w:t>
      </w:r>
    </w:p>
    <w:p w:rsidR="007F6B2F" w:rsidRPr="004625E6" w:rsidRDefault="007F6B2F" w:rsidP="007F6B2F">
      <w:pPr>
        <w:autoSpaceDE w:val="0"/>
        <w:autoSpaceDN w:val="0"/>
        <w:adjustRightInd w:val="0"/>
        <w:ind w:left="284" w:hanging="284"/>
        <w:rPr>
          <w:rFonts w:cs="Arial"/>
          <w:color w:val="000000"/>
          <w:szCs w:val="22"/>
        </w:rPr>
      </w:pPr>
      <w:r w:rsidRPr="006A37AF">
        <w:rPr>
          <w:rFonts w:cs="Arial"/>
          <w:b/>
          <w:color w:val="000000"/>
          <w:szCs w:val="22"/>
        </w:rPr>
        <w:lastRenderedPageBreak/>
        <w:t>3</w:t>
      </w:r>
      <w:r w:rsidRPr="004625E6">
        <w:rPr>
          <w:rFonts w:cs="Arial"/>
          <w:color w:val="000000"/>
          <w:szCs w:val="22"/>
        </w:rPr>
        <w:t xml:space="preserve">. Wykonawca samodzielnie lub na wniosek </w:t>
      </w:r>
      <w:r>
        <w:rPr>
          <w:rFonts w:cs="Arial"/>
          <w:color w:val="000000"/>
          <w:szCs w:val="22"/>
        </w:rPr>
        <w:t>Zamawiającego</w:t>
      </w:r>
      <w:r w:rsidRPr="004625E6">
        <w:rPr>
          <w:rFonts w:cs="Arial"/>
          <w:color w:val="000000"/>
          <w:szCs w:val="22"/>
        </w:rPr>
        <w:t xml:space="preserve"> może przedłużyć termin związania ofertą, z tym ż</w:t>
      </w:r>
      <w:r>
        <w:rPr>
          <w:rFonts w:cs="Arial"/>
          <w:color w:val="000000"/>
          <w:szCs w:val="22"/>
        </w:rPr>
        <w:t>e Zamawiający</w:t>
      </w:r>
      <w:r w:rsidRPr="004625E6">
        <w:rPr>
          <w:rFonts w:cs="Arial"/>
          <w:color w:val="000000"/>
          <w:szCs w:val="22"/>
        </w:rPr>
        <w:t xml:space="preserve"> może tylko raz, co najmniej na 3 dni przed upływem terminu związania ofertą, zwrócić się do wykonawców o wyrażenie zgody na przedłużenie tego terminu o oznaczony okres, nie dłuższy jednak niż 60 dni. </w:t>
      </w:r>
    </w:p>
    <w:p w:rsidR="007F6B2F" w:rsidRPr="004625E6" w:rsidRDefault="007F6B2F" w:rsidP="007F6B2F">
      <w:pPr>
        <w:autoSpaceDE w:val="0"/>
        <w:autoSpaceDN w:val="0"/>
        <w:adjustRightInd w:val="0"/>
        <w:ind w:left="284" w:hanging="284"/>
        <w:rPr>
          <w:rFonts w:cs="Arial"/>
          <w:color w:val="000000"/>
          <w:szCs w:val="22"/>
        </w:rPr>
      </w:pPr>
      <w:r w:rsidRPr="006A37AF">
        <w:rPr>
          <w:rFonts w:cs="Arial"/>
          <w:b/>
          <w:color w:val="000000"/>
          <w:szCs w:val="22"/>
        </w:rPr>
        <w:t>4</w:t>
      </w:r>
      <w:r w:rsidRPr="004625E6">
        <w:rPr>
          <w:rFonts w:cs="Arial"/>
          <w:color w:val="000000"/>
          <w:szCs w:val="22"/>
        </w:rPr>
        <w:t>. Odmowa wyrażenia zgody, o któ</w:t>
      </w:r>
      <w:r>
        <w:rPr>
          <w:rFonts w:cs="Arial"/>
          <w:color w:val="000000"/>
          <w:szCs w:val="22"/>
        </w:rPr>
        <w:t>rej mowa w pkt. 3,</w:t>
      </w:r>
      <w:r w:rsidRPr="004625E6">
        <w:rPr>
          <w:rFonts w:cs="Arial"/>
          <w:color w:val="000000"/>
          <w:szCs w:val="22"/>
        </w:rPr>
        <w:t xml:space="preserve"> nie powoduje utraty wadium. </w:t>
      </w:r>
    </w:p>
    <w:p w:rsidR="007F6B2F" w:rsidRPr="004625E6" w:rsidRDefault="007F6B2F" w:rsidP="007F6B2F">
      <w:pPr>
        <w:widowControl w:val="0"/>
        <w:tabs>
          <w:tab w:val="left" w:pos="0"/>
        </w:tabs>
        <w:autoSpaceDE w:val="0"/>
        <w:autoSpaceDN w:val="0"/>
        <w:adjustRightInd w:val="0"/>
        <w:spacing w:before="60" w:after="60"/>
        <w:ind w:left="284" w:hanging="284"/>
        <w:rPr>
          <w:rFonts w:cs="Arial"/>
          <w:szCs w:val="22"/>
        </w:rPr>
      </w:pPr>
      <w:r w:rsidRPr="006A37AF">
        <w:rPr>
          <w:rFonts w:cs="Arial"/>
          <w:b/>
          <w:color w:val="000000"/>
          <w:szCs w:val="22"/>
        </w:rPr>
        <w:t>5.</w:t>
      </w:r>
      <w:r w:rsidRPr="004625E6">
        <w:rPr>
          <w:rFonts w:cs="Arial"/>
          <w:color w:val="000000"/>
          <w:szCs w:val="22"/>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F6B2F" w:rsidRPr="00DF3BC1" w:rsidRDefault="007F6B2F" w:rsidP="007F6B2F">
      <w:pPr>
        <w:widowControl w:val="0"/>
        <w:autoSpaceDE w:val="0"/>
        <w:autoSpaceDN w:val="0"/>
        <w:adjustRightInd w:val="0"/>
        <w:rPr>
          <w:rFonts w:cs="Arial"/>
          <w:sz w:val="12"/>
          <w:szCs w:val="12"/>
        </w:rPr>
      </w:pPr>
    </w:p>
    <w:p w:rsidR="007F6B2F" w:rsidRPr="00E85347" w:rsidRDefault="007F6B2F" w:rsidP="007F6B2F">
      <w:pPr>
        <w:pStyle w:val="Nagwek1"/>
        <w:rPr>
          <w:u w:val="single"/>
        </w:rPr>
      </w:pPr>
      <w:r w:rsidRPr="00E85347">
        <w:rPr>
          <w:u w:val="single"/>
        </w:rPr>
        <w:t>X. Opis sposobu przygotowania oferty</w:t>
      </w:r>
    </w:p>
    <w:p w:rsidR="007F6B2F" w:rsidRPr="009E1DBF" w:rsidRDefault="007F6B2F" w:rsidP="007F6B2F">
      <w:pPr>
        <w:widowControl w:val="0"/>
        <w:autoSpaceDE w:val="0"/>
        <w:autoSpaceDN w:val="0"/>
        <w:adjustRightInd w:val="0"/>
        <w:rPr>
          <w:rFonts w:cs="Arial"/>
          <w:b/>
          <w:szCs w:val="22"/>
        </w:rPr>
      </w:pPr>
      <w:r w:rsidRPr="00DF3BC1">
        <w:rPr>
          <w:rFonts w:cs="Arial"/>
          <w:b/>
          <w:szCs w:val="22"/>
        </w:rPr>
        <w:t>1. Przygotowanie oferty</w:t>
      </w:r>
    </w:p>
    <w:p w:rsidR="007F6B2F" w:rsidRPr="00DF3BC1" w:rsidRDefault="007F6B2F" w:rsidP="007F6B2F">
      <w:pPr>
        <w:widowControl w:val="0"/>
        <w:tabs>
          <w:tab w:val="left" w:pos="180"/>
        </w:tabs>
        <w:autoSpaceDE w:val="0"/>
        <w:autoSpaceDN w:val="0"/>
        <w:adjustRightInd w:val="0"/>
        <w:spacing w:line="276" w:lineRule="auto"/>
        <w:ind w:left="567" w:hanging="283"/>
        <w:rPr>
          <w:rFonts w:cs="Arial"/>
          <w:szCs w:val="22"/>
        </w:rPr>
      </w:pPr>
      <w:r w:rsidRPr="009E1DBF">
        <w:rPr>
          <w:rFonts w:cs="Arial"/>
          <w:szCs w:val="22"/>
        </w:rPr>
        <w:t>1)</w:t>
      </w:r>
      <w:r>
        <w:rPr>
          <w:rFonts w:cs="Arial"/>
          <w:szCs w:val="22"/>
        </w:rPr>
        <w:t xml:space="preserve"> </w:t>
      </w:r>
      <w:r w:rsidRPr="009E1DBF">
        <w:rPr>
          <w:rFonts w:cs="Arial"/>
          <w:szCs w:val="22"/>
        </w:rPr>
        <w:t>Wykonawca sam lub wspólnie z innymi (konsorcjum, spółka cywilna)</w:t>
      </w:r>
      <w:r w:rsidRPr="00DF3BC1">
        <w:rPr>
          <w:rFonts w:cs="Arial"/>
          <w:szCs w:val="22"/>
        </w:rPr>
        <w:t xml:space="preserve"> </w:t>
      </w:r>
      <w:r w:rsidRPr="00DF3BC1">
        <w:rPr>
          <w:rFonts w:cs="Arial"/>
          <w:b/>
          <w:szCs w:val="22"/>
          <w:u w:val="single"/>
        </w:rPr>
        <w:t>może złożyć jedną ofertę</w:t>
      </w:r>
      <w:r w:rsidRPr="00DF3BC1">
        <w:rPr>
          <w:rFonts w:cs="Arial"/>
          <w:szCs w:val="22"/>
        </w:rPr>
        <w:t>, w formie pisemnej, w języku polskim,</w:t>
      </w:r>
      <w:r>
        <w:rPr>
          <w:rFonts w:cs="Arial"/>
          <w:szCs w:val="22"/>
        </w:rPr>
        <w:t xml:space="preserve"> </w:t>
      </w:r>
      <w:r w:rsidRPr="00DF3BC1">
        <w:rPr>
          <w:rFonts w:cs="Arial"/>
          <w:szCs w:val="22"/>
        </w:rPr>
        <w:t>pismem czytelnym.</w:t>
      </w:r>
    </w:p>
    <w:p w:rsidR="007F6B2F" w:rsidRPr="00DF3BC1" w:rsidRDefault="007F6B2F" w:rsidP="007F6B2F">
      <w:pPr>
        <w:widowControl w:val="0"/>
        <w:tabs>
          <w:tab w:val="left" w:pos="720"/>
        </w:tabs>
        <w:autoSpaceDE w:val="0"/>
        <w:autoSpaceDN w:val="0"/>
        <w:adjustRightInd w:val="0"/>
        <w:spacing w:line="276" w:lineRule="auto"/>
        <w:ind w:left="567" w:hanging="283"/>
        <w:rPr>
          <w:rFonts w:cs="Arial"/>
          <w:szCs w:val="22"/>
        </w:rPr>
      </w:pPr>
      <w:r w:rsidRPr="00DF3BC1">
        <w:rPr>
          <w:rFonts w:cs="Arial"/>
          <w:szCs w:val="22"/>
        </w:rPr>
        <w:t>2)</w:t>
      </w:r>
      <w:r>
        <w:rPr>
          <w:rFonts w:cs="Arial"/>
          <w:szCs w:val="22"/>
        </w:rPr>
        <w:t xml:space="preserve"> </w:t>
      </w:r>
      <w:r w:rsidRPr="00DF3BC1">
        <w:rPr>
          <w:rFonts w:cs="Arial"/>
          <w:szCs w:val="22"/>
        </w:rPr>
        <w:t>Koszty związane z przygotowaniem oferty ponosi składający ofertę.</w:t>
      </w:r>
    </w:p>
    <w:p w:rsidR="007F6B2F" w:rsidRPr="00DF3BC1" w:rsidRDefault="007F6B2F" w:rsidP="007F6B2F">
      <w:pPr>
        <w:widowControl w:val="0"/>
        <w:autoSpaceDE w:val="0"/>
        <w:autoSpaceDN w:val="0"/>
        <w:adjustRightInd w:val="0"/>
        <w:spacing w:line="276" w:lineRule="auto"/>
        <w:ind w:left="567" w:hanging="283"/>
        <w:rPr>
          <w:rFonts w:cs="Arial"/>
          <w:szCs w:val="22"/>
        </w:rPr>
      </w:pPr>
      <w:r w:rsidRPr="00DF3BC1">
        <w:rPr>
          <w:rFonts w:cs="Arial"/>
          <w:szCs w:val="22"/>
        </w:rPr>
        <w:t>3)</w:t>
      </w:r>
      <w:r>
        <w:rPr>
          <w:rFonts w:cs="Arial"/>
          <w:szCs w:val="22"/>
        </w:rPr>
        <w:t xml:space="preserve"> </w:t>
      </w:r>
      <w:r w:rsidRPr="00DF3BC1">
        <w:rPr>
          <w:rFonts w:cs="Arial"/>
          <w:szCs w:val="22"/>
        </w:rPr>
        <w:t xml:space="preserve">Oferta oraz wymagane </w:t>
      </w:r>
      <w:r>
        <w:rPr>
          <w:rFonts w:cs="Arial"/>
          <w:szCs w:val="22"/>
        </w:rPr>
        <w:t xml:space="preserve">oświadczenia </w:t>
      </w:r>
      <w:r w:rsidRPr="00DF3BC1">
        <w:rPr>
          <w:rFonts w:cs="Arial"/>
          <w:szCs w:val="22"/>
        </w:rPr>
        <w:t>składane wraz z ofertą wymagają podpisu osób uprawnionych do reprezentowania firmy w obrocie gospodarczym, zgodnie z aktem rejestracyjnym oraz przepisami prawa.</w:t>
      </w:r>
    </w:p>
    <w:p w:rsidR="007F6B2F" w:rsidRPr="00DF3BC1" w:rsidRDefault="007F6B2F" w:rsidP="007F6B2F">
      <w:pPr>
        <w:widowControl w:val="0"/>
        <w:autoSpaceDE w:val="0"/>
        <w:autoSpaceDN w:val="0"/>
        <w:adjustRightInd w:val="0"/>
        <w:spacing w:line="276" w:lineRule="auto"/>
        <w:ind w:left="567" w:hanging="283"/>
        <w:rPr>
          <w:rFonts w:cs="Arial"/>
          <w:szCs w:val="22"/>
        </w:rPr>
      </w:pPr>
      <w:r w:rsidRPr="00DF3BC1">
        <w:rPr>
          <w:rFonts w:cs="Arial"/>
          <w:szCs w:val="22"/>
        </w:rPr>
        <w:t>4)</w:t>
      </w:r>
      <w:r>
        <w:rPr>
          <w:rFonts w:cs="Arial"/>
          <w:szCs w:val="22"/>
        </w:rPr>
        <w:t xml:space="preserve"> </w:t>
      </w:r>
      <w:r w:rsidRPr="00DF3BC1">
        <w:rPr>
          <w:rFonts w:cs="Arial"/>
          <w:szCs w:val="22"/>
        </w:rPr>
        <w:t>Oferta podpisana przez upoważnionego przedstawiciela wykonawcy wymaga załączenia właściwego pełnomocnictwa lub umocowania prawnego (</w:t>
      </w:r>
      <w:r>
        <w:rPr>
          <w:rFonts w:cs="Arial"/>
          <w:szCs w:val="22"/>
        </w:rPr>
        <w:t xml:space="preserve">pełnomocnictwo </w:t>
      </w:r>
      <w:r w:rsidRPr="00DF3BC1">
        <w:rPr>
          <w:rFonts w:cs="Arial"/>
          <w:szCs w:val="22"/>
        </w:rPr>
        <w:t>w oryginale lub notarialnie potwierdzonej kopii)</w:t>
      </w:r>
    </w:p>
    <w:p w:rsidR="007F6B2F" w:rsidRPr="00DF3BC1" w:rsidRDefault="007F6B2F" w:rsidP="007F6B2F">
      <w:pPr>
        <w:widowControl w:val="0"/>
        <w:tabs>
          <w:tab w:val="left" w:pos="360"/>
        </w:tabs>
        <w:autoSpaceDE w:val="0"/>
        <w:autoSpaceDN w:val="0"/>
        <w:adjustRightInd w:val="0"/>
        <w:spacing w:line="276" w:lineRule="auto"/>
        <w:ind w:left="567" w:hanging="283"/>
        <w:rPr>
          <w:rFonts w:cs="Arial"/>
          <w:szCs w:val="22"/>
        </w:rPr>
      </w:pPr>
      <w:r w:rsidRPr="00DF3BC1">
        <w:rPr>
          <w:rFonts w:cs="Arial"/>
          <w:szCs w:val="22"/>
        </w:rPr>
        <w:t>5)</w:t>
      </w:r>
      <w:r>
        <w:rPr>
          <w:rFonts w:cs="Arial"/>
          <w:szCs w:val="22"/>
        </w:rPr>
        <w:t xml:space="preserve"> </w:t>
      </w:r>
      <w:r w:rsidRPr="00DF3BC1">
        <w:rPr>
          <w:rFonts w:cs="Arial"/>
          <w:szCs w:val="22"/>
        </w:rPr>
        <w:t xml:space="preserve">Oferta powinna zawierać wszystkie wymagane </w:t>
      </w:r>
      <w:r>
        <w:rPr>
          <w:rFonts w:cs="Arial"/>
          <w:szCs w:val="22"/>
        </w:rPr>
        <w:t>oświadczenia</w:t>
      </w:r>
      <w:r w:rsidRPr="00DF3BC1">
        <w:rPr>
          <w:rFonts w:cs="Arial"/>
          <w:szCs w:val="22"/>
        </w:rPr>
        <w:t xml:space="preserve"> i inne dokumenty, </w:t>
      </w:r>
      <w:r>
        <w:rPr>
          <w:rFonts w:cs="Arial"/>
          <w:szCs w:val="22"/>
        </w:rPr>
        <w:t>zgodnie z zapisami Rozdz. VI niniejszej SIWZ.</w:t>
      </w:r>
    </w:p>
    <w:p w:rsidR="007F6B2F" w:rsidRPr="00DF3BC1" w:rsidRDefault="007F6B2F" w:rsidP="007F6B2F">
      <w:pPr>
        <w:widowControl w:val="0"/>
        <w:tabs>
          <w:tab w:val="left" w:pos="540"/>
        </w:tabs>
        <w:autoSpaceDE w:val="0"/>
        <w:autoSpaceDN w:val="0"/>
        <w:adjustRightInd w:val="0"/>
        <w:spacing w:line="276" w:lineRule="auto"/>
        <w:ind w:left="567" w:hanging="283"/>
        <w:rPr>
          <w:rFonts w:cs="Arial"/>
          <w:szCs w:val="22"/>
        </w:rPr>
      </w:pPr>
      <w:r w:rsidRPr="00DF3BC1">
        <w:rPr>
          <w:rFonts w:cs="Arial"/>
          <w:szCs w:val="22"/>
        </w:rPr>
        <w:t>6)</w:t>
      </w:r>
      <w:r>
        <w:rPr>
          <w:rFonts w:cs="Arial"/>
          <w:szCs w:val="22"/>
        </w:rPr>
        <w:t xml:space="preserve"> </w:t>
      </w:r>
      <w:r w:rsidRPr="00DF3BC1">
        <w:rPr>
          <w:rFonts w:cs="Arial"/>
          <w:szCs w:val="22"/>
        </w:rPr>
        <w:t xml:space="preserve">Dokumenty winny być sporządzone zgodnie z zaleceniami oraz przedstawionymi przez </w:t>
      </w:r>
      <w:r>
        <w:rPr>
          <w:rFonts w:cs="Arial"/>
          <w:szCs w:val="22"/>
        </w:rPr>
        <w:t>Zamawiającego</w:t>
      </w:r>
      <w:r w:rsidRPr="00DF3BC1">
        <w:rPr>
          <w:rFonts w:cs="Arial"/>
          <w:szCs w:val="22"/>
        </w:rPr>
        <w:t xml:space="preserve"> wzorami (Załącznikami), </w:t>
      </w:r>
      <w:r>
        <w:rPr>
          <w:rFonts w:cs="Arial"/>
          <w:szCs w:val="22"/>
        </w:rPr>
        <w:t xml:space="preserve">to jest </w:t>
      </w:r>
      <w:r w:rsidRPr="00DF3BC1">
        <w:rPr>
          <w:rFonts w:cs="Arial"/>
          <w:szCs w:val="22"/>
        </w:rPr>
        <w:t xml:space="preserve">zawierać informacje i dane określone w tych </w:t>
      </w:r>
      <w:r>
        <w:rPr>
          <w:rFonts w:cs="Arial"/>
          <w:szCs w:val="22"/>
        </w:rPr>
        <w:t>wzorach.</w:t>
      </w:r>
    </w:p>
    <w:p w:rsidR="007F6B2F" w:rsidRPr="00FC007D" w:rsidRDefault="007F6B2F" w:rsidP="007F6B2F">
      <w:pPr>
        <w:widowControl w:val="0"/>
        <w:tabs>
          <w:tab w:val="left" w:pos="540"/>
        </w:tabs>
        <w:autoSpaceDE w:val="0"/>
        <w:autoSpaceDN w:val="0"/>
        <w:adjustRightInd w:val="0"/>
        <w:spacing w:line="276" w:lineRule="auto"/>
        <w:ind w:left="567" w:hanging="283"/>
        <w:rPr>
          <w:rFonts w:cs="Arial"/>
          <w:szCs w:val="22"/>
        </w:rPr>
      </w:pPr>
      <w:r w:rsidRPr="00DF3BC1">
        <w:rPr>
          <w:rFonts w:cs="Arial"/>
          <w:szCs w:val="22"/>
        </w:rPr>
        <w:t>7)</w:t>
      </w:r>
      <w:r>
        <w:rPr>
          <w:rFonts w:cs="Arial"/>
          <w:szCs w:val="22"/>
        </w:rPr>
        <w:t xml:space="preserve"> </w:t>
      </w:r>
      <w:r w:rsidRPr="00DF3BC1">
        <w:rPr>
          <w:rFonts w:cs="Arial"/>
          <w:szCs w:val="22"/>
        </w:rPr>
        <w:t>Poprawki w ofercie muszą być naniesione czytelnie oraz opatrzone podpisem osoby/ osób podpisującej ofertę.</w:t>
      </w:r>
    </w:p>
    <w:p w:rsidR="007F6B2F" w:rsidRPr="00DF3BC1" w:rsidRDefault="007F6B2F" w:rsidP="007F6B2F">
      <w:pPr>
        <w:widowControl w:val="0"/>
        <w:tabs>
          <w:tab w:val="left" w:pos="360"/>
        </w:tabs>
        <w:autoSpaceDE w:val="0"/>
        <w:autoSpaceDN w:val="0"/>
        <w:adjustRightInd w:val="0"/>
        <w:spacing w:line="276" w:lineRule="auto"/>
        <w:ind w:left="567" w:hanging="283"/>
        <w:rPr>
          <w:rFonts w:cs="Arial"/>
          <w:szCs w:val="22"/>
        </w:rPr>
      </w:pPr>
      <w:r w:rsidRPr="00DF3BC1">
        <w:rPr>
          <w:rFonts w:cs="Arial"/>
          <w:szCs w:val="22"/>
        </w:rPr>
        <w:t>8)</w:t>
      </w:r>
      <w:r>
        <w:rPr>
          <w:rFonts w:cs="Arial"/>
          <w:szCs w:val="22"/>
        </w:rPr>
        <w:t xml:space="preserve"> </w:t>
      </w:r>
      <w:r w:rsidRPr="00DF3BC1">
        <w:rPr>
          <w:rFonts w:cs="Arial"/>
          <w:szCs w:val="22"/>
        </w:rPr>
        <w:t>Zaleca się aby wszystkie strony oferty były spięte (zszyte) w sposób trwały, zapobiegający możliwości dekompletacji zawartości oferty.</w:t>
      </w:r>
    </w:p>
    <w:p w:rsidR="007F6B2F" w:rsidRPr="00DF3BC1" w:rsidRDefault="007F6B2F" w:rsidP="007F6B2F">
      <w:pPr>
        <w:widowControl w:val="0"/>
        <w:tabs>
          <w:tab w:val="left" w:pos="1440"/>
        </w:tabs>
        <w:autoSpaceDE w:val="0"/>
        <w:autoSpaceDN w:val="0"/>
        <w:adjustRightInd w:val="0"/>
        <w:spacing w:before="60" w:after="60"/>
        <w:rPr>
          <w:rFonts w:cs="Arial"/>
          <w:b/>
          <w:szCs w:val="22"/>
        </w:rPr>
      </w:pPr>
      <w:r w:rsidRPr="00DF3BC1">
        <w:rPr>
          <w:rFonts w:cs="Arial"/>
          <w:b/>
          <w:szCs w:val="22"/>
        </w:rPr>
        <w:t>2. Sposób zaadresowania oferty</w:t>
      </w:r>
    </w:p>
    <w:p w:rsidR="007F6B2F" w:rsidRPr="00DF3BC1" w:rsidRDefault="007F6B2F" w:rsidP="007F6B2F">
      <w:pPr>
        <w:widowControl w:val="0"/>
        <w:tabs>
          <w:tab w:val="left" w:pos="720"/>
        </w:tabs>
        <w:autoSpaceDE w:val="0"/>
        <w:autoSpaceDN w:val="0"/>
        <w:adjustRightInd w:val="0"/>
        <w:ind w:left="720" w:hanging="360"/>
        <w:rPr>
          <w:rFonts w:cs="Arial"/>
          <w:szCs w:val="22"/>
        </w:rPr>
      </w:pPr>
      <w:r w:rsidRPr="00DF3BC1">
        <w:rPr>
          <w:rFonts w:cs="Arial"/>
          <w:szCs w:val="22"/>
        </w:rPr>
        <w:t>1)</w:t>
      </w:r>
      <w:r w:rsidRPr="00DF3BC1">
        <w:rPr>
          <w:rFonts w:cs="Arial"/>
          <w:szCs w:val="22"/>
        </w:rPr>
        <w:tab/>
        <w:t xml:space="preserve">Ofertę należy złożyć w nieprzejrzystej, zamkniętej kopercie / opakowaniu w sposób gwarantujący zachowanie poufności jej treści oraz zabezpieczającej jej nienaruszalność do terminu otwarcia ofert. </w:t>
      </w:r>
    </w:p>
    <w:p w:rsidR="007F6B2F" w:rsidRPr="00DF3BC1" w:rsidRDefault="007F6B2F" w:rsidP="007F6B2F">
      <w:pPr>
        <w:widowControl w:val="0"/>
        <w:tabs>
          <w:tab w:val="left" w:pos="720"/>
        </w:tabs>
        <w:autoSpaceDE w:val="0"/>
        <w:autoSpaceDN w:val="0"/>
        <w:adjustRightInd w:val="0"/>
        <w:ind w:left="720" w:hanging="360"/>
        <w:rPr>
          <w:rFonts w:cs="Arial"/>
          <w:szCs w:val="22"/>
        </w:rPr>
      </w:pPr>
      <w:r w:rsidRPr="00DF3BC1">
        <w:rPr>
          <w:rFonts w:cs="Arial"/>
          <w:szCs w:val="22"/>
        </w:rPr>
        <w:t>2)</w:t>
      </w:r>
      <w:r w:rsidRPr="00DF3BC1">
        <w:rPr>
          <w:rFonts w:cs="Arial"/>
          <w:szCs w:val="22"/>
        </w:rPr>
        <w:tab/>
        <w:t xml:space="preserve">Koperta / opakowanie zawierające ofertę winno być zaadresowane do </w:t>
      </w:r>
      <w:r>
        <w:rPr>
          <w:rFonts w:cs="Arial"/>
          <w:szCs w:val="22"/>
        </w:rPr>
        <w:t>Zamawiającego</w:t>
      </w:r>
      <w:r w:rsidRPr="00DF3BC1">
        <w:rPr>
          <w:rFonts w:cs="Arial"/>
          <w:szCs w:val="22"/>
        </w:rPr>
        <w:t xml:space="preserve"> </w:t>
      </w:r>
      <w:r w:rsidRPr="00DF3BC1">
        <w:rPr>
          <w:rFonts w:cs="Arial"/>
          <w:b/>
          <w:szCs w:val="22"/>
          <w:u w:val="single"/>
        </w:rPr>
        <w:t>i opatrzone nazwą, dokładnym adresem wykonawcy</w:t>
      </w:r>
      <w:r w:rsidRPr="00DF3BC1">
        <w:rPr>
          <w:rFonts w:cs="Arial"/>
          <w:szCs w:val="22"/>
        </w:rPr>
        <w:t xml:space="preserve"> oraz oznaczone (przykładowo) w sposób następujący</w:t>
      </w: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B53D64" w:rsidP="007F6B2F">
      <w:pPr>
        <w:widowControl w:val="0"/>
        <w:tabs>
          <w:tab w:val="left" w:pos="720"/>
        </w:tabs>
        <w:autoSpaceDE w:val="0"/>
        <w:autoSpaceDN w:val="0"/>
        <w:adjustRightInd w:val="0"/>
        <w:ind w:left="720" w:hanging="360"/>
        <w:rPr>
          <w:rFonts w:cs="Arial"/>
          <w:szCs w:val="22"/>
        </w:rPr>
      </w:pPr>
      <w:r>
        <w:rPr>
          <w:rFonts w:cs="Arial"/>
          <w:noProof/>
          <w:szCs w:val="22"/>
        </w:rPr>
        <w:pict>
          <v:rect id="_x0000_s1026" style="position:absolute;left:0;text-align:left;margin-left:29.2pt;margin-top:5.15pt;width:415.5pt;height:192.75pt;z-index:251660288">
            <v:textbox style="mso-next-textbox:#_x0000_s1026">
              <w:txbxContent>
                <w:p w:rsidR="0044484A" w:rsidRPr="0073465D" w:rsidRDefault="0044484A" w:rsidP="007F6B2F">
                  <w:pPr>
                    <w:rPr>
                      <w:rFonts w:cs="Arial"/>
                      <w:i/>
                      <w:sz w:val="20"/>
                      <w:szCs w:val="20"/>
                    </w:rPr>
                  </w:pPr>
                  <w:r w:rsidRPr="0073465D">
                    <w:rPr>
                      <w:rFonts w:cs="Arial"/>
                      <w:i/>
                      <w:sz w:val="20"/>
                      <w:szCs w:val="20"/>
                    </w:rPr>
                    <w:t>Nazwa (firma) Wykonawcy</w:t>
                  </w:r>
                </w:p>
                <w:p w:rsidR="0044484A" w:rsidRPr="0073465D" w:rsidRDefault="0044484A" w:rsidP="007F6B2F">
                  <w:pPr>
                    <w:rPr>
                      <w:rFonts w:cs="Arial"/>
                      <w:i/>
                      <w:sz w:val="20"/>
                      <w:szCs w:val="20"/>
                    </w:rPr>
                  </w:pPr>
                  <w:r w:rsidRPr="0073465D">
                    <w:rPr>
                      <w:rFonts w:cs="Arial"/>
                      <w:i/>
                      <w:sz w:val="20"/>
                      <w:szCs w:val="20"/>
                    </w:rPr>
                    <w:t>Adres Wykonawcy</w:t>
                  </w:r>
                </w:p>
                <w:p w:rsidR="0044484A" w:rsidRPr="0073465D" w:rsidRDefault="0044484A" w:rsidP="007F6B2F">
                  <w:pPr>
                    <w:rPr>
                      <w:rFonts w:cs="Arial"/>
                      <w:i/>
                      <w:sz w:val="20"/>
                      <w:szCs w:val="20"/>
                    </w:rPr>
                  </w:pPr>
                  <w:r w:rsidRPr="0073465D">
                    <w:rPr>
                      <w:rFonts w:cs="Arial"/>
                      <w:i/>
                      <w:sz w:val="20"/>
                      <w:szCs w:val="20"/>
                    </w:rPr>
                    <w:t>nr telefonu Wykonawcy</w:t>
                  </w:r>
                </w:p>
                <w:p w:rsidR="0044484A" w:rsidRPr="00317B4B" w:rsidRDefault="0044484A" w:rsidP="00317B4B">
                  <w:pPr>
                    <w:autoSpaceDE w:val="0"/>
                    <w:autoSpaceDN w:val="0"/>
                    <w:adjustRightInd w:val="0"/>
                    <w:spacing w:line="276" w:lineRule="auto"/>
                    <w:ind w:left="3540"/>
                    <w:rPr>
                      <w:rFonts w:cs="Arial"/>
                      <w:bCs/>
                      <w:sz w:val="20"/>
                      <w:szCs w:val="20"/>
                    </w:rPr>
                  </w:pPr>
                  <w:r>
                    <w:rPr>
                      <w:rFonts w:cs="Arial"/>
                      <w:bCs/>
                      <w:sz w:val="20"/>
                      <w:szCs w:val="20"/>
                    </w:rPr>
                    <w:t xml:space="preserve">       </w:t>
                  </w:r>
                  <w:r w:rsidRPr="00317B4B">
                    <w:rPr>
                      <w:rFonts w:cs="Arial"/>
                      <w:bCs/>
                      <w:sz w:val="20"/>
                      <w:szCs w:val="20"/>
                    </w:rPr>
                    <w:t>Powiat Pajęczański</w:t>
                  </w:r>
                </w:p>
                <w:p w:rsidR="0044484A" w:rsidRDefault="0044484A" w:rsidP="007F6B2F">
                  <w:pPr>
                    <w:autoSpaceDE w:val="0"/>
                    <w:autoSpaceDN w:val="0"/>
                    <w:adjustRightInd w:val="0"/>
                    <w:spacing w:line="276" w:lineRule="auto"/>
                    <w:ind w:left="3540"/>
                    <w:rPr>
                      <w:rFonts w:cs="Arial"/>
                      <w:bCs/>
                      <w:sz w:val="20"/>
                      <w:szCs w:val="20"/>
                      <w:highlight w:val="white"/>
                    </w:rPr>
                  </w:pPr>
                  <w:r>
                    <w:rPr>
                      <w:rFonts w:cs="Arial"/>
                      <w:bCs/>
                      <w:sz w:val="20"/>
                      <w:szCs w:val="20"/>
                      <w:highlight w:val="white"/>
                    </w:rPr>
                    <w:t xml:space="preserve">         ul. Kościuszki 76</w:t>
                  </w:r>
                </w:p>
                <w:p w:rsidR="0044484A" w:rsidRPr="0073465D" w:rsidRDefault="0044484A" w:rsidP="007F6B2F">
                  <w:pPr>
                    <w:autoSpaceDE w:val="0"/>
                    <w:autoSpaceDN w:val="0"/>
                    <w:adjustRightInd w:val="0"/>
                    <w:spacing w:line="276" w:lineRule="auto"/>
                    <w:ind w:left="3540"/>
                    <w:rPr>
                      <w:rFonts w:cs="Arial"/>
                      <w:bCs/>
                      <w:sz w:val="20"/>
                      <w:szCs w:val="20"/>
                      <w:highlight w:val="white"/>
                      <w:u w:val="single"/>
                    </w:rPr>
                  </w:pPr>
                  <w:r>
                    <w:rPr>
                      <w:rFonts w:cs="Arial"/>
                      <w:bCs/>
                      <w:sz w:val="20"/>
                      <w:szCs w:val="20"/>
                      <w:highlight w:val="white"/>
                    </w:rPr>
                    <w:t xml:space="preserve">         98-330 Pajęczno</w:t>
                  </w:r>
                </w:p>
                <w:p w:rsidR="0044484A" w:rsidRPr="0073465D" w:rsidRDefault="0044484A" w:rsidP="007F6B2F">
                  <w:pPr>
                    <w:autoSpaceDE w:val="0"/>
                    <w:autoSpaceDN w:val="0"/>
                    <w:adjustRightInd w:val="0"/>
                    <w:spacing w:line="276" w:lineRule="auto"/>
                    <w:ind w:left="3540"/>
                    <w:rPr>
                      <w:rFonts w:cs="Arial"/>
                      <w:bCs/>
                      <w:sz w:val="20"/>
                      <w:szCs w:val="20"/>
                      <w:highlight w:val="white"/>
                    </w:rPr>
                  </w:pPr>
                </w:p>
                <w:p w:rsidR="0044484A" w:rsidRDefault="0044484A" w:rsidP="007F6B2F">
                  <w:pPr>
                    <w:autoSpaceDE w:val="0"/>
                    <w:autoSpaceDN w:val="0"/>
                    <w:adjustRightInd w:val="0"/>
                    <w:spacing w:line="276" w:lineRule="auto"/>
                    <w:jc w:val="center"/>
                    <w:rPr>
                      <w:rFonts w:cs="Arial"/>
                      <w:b/>
                      <w:sz w:val="20"/>
                      <w:szCs w:val="20"/>
                    </w:rPr>
                  </w:pPr>
                  <w:r>
                    <w:rPr>
                      <w:rFonts w:cs="Arial"/>
                      <w:b/>
                      <w:sz w:val="20"/>
                      <w:szCs w:val="20"/>
                    </w:rPr>
                    <w:t>„</w:t>
                  </w:r>
                  <w:r w:rsidRPr="00461BDA">
                    <w:rPr>
                      <w:rFonts w:cs="Arial"/>
                      <w:b/>
                      <w:sz w:val="20"/>
                      <w:szCs w:val="20"/>
                    </w:rPr>
                    <w:t xml:space="preserve">Oferta </w:t>
                  </w:r>
                  <w:r w:rsidRPr="00750672">
                    <w:rPr>
                      <w:rFonts w:cs="Arial"/>
                      <w:b/>
                      <w:sz w:val="20"/>
                      <w:szCs w:val="20"/>
                    </w:rPr>
                    <w:t>przetargowa</w:t>
                  </w:r>
                  <w:r>
                    <w:rPr>
                      <w:rFonts w:cs="Arial"/>
                      <w:b/>
                      <w:sz w:val="20"/>
                      <w:szCs w:val="20"/>
                    </w:rPr>
                    <w:t xml:space="preserve"> ”</w:t>
                  </w:r>
                </w:p>
                <w:p w:rsidR="0044484A" w:rsidRPr="00841C94" w:rsidRDefault="0044484A" w:rsidP="007F6B2F">
                  <w:pPr>
                    <w:spacing w:after="133"/>
                    <w:rPr>
                      <w:rFonts w:cs="Arial"/>
                      <w:szCs w:val="22"/>
                    </w:rPr>
                  </w:pPr>
                  <w:r w:rsidRPr="0041205A">
                    <w:rPr>
                      <w:szCs w:val="22"/>
                    </w:rPr>
                    <w:t>„</w:t>
                  </w:r>
                  <w:r w:rsidRPr="00626F57">
                    <w:rPr>
                      <w:rFonts w:cs="Arial"/>
                      <w:szCs w:val="22"/>
                    </w:rPr>
                    <w:t>Modernizacja ewidencji gruntów i budynków dla obr</w:t>
                  </w:r>
                  <w:r w:rsidRPr="00626F57">
                    <w:rPr>
                      <w:rFonts w:eastAsia="Calibri" w:cs="Arial"/>
                      <w:szCs w:val="22"/>
                    </w:rPr>
                    <w:t>ę</w:t>
                  </w:r>
                  <w:r>
                    <w:rPr>
                      <w:rFonts w:cs="Arial"/>
                      <w:szCs w:val="22"/>
                    </w:rPr>
                    <w:t>bu</w:t>
                  </w:r>
                  <w:r w:rsidRPr="00626F57">
                    <w:rPr>
                      <w:rFonts w:cs="Arial"/>
                      <w:szCs w:val="22"/>
                    </w:rPr>
                    <w:t xml:space="preserve"> </w:t>
                  </w:r>
                  <w:r>
                    <w:rPr>
                      <w:rFonts w:cs="Arial"/>
                      <w:szCs w:val="22"/>
                    </w:rPr>
                    <w:t xml:space="preserve">Siemkowice, gmina </w:t>
                  </w:r>
                  <w:r w:rsidRPr="00626F57">
                    <w:rPr>
                      <w:rFonts w:cs="Arial"/>
                      <w:szCs w:val="22"/>
                    </w:rPr>
                    <w:t xml:space="preserve"> </w:t>
                  </w:r>
                  <w:r>
                    <w:rPr>
                      <w:rFonts w:cs="Arial"/>
                      <w:szCs w:val="22"/>
                    </w:rPr>
                    <w:t>Siemkowice</w:t>
                  </w:r>
                  <w:r w:rsidRPr="00626F57">
                    <w:rPr>
                      <w:rFonts w:cs="Arial"/>
                      <w:szCs w:val="22"/>
                    </w:rPr>
                    <w:t>, powiat pajęczański</w:t>
                  </w:r>
                  <w:r>
                    <w:rPr>
                      <w:rFonts w:cs="Arial"/>
                      <w:szCs w:val="22"/>
                    </w:rPr>
                    <w:t>”</w:t>
                  </w:r>
                </w:p>
                <w:p w:rsidR="0044484A" w:rsidRPr="00461BDA" w:rsidRDefault="0044484A" w:rsidP="007F6B2F">
                  <w:pPr>
                    <w:autoSpaceDE w:val="0"/>
                    <w:autoSpaceDN w:val="0"/>
                    <w:adjustRightInd w:val="0"/>
                    <w:spacing w:line="276" w:lineRule="auto"/>
                    <w:jc w:val="center"/>
                    <w:rPr>
                      <w:rFonts w:cs="Arial"/>
                      <w:b/>
                      <w:i/>
                      <w:sz w:val="20"/>
                      <w:szCs w:val="20"/>
                    </w:rPr>
                  </w:pPr>
                </w:p>
                <w:p w:rsidR="0044484A" w:rsidRPr="0073465D" w:rsidRDefault="0044484A" w:rsidP="007F6B2F">
                  <w:pPr>
                    <w:rPr>
                      <w:rFonts w:cs="Arial"/>
                      <w:sz w:val="20"/>
                      <w:szCs w:val="20"/>
                    </w:rPr>
                  </w:pPr>
                </w:p>
                <w:p w:rsidR="0044484A" w:rsidRDefault="0044484A" w:rsidP="007F6B2F">
                  <w:pPr>
                    <w:jc w:val="center"/>
                    <w:rPr>
                      <w:rFonts w:cs="Arial"/>
                      <w:b/>
                      <w:sz w:val="20"/>
                      <w:szCs w:val="20"/>
                    </w:rPr>
                  </w:pPr>
                  <w:r w:rsidRPr="0073465D">
                    <w:rPr>
                      <w:rFonts w:cs="Arial"/>
                      <w:b/>
                      <w:sz w:val="20"/>
                      <w:szCs w:val="20"/>
                    </w:rPr>
                    <w:t xml:space="preserve">Nie otwierać przed </w:t>
                  </w:r>
                  <w:r>
                    <w:rPr>
                      <w:rFonts w:cs="Arial"/>
                      <w:b/>
                      <w:sz w:val="20"/>
                      <w:szCs w:val="20"/>
                    </w:rPr>
                    <w:t>terminem składania ofert to jest przed</w:t>
                  </w:r>
                </w:p>
                <w:p w:rsidR="0044484A" w:rsidRPr="0073465D" w:rsidRDefault="0044484A" w:rsidP="007F6B2F">
                  <w:pPr>
                    <w:jc w:val="center"/>
                    <w:rPr>
                      <w:rFonts w:cs="Arial"/>
                      <w:b/>
                      <w:sz w:val="20"/>
                      <w:szCs w:val="20"/>
                    </w:rPr>
                  </w:pPr>
                  <w:r w:rsidRPr="0073465D">
                    <w:rPr>
                      <w:rFonts w:cs="Arial"/>
                      <w:b/>
                      <w:sz w:val="20"/>
                      <w:szCs w:val="20"/>
                    </w:rPr>
                    <w:t xml:space="preserve">dniem </w:t>
                  </w:r>
                  <w:r>
                    <w:rPr>
                      <w:rFonts w:cs="Arial"/>
                      <w:b/>
                      <w:sz w:val="20"/>
                      <w:szCs w:val="20"/>
                    </w:rPr>
                    <w:t xml:space="preserve">07.05.2018 r. </w:t>
                  </w:r>
                  <w:r w:rsidRPr="0073465D">
                    <w:rPr>
                      <w:rFonts w:cs="Arial"/>
                      <w:b/>
                      <w:sz w:val="20"/>
                      <w:szCs w:val="20"/>
                    </w:rPr>
                    <w:t xml:space="preserve"> godz. </w:t>
                  </w:r>
                  <w:r>
                    <w:rPr>
                      <w:rFonts w:cs="Arial"/>
                      <w:b/>
                      <w:sz w:val="20"/>
                      <w:szCs w:val="20"/>
                    </w:rPr>
                    <w:t>11:15</w:t>
                  </w:r>
                </w:p>
              </w:txbxContent>
            </v:textbox>
          </v:rect>
        </w:pict>
      </w:r>
    </w:p>
    <w:p w:rsidR="007F6B2F" w:rsidRPr="00DF3BC1" w:rsidRDefault="007F6B2F" w:rsidP="007F6B2F">
      <w:pPr>
        <w:widowControl w:val="0"/>
        <w:tabs>
          <w:tab w:val="left" w:leader="dot" w:pos="5760"/>
          <w:tab w:val="left" w:leader="dot" w:pos="8100"/>
        </w:tabs>
        <w:autoSpaceDE w:val="0"/>
        <w:autoSpaceDN w:val="0"/>
        <w:adjustRightInd w:val="0"/>
        <w:spacing w:before="60" w:after="60"/>
        <w:jc w:val="center"/>
        <w:rPr>
          <w:rFonts w:cs="Arial"/>
          <w:szCs w:val="22"/>
        </w:rPr>
      </w:pPr>
      <w:r w:rsidRPr="00DF3BC1">
        <w:rPr>
          <w:rFonts w:cs="Arial"/>
          <w:szCs w:val="22"/>
        </w:rPr>
        <w:t xml:space="preserve"> </w:t>
      </w:r>
    </w:p>
    <w:p w:rsidR="007F6B2F" w:rsidRPr="00DF3BC1" w:rsidRDefault="007F6B2F" w:rsidP="007F6B2F">
      <w:pPr>
        <w:widowControl w:val="0"/>
        <w:tabs>
          <w:tab w:val="left" w:pos="540"/>
          <w:tab w:val="left" w:leader="dot" w:pos="5760"/>
          <w:tab w:val="left" w:leader="dot" w:pos="8100"/>
        </w:tabs>
        <w:autoSpaceDE w:val="0"/>
        <w:autoSpaceDN w:val="0"/>
        <w:adjustRightInd w:val="0"/>
        <w:spacing w:before="60" w:after="60"/>
        <w:ind w:left="851" w:hanging="295"/>
        <w:jc w:val="center"/>
        <w:rPr>
          <w:rFonts w:cs="Arial"/>
          <w:szCs w:val="22"/>
        </w:rPr>
      </w:pPr>
      <w:r w:rsidRPr="00DF3BC1">
        <w:rPr>
          <w:rFonts w:cs="Arial"/>
          <w:szCs w:val="22"/>
        </w:rPr>
        <w:t>Oferta – Budowa lub przebudowa dróg ZADANIE Nr ….</w:t>
      </w:r>
    </w:p>
    <w:p w:rsidR="007F6B2F" w:rsidRPr="00DF3BC1" w:rsidRDefault="007F6B2F" w:rsidP="007F6B2F">
      <w:pPr>
        <w:widowControl w:val="0"/>
        <w:autoSpaceDE w:val="0"/>
        <w:autoSpaceDN w:val="0"/>
        <w:adjustRightInd w:val="0"/>
        <w:spacing w:before="60" w:after="60"/>
        <w:ind w:left="851" w:hanging="295"/>
        <w:jc w:val="center"/>
        <w:rPr>
          <w:rFonts w:cs="Arial"/>
          <w:szCs w:val="22"/>
        </w:rPr>
      </w:pPr>
      <w:r w:rsidRPr="00DF3BC1">
        <w:rPr>
          <w:rFonts w:cs="Arial"/>
          <w:szCs w:val="22"/>
        </w:rPr>
        <w:t xml:space="preserve">nie otwierać przed ………….., godz. </w:t>
      </w:r>
      <w:r w:rsidRPr="00DF3BC1">
        <w:rPr>
          <w:rFonts w:cs="Arial"/>
          <w:szCs w:val="22"/>
          <w:highlight w:val="white"/>
        </w:rPr>
        <w:t>godz. otwarcia ofert</w:t>
      </w:r>
    </w:p>
    <w:p w:rsidR="007F6B2F" w:rsidRDefault="007F6B2F" w:rsidP="007F6B2F">
      <w:pPr>
        <w:widowControl w:val="0"/>
        <w:tabs>
          <w:tab w:val="left" w:pos="720"/>
        </w:tabs>
        <w:autoSpaceDE w:val="0"/>
        <w:autoSpaceDN w:val="0"/>
        <w:adjustRightInd w:val="0"/>
        <w:rPr>
          <w:rFonts w:cs="Arial"/>
          <w:szCs w:val="22"/>
        </w:rPr>
      </w:pPr>
    </w:p>
    <w:p w:rsidR="007F6B2F" w:rsidRPr="00DF3BC1" w:rsidRDefault="007F6B2F" w:rsidP="007F6B2F">
      <w:pPr>
        <w:widowControl w:val="0"/>
        <w:tabs>
          <w:tab w:val="left" w:pos="720"/>
        </w:tabs>
        <w:autoSpaceDE w:val="0"/>
        <w:autoSpaceDN w:val="0"/>
        <w:adjustRightInd w:val="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Default="007F6B2F" w:rsidP="007F6B2F">
      <w:pPr>
        <w:widowControl w:val="0"/>
        <w:tabs>
          <w:tab w:val="left" w:pos="720"/>
        </w:tabs>
        <w:autoSpaceDE w:val="0"/>
        <w:autoSpaceDN w:val="0"/>
        <w:adjustRightInd w:val="0"/>
        <w:ind w:left="720" w:hanging="360"/>
        <w:rPr>
          <w:rFonts w:cs="Arial"/>
          <w:szCs w:val="22"/>
        </w:rPr>
      </w:pPr>
    </w:p>
    <w:p w:rsidR="007F6B2F" w:rsidRPr="00DF3BC1" w:rsidRDefault="007F6B2F" w:rsidP="007F6B2F">
      <w:pPr>
        <w:widowControl w:val="0"/>
        <w:tabs>
          <w:tab w:val="left" w:pos="720"/>
        </w:tabs>
        <w:autoSpaceDE w:val="0"/>
        <w:autoSpaceDN w:val="0"/>
        <w:adjustRightInd w:val="0"/>
        <w:ind w:left="720" w:hanging="360"/>
        <w:rPr>
          <w:rFonts w:cs="Arial"/>
          <w:szCs w:val="22"/>
        </w:rPr>
      </w:pPr>
      <w:r w:rsidRPr="00DF3BC1">
        <w:rPr>
          <w:rFonts w:cs="Arial"/>
          <w:szCs w:val="22"/>
        </w:rPr>
        <w:t>3)</w:t>
      </w:r>
      <w:r w:rsidRPr="00DF3BC1">
        <w:rPr>
          <w:rFonts w:cs="Arial"/>
          <w:szCs w:val="22"/>
        </w:rPr>
        <w:tab/>
      </w:r>
      <w:r>
        <w:rPr>
          <w:rFonts w:cs="Arial"/>
          <w:szCs w:val="22"/>
        </w:rPr>
        <w:t>Zamawiający</w:t>
      </w:r>
      <w:r w:rsidRPr="00DF3BC1">
        <w:rPr>
          <w:rFonts w:cs="Arial"/>
          <w:szCs w:val="22"/>
        </w:rPr>
        <w:t xml:space="preserve"> nie ponosi odpowiedzialności za zdarzenia wynikające z nienależytego oznakowania koperty / opakowania lub braku którejkolwiek z wymaganych informacji.</w:t>
      </w:r>
    </w:p>
    <w:p w:rsidR="007F6B2F" w:rsidRPr="00DF3BC1" w:rsidRDefault="007F6B2F" w:rsidP="007F6B2F">
      <w:pPr>
        <w:widowControl w:val="0"/>
        <w:autoSpaceDE w:val="0"/>
        <w:autoSpaceDN w:val="0"/>
        <w:adjustRightInd w:val="0"/>
        <w:rPr>
          <w:rFonts w:cs="Arial"/>
          <w:szCs w:val="22"/>
        </w:rPr>
      </w:pPr>
    </w:p>
    <w:p w:rsidR="007F6B2F" w:rsidRPr="00DF3BC1" w:rsidRDefault="007F6B2F" w:rsidP="007F6B2F">
      <w:pPr>
        <w:widowControl w:val="0"/>
        <w:autoSpaceDE w:val="0"/>
        <w:autoSpaceDN w:val="0"/>
        <w:adjustRightInd w:val="0"/>
        <w:rPr>
          <w:rFonts w:cs="Arial"/>
          <w:b/>
          <w:szCs w:val="22"/>
        </w:rPr>
      </w:pPr>
      <w:r w:rsidRPr="00DF3BC1">
        <w:rPr>
          <w:rFonts w:cs="Arial"/>
          <w:b/>
          <w:szCs w:val="22"/>
        </w:rPr>
        <w:t xml:space="preserve">3. Inne informacje dotyczące oferty </w:t>
      </w:r>
    </w:p>
    <w:p w:rsidR="007F6B2F" w:rsidRPr="00DF3BC1" w:rsidRDefault="007F6B2F" w:rsidP="007F6B2F">
      <w:pPr>
        <w:numPr>
          <w:ilvl w:val="0"/>
          <w:numId w:val="2"/>
        </w:numPr>
        <w:suppressAutoHyphens/>
        <w:rPr>
          <w:rFonts w:cs="Arial"/>
          <w:szCs w:val="22"/>
        </w:rPr>
      </w:pPr>
      <w:r w:rsidRPr="00DF3BC1">
        <w:rPr>
          <w:rFonts w:cs="Arial"/>
          <w:szCs w:val="22"/>
        </w:rPr>
        <w:t xml:space="preserve">Oferta otrzymana przez </w:t>
      </w:r>
      <w:r>
        <w:rPr>
          <w:rFonts w:cs="Arial"/>
          <w:szCs w:val="22"/>
        </w:rPr>
        <w:t>Zamawiającego</w:t>
      </w:r>
      <w:r w:rsidRPr="00DF3BC1">
        <w:rPr>
          <w:rFonts w:cs="Arial"/>
          <w:szCs w:val="22"/>
        </w:rPr>
        <w:t xml:space="preserve"> po terminie składania ofert zwrócona zostanie Wykonawcy zgodnie z art. 84 ust. 2 ustawy Pzp.</w:t>
      </w:r>
    </w:p>
    <w:p w:rsidR="007F6B2F" w:rsidRPr="00DF3BC1" w:rsidRDefault="007F6B2F" w:rsidP="007F6B2F">
      <w:pPr>
        <w:numPr>
          <w:ilvl w:val="0"/>
          <w:numId w:val="2"/>
        </w:numPr>
        <w:suppressAutoHyphens/>
        <w:rPr>
          <w:rFonts w:cs="Arial"/>
          <w:szCs w:val="22"/>
        </w:rPr>
      </w:pPr>
      <w:r w:rsidRPr="00DF3BC1">
        <w:rPr>
          <w:rFonts w:cs="Arial"/>
          <w:szCs w:val="22"/>
        </w:rPr>
        <w:t>Wszystkie dokumenty złożone w prowadzonym postępowaniu są jawne z wyjątkiem  informacji zastrzeżonych przez składającego ofertę.</w:t>
      </w:r>
    </w:p>
    <w:p w:rsidR="007F6B2F" w:rsidRPr="00A754A1" w:rsidRDefault="007F6B2F" w:rsidP="007F6B2F">
      <w:pPr>
        <w:numPr>
          <w:ilvl w:val="0"/>
          <w:numId w:val="2"/>
        </w:numPr>
        <w:suppressAutoHyphens/>
        <w:rPr>
          <w:rFonts w:cs="Arial"/>
          <w:szCs w:val="22"/>
        </w:rPr>
      </w:pPr>
      <w:r w:rsidRPr="00A754A1">
        <w:rPr>
          <w:szCs w:val="22"/>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w:t>
      </w:r>
      <w:r>
        <w:rPr>
          <w:szCs w:val="22"/>
        </w:rPr>
        <w:t>rych mowa w art. 86 ust. 4 ustawy Pzp.</w:t>
      </w:r>
    </w:p>
    <w:p w:rsidR="007F6B2F" w:rsidRPr="00DF3BC1" w:rsidRDefault="007F6B2F" w:rsidP="007F6B2F">
      <w:pPr>
        <w:numPr>
          <w:ilvl w:val="0"/>
          <w:numId w:val="2"/>
        </w:numPr>
        <w:suppressAutoHyphens/>
        <w:rPr>
          <w:rFonts w:cs="Arial"/>
          <w:szCs w:val="22"/>
        </w:rPr>
      </w:pPr>
      <w:r w:rsidRPr="00DF3BC1">
        <w:rPr>
          <w:rFonts w:cs="Arial"/>
          <w:szCs w:val="22"/>
        </w:rPr>
        <w:t>Informacje zawarte</w:t>
      </w:r>
      <w:r>
        <w:rPr>
          <w:rFonts w:cs="Arial"/>
          <w:szCs w:val="22"/>
        </w:rPr>
        <w:t xml:space="preserve"> w ofercie, stanowiące tajemnicę</w:t>
      </w:r>
      <w:r w:rsidRPr="00DF3BC1">
        <w:rPr>
          <w:rFonts w:cs="Arial"/>
          <w:szCs w:val="22"/>
        </w:rPr>
        <w:t xml:space="preserve"> przedsiębiorstwa muszą być oznaczone klauzulą </w:t>
      </w:r>
      <w:r w:rsidRPr="00DF3BC1">
        <w:rPr>
          <w:rFonts w:cs="Arial"/>
          <w:i/>
          <w:iCs/>
          <w:szCs w:val="22"/>
        </w:rPr>
        <w:t>Nie udostępniać  informacje stanowią tajemnicę przedsiębiorstwa</w:t>
      </w:r>
      <w:r w:rsidRPr="00DF3BC1">
        <w:rPr>
          <w:rFonts w:cs="Arial"/>
          <w:szCs w:val="22"/>
        </w:rPr>
        <w:t xml:space="preserve"> i załączone jako osobna część, nie złączona z ofertą w sposób stały.</w:t>
      </w:r>
    </w:p>
    <w:p w:rsidR="007F6B2F" w:rsidRPr="004413E1" w:rsidRDefault="007F6B2F" w:rsidP="007F6B2F">
      <w:pPr>
        <w:numPr>
          <w:ilvl w:val="0"/>
          <w:numId w:val="2"/>
        </w:numPr>
        <w:suppressAutoHyphens/>
        <w:rPr>
          <w:rFonts w:cs="Arial"/>
          <w:szCs w:val="22"/>
        </w:rPr>
      </w:pPr>
      <w:r w:rsidRPr="004413E1">
        <w:rPr>
          <w:rFonts w:cs="Arial"/>
          <w:b/>
          <w:szCs w:val="22"/>
        </w:rPr>
        <w:t>Wykonawca może przed upływem terminu składania ofert zmienić lub wycofać ofertę</w:t>
      </w:r>
      <w:r>
        <w:rPr>
          <w:rFonts w:cs="Arial"/>
          <w:szCs w:val="22"/>
        </w:rPr>
        <w:t>.</w:t>
      </w:r>
      <w:r w:rsidRPr="004413E1">
        <w:rPr>
          <w:rFonts w:cs="Arial"/>
          <w:sz w:val="18"/>
          <w:szCs w:val="18"/>
        </w:rPr>
        <w:t xml:space="preserve"> </w:t>
      </w:r>
      <w:r w:rsidRPr="004413E1">
        <w:rPr>
          <w:rFonts w:cs="Arial"/>
          <w:szCs w:val="22"/>
        </w:rPr>
        <w:t xml:space="preserve">Zmiany lub wycofanie złożonej oferty są skuteczne tylko wówczas, gdy </w:t>
      </w:r>
      <w:r>
        <w:rPr>
          <w:rFonts w:cs="Arial"/>
          <w:szCs w:val="22"/>
        </w:rPr>
        <w:t>Zamawiający</w:t>
      </w:r>
      <w:r w:rsidRPr="004413E1">
        <w:rPr>
          <w:rFonts w:cs="Arial"/>
          <w:szCs w:val="22"/>
        </w:rPr>
        <w:t xml:space="preserve"> otrzyma pisemne powiadomienie o wprowadzeniu zmian lub wycofaniu oferty przed terminem składania ofert.</w:t>
      </w:r>
    </w:p>
    <w:p w:rsidR="007F6B2F" w:rsidRPr="00AF09D2" w:rsidRDefault="007F6B2F" w:rsidP="007F6B2F">
      <w:pPr>
        <w:numPr>
          <w:ilvl w:val="0"/>
          <w:numId w:val="2"/>
        </w:numPr>
        <w:suppressAutoHyphens/>
        <w:rPr>
          <w:rFonts w:cs="Arial"/>
          <w:szCs w:val="22"/>
        </w:rPr>
      </w:pPr>
      <w:r w:rsidRPr="00DF3BC1">
        <w:rPr>
          <w:rFonts w:cs="Arial"/>
          <w:szCs w:val="22"/>
        </w:rPr>
        <w:t>Powiadomienie o wprowadzeniu zmian lub o wycofaniu oferty winno zostać złożone w s</w:t>
      </w:r>
      <w:r>
        <w:rPr>
          <w:rFonts w:cs="Arial"/>
          <w:szCs w:val="22"/>
        </w:rPr>
        <w:t xml:space="preserve">posób i w formie przewidzianej </w:t>
      </w:r>
      <w:r w:rsidRPr="00DF3BC1">
        <w:rPr>
          <w:rFonts w:cs="Arial"/>
          <w:szCs w:val="22"/>
        </w:rPr>
        <w:t>dla złożenia oferty z zastrzeżeniem, że koperty będą zawier</w:t>
      </w:r>
      <w:r>
        <w:rPr>
          <w:rFonts w:cs="Arial"/>
          <w:szCs w:val="22"/>
        </w:rPr>
        <w:t xml:space="preserve">ały dodatkowe oznaczenie </w:t>
      </w:r>
      <w:r w:rsidRPr="00DF3BC1">
        <w:rPr>
          <w:rFonts w:cs="Arial"/>
          <w:szCs w:val="22"/>
        </w:rPr>
        <w:t>WYCOFANIE</w:t>
      </w:r>
      <w:r>
        <w:rPr>
          <w:rFonts w:cs="Arial"/>
          <w:szCs w:val="22"/>
        </w:rPr>
        <w:t xml:space="preserve"> lub ZMIANA a w przypadku dokonania kilku zmian dodatkowo Numer zmiany.</w:t>
      </w:r>
    </w:p>
    <w:p w:rsidR="007F6B2F" w:rsidRPr="00DF3BC1" w:rsidRDefault="007F6B2F" w:rsidP="007F6B2F">
      <w:pPr>
        <w:widowControl w:val="0"/>
        <w:autoSpaceDE w:val="0"/>
        <w:autoSpaceDN w:val="0"/>
        <w:adjustRightInd w:val="0"/>
        <w:rPr>
          <w:rFonts w:cs="Arial"/>
          <w:szCs w:val="22"/>
        </w:rPr>
      </w:pPr>
    </w:p>
    <w:p w:rsidR="007F6B2F" w:rsidRDefault="007F6B2F" w:rsidP="007F6B2F">
      <w:pPr>
        <w:pStyle w:val="Nagwek1"/>
        <w:rPr>
          <w:u w:val="single"/>
        </w:rPr>
      </w:pPr>
      <w:r w:rsidRPr="00A0183D">
        <w:rPr>
          <w:u w:val="single"/>
        </w:rPr>
        <w:t>XI. Miejsce i termin składania i otwarcia ofert</w:t>
      </w:r>
    </w:p>
    <w:p w:rsidR="007F6B2F" w:rsidRDefault="007F6B2F" w:rsidP="007F6B2F">
      <w:pPr>
        <w:pStyle w:val="Tretekstu"/>
        <w:spacing w:after="0"/>
      </w:pPr>
      <w:r w:rsidRPr="00925D7F">
        <w:rPr>
          <w:b/>
        </w:rPr>
        <w:t>1.</w:t>
      </w:r>
      <w:r>
        <w:t xml:space="preserve"> Ofertę należy złożyć w:</w:t>
      </w:r>
    </w:p>
    <w:p w:rsidR="007F6B2F" w:rsidRPr="00D414A1" w:rsidRDefault="007F6B2F" w:rsidP="007F6B2F">
      <w:pPr>
        <w:pStyle w:val="Tretekstu"/>
        <w:spacing w:after="0"/>
        <w:ind w:left="357"/>
        <w:jc w:val="center"/>
        <w:rPr>
          <w:b/>
        </w:rPr>
      </w:pPr>
      <w:r w:rsidRPr="00D414A1">
        <w:rPr>
          <w:b/>
        </w:rPr>
        <w:t>Starostwo Powiatowe w Pajęcznie</w:t>
      </w:r>
    </w:p>
    <w:p w:rsidR="007F6B2F" w:rsidRPr="00D414A1" w:rsidRDefault="007F6B2F" w:rsidP="007F6B2F">
      <w:pPr>
        <w:pStyle w:val="Tretekstu"/>
        <w:spacing w:after="0"/>
        <w:ind w:left="357"/>
        <w:jc w:val="center"/>
        <w:rPr>
          <w:b/>
        </w:rPr>
      </w:pPr>
      <w:r w:rsidRPr="00D414A1">
        <w:rPr>
          <w:b/>
        </w:rPr>
        <w:t>ul. Kościuszki 76, 98-330 Pajęczno, sekretariat (I piętro)</w:t>
      </w:r>
    </w:p>
    <w:p w:rsidR="007F6B2F" w:rsidRPr="00D414A1" w:rsidRDefault="007F6B2F" w:rsidP="007F6B2F">
      <w:pPr>
        <w:pStyle w:val="Tretekstu"/>
        <w:spacing w:after="0"/>
        <w:ind w:left="360"/>
        <w:jc w:val="center"/>
        <w:rPr>
          <w:b/>
          <w:u w:val="single"/>
          <w:vertAlign w:val="superscript"/>
        </w:rPr>
      </w:pPr>
      <w:r w:rsidRPr="00D414A1">
        <w:rPr>
          <w:b/>
        </w:rPr>
        <w:t>do dnia</w:t>
      </w:r>
      <w:r w:rsidR="00112ECB">
        <w:rPr>
          <w:b/>
        </w:rPr>
        <w:t xml:space="preserve"> 07.05.2018</w:t>
      </w:r>
      <w:r w:rsidR="00742EFE">
        <w:rPr>
          <w:b/>
        </w:rPr>
        <w:t xml:space="preserve"> r</w:t>
      </w:r>
      <w:r w:rsidRPr="00D414A1">
        <w:rPr>
          <w:b/>
        </w:rPr>
        <w:t>., do godz. 11:00</w:t>
      </w:r>
    </w:p>
    <w:p w:rsidR="007F6B2F" w:rsidRPr="00287471" w:rsidRDefault="007F6B2F" w:rsidP="007F6B2F">
      <w:pPr>
        <w:pStyle w:val="Tretekstu"/>
        <w:spacing w:after="0"/>
      </w:pPr>
      <w:r w:rsidRPr="00925D7F">
        <w:rPr>
          <w:b/>
        </w:rPr>
        <w:t>2.</w:t>
      </w:r>
      <w:r w:rsidRPr="00287471">
        <w:t xml:space="preserve"> Wszystkie oferty złożone po terminie podanym powyżej zostaną zwrócone wykonawcom bez otwierania.</w:t>
      </w:r>
    </w:p>
    <w:p w:rsidR="007F6B2F" w:rsidRPr="00005335" w:rsidRDefault="007F6B2F" w:rsidP="007F6B2F">
      <w:pPr>
        <w:pStyle w:val="Tretekstu"/>
        <w:spacing w:after="0"/>
      </w:pPr>
      <w:r>
        <w:rPr>
          <w:b/>
        </w:rPr>
        <w:t>3</w:t>
      </w:r>
      <w:r w:rsidRPr="00925D7F">
        <w:rPr>
          <w:b/>
        </w:rPr>
        <w:t>.</w:t>
      </w:r>
      <w:r w:rsidRPr="00005335">
        <w:t xml:space="preserve"> Otwarcie ofert:</w:t>
      </w:r>
    </w:p>
    <w:p w:rsidR="007F6B2F" w:rsidRPr="00005335" w:rsidRDefault="007F6B2F" w:rsidP="007F6B2F">
      <w:pPr>
        <w:pStyle w:val="Tretekstu"/>
        <w:tabs>
          <w:tab w:val="left" w:pos="8789"/>
        </w:tabs>
        <w:spacing w:after="0"/>
        <w:ind w:left="360"/>
      </w:pPr>
      <w:r w:rsidRPr="007D53E6">
        <w:t xml:space="preserve">Otwarcie złożonych ofert jest jawne i nastąpi w </w:t>
      </w:r>
      <w:r w:rsidR="00112ECB">
        <w:t>07.05.2018</w:t>
      </w:r>
      <w:r>
        <w:t xml:space="preserve"> r.</w:t>
      </w:r>
      <w:r w:rsidRPr="00D414A1">
        <w:t xml:space="preserve"> o godz. 11:15</w:t>
      </w:r>
      <w:r w:rsidRPr="007D53E6">
        <w:t xml:space="preserve"> w:</w:t>
      </w:r>
    </w:p>
    <w:p w:rsidR="007F6B2F" w:rsidRPr="00005335" w:rsidRDefault="007F6B2F" w:rsidP="007F6B2F">
      <w:pPr>
        <w:pStyle w:val="Tretekstu"/>
        <w:spacing w:after="0"/>
        <w:ind w:left="357"/>
        <w:jc w:val="center"/>
      </w:pPr>
      <w:r>
        <w:t>Starostwo Powiatowe w Pajęcznie</w:t>
      </w:r>
      <w:r w:rsidRPr="00005335">
        <w:t>,</w:t>
      </w:r>
    </w:p>
    <w:p w:rsidR="007F6B2F" w:rsidRPr="00005335" w:rsidRDefault="007F6B2F" w:rsidP="007F6B2F">
      <w:pPr>
        <w:pStyle w:val="Tretekstu"/>
        <w:spacing w:after="0"/>
        <w:ind w:left="357"/>
        <w:jc w:val="center"/>
      </w:pPr>
      <w:r>
        <w:t xml:space="preserve">ul. Kościuszki 76, 98-330 Pajęczno, sala konferencyjna </w:t>
      </w:r>
      <w:r w:rsidRPr="00005335">
        <w:t xml:space="preserve"> (I piętro)</w:t>
      </w:r>
    </w:p>
    <w:p w:rsidR="007F6B2F" w:rsidRPr="0086022C" w:rsidRDefault="007F6B2F" w:rsidP="007F6B2F"/>
    <w:p w:rsidR="007F6B2F" w:rsidRPr="00DF3BC1" w:rsidRDefault="007F6B2F" w:rsidP="007F6B2F">
      <w:pPr>
        <w:widowControl w:val="0"/>
        <w:tabs>
          <w:tab w:val="left" w:pos="1440"/>
          <w:tab w:val="left" w:leader="dot" w:pos="6120"/>
          <w:tab w:val="left" w:leader="dot" w:pos="9000"/>
        </w:tabs>
        <w:autoSpaceDE w:val="0"/>
        <w:autoSpaceDN w:val="0"/>
        <w:adjustRightInd w:val="0"/>
        <w:rPr>
          <w:rFonts w:cs="Arial"/>
          <w:szCs w:val="22"/>
        </w:rPr>
      </w:pPr>
    </w:p>
    <w:p w:rsidR="007F6B2F" w:rsidRPr="00A73EB2" w:rsidRDefault="007F6B2F" w:rsidP="007F6B2F">
      <w:pPr>
        <w:suppressAutoHyphens/>
        <w:spacing w:line="276" w:lineRule="auto"/>
        <w:rPr>
          <w:rFonts w:cs="Arial"/>
        </w:rPr>
      </w:pPr>
      <w:r>
        <w:rPr>
          <w:rFonts w:cs="Arial"/>
          <w:b/>
        </w:rPr>
        <w:t xml:space="preserve">4. </w:t>
      </w:r>
      <w:r w:rsidRPr="00A73EB2">
        <w:rPr>
          <w:rFonts w:cs="Arial"/>
        </w:rPr>
        <w:t>Z zawartością ofert nie można zapoznać się przed upływem terminu do ich otwarcia.</w:t>
      </w:r>
    </w:p>
    <w:p w:rsidR="007F6B2F" w:rsidRPr="00A73EB2" w:rsidRDefault="007F6B2F" w:rsidP="007F6B2F">
      <w:pPr>
        <w:suppressAutoHyphens/>
        <w:spacing w:line="276" w:lineRule="auto"/>
        <w:rPr>
          <w:rFonts w:cs="Arial"/>
        </w:rPr>
      </w:pPr>
      <w:r>
        <w:rPr>
          <w:rFonts w:cs="Arial"/>
          <w:b/>
        </w:rPr>
        <w:t>5</w:t>
      </w:r>
      <w:r>
        <w:rPr>
          <w:rFonts w:cs="Arial"/>
        </w:rPr>
        <w:t xml:space="preserve">. </w:t>
      </w:r>
      <w:r w:rsidRPr="00A73EB2">
        <w:rPr>
          <w:rFonts w:cs="Arial"/>
        </w:rPr>
        <w:t xml:space="preserve">Otwarcie ofert jest jawne. </w:t>
      </w:r>
    </w:p>
    <w:p w:rsidR="007F6B2F" w:rsidRPr="00A73EB2" w:rsidRDefault="007F6B2F" w:rsidP="007F6B2F">
      <w:pPr>
        <w:suppressAutoHyphens/>
        <w:spacing w:line="276" w:lineRule="auto"/>
        <w:ind w:left="284" w:hanging="284"/>
        <w:rPr>
          <w:rFonts w:cs="Arial"/>
        </w:rPr>
      </w:pPr>
      <w:r>
        <w:rPr>
          <w:rFonts w:cs="Arial"/>
          <w:b/>
        </w:rPr>
        <w:t xml:space="preserve">6. </w:t>
      </w:r>
      <w:r w:rsidRPr="00A73EB2">
        <w:rPr>
          <w:rFonts w:cs="Arial"/>
        </w:rPr>
        <w:t xml:space="preserve">Bezpośrednio przed otwarciem ofert </w:t>
      </w:r>
      <w:r>
        <w:rPr>
          <w:rFonts w:cs="Arial"/>
        </w:rPr>
        <w:t>Zamawiający</w:t>
      </w:r>
      <w:r w:rsidRPr="00A73EB2">
        <w:rPr>
          <w:rFonts w:cs="Arial"/>
        </w:rPr>
        <w:t xml:space="preserve"> podaje kwotę, jaką zamierza przeznaczyć na sfinansowanie zamówienia.</w:t>
      </w:r>
    </w:p>
    <w:p w:rsidR="007F6B2F" w:rsidRDefault="007F6B2F" w:rsidP="007F6B2F">
      <w:pPr>
        <w:suppressAutoHyphens/>
        <w:spacing w:line="276" w:lineRule="auto"/>
        <w:ind w:left="284" w:hanging="284"/>
        <w:rPr>
          <w:rFonts w:cs="Arial"/>
        </w:rPr>
      </w:pPr>
      <w:r>
        <w:rPr>
          <w:rFonts w:cs="Arial"/>
          <w:b/>
        </w:rPr>
        <w:t xml:space="preserve">7. </w:t>
      </w:r>
      <w:r w:rsidRPr="00A73EB2">
        <w:rPr>
          <w:rFonts w:cs="Arial"/>
        </w:rPr>
        <w:t>Podczas otwarcia ofert podaje się nazwy (firmy) oraz adresy wykonawców, a także informacje dotyczące ceny, terminu wykonania zamówienia, okresu gwarancji i warunków płatności zawartych w ofertach.</w:t>
      </w:r>
    </w:p>
    <w:p w:rsidR="007F6B2F" w:rsidRPr="003D4D13" w:rsidRDefault="007F6B2F" w:rsidP="007F6B2F">
      <w:pPr>
        <w:autoSpaceDE w:val="0"/>
        <w:autoSpaceDN w:val="0"/>
        <w:adjustRightInd w:val="0"/>
        <w:ind w:left="284" w:hanging="284"/>
        <w:jc w:val="left"/>
        <w:rPr>
          <w:rFonts w:cs="Arial"/>
          <w:color w:val="000000"/>
          <w:szCs w:val="22"/>
        </w:rPr>
      </w:pPr>
      <w:r>
        <w:rPr>
          <w:rFonts w:cs="Arial"/>
          <w:b/>
          <w:bCs/>
          <w:color w:val="000000"/>
          <w:szCs w:val="22"/>
        </w:rPr>
        <w:t>8</w:t>
      </w:r>
      <w:r w:rsidRPr="003D4D13">
        <w:rPr>
          <w:rFonts w:cs="Arial"/>
          <w:b/>
          <w:bCs/>
          <w:color w:val="000000"/>
          <w:szCs w:val="22"/>
        </w:rPr>
        <w:t xml:space="preserve">. Niezwłocznie po otwarciu ofert </w:t>
      </w:r>
      <w:r>
        <w:rPr>
          <w:rFonts w:cs="Arial"/>
          <w:b/>
          <w:bCs/>
          <w:color w:val="000000"/>
          <w:szCs w:val="22"/>
        </w:rPr>
        <w:t>Zamawiający</w:t>
      </w:r>
      <w:r w:rsidRPr="003D4D13">
        <w:rPr>
          <w:rFonts w:cs="Arial"/>
          <w:b/>
          <w:bCs/>
          <w:color w:val="000000"/>
          <w:szCs w:val="22"/>
        </w:rPr>
        <w:t xml:space="preserve"> zamieszcza na stronie internetowej informacje dotyczące: </w:t>
      </w:r>
    </w:p>
    <w:p w:rsidR="007F6B2F" w:rsidRPr="003D4D13" w:rsidRDefault="007F6B2F" w:rsidP="007F6B2F">
      <w:pPr>
        <w:autoSpaceDE w:val="0"/>
        <w:autoSpaceDN w:val="0"/>
        <w:adjustRightInd w:val="0"/>
        <w:jc w:val="left"/>
        <w:rPr>
          <w:rFonts w:cs="Arial"/>
          <w:color w:val="000000"/>
          <w:szCs w:val="22"/>
        </w:rPr>
      </w:pPr>
      <w:r w:rsidRPr="003D4D13">
        <w:rPr>
          <w:rFonts w:cs="Arial"/>
          <w:bCs/>
          <w:color w:val="000000"/>
          <w:szCs w:val="22"/>
        </w:rPr>
        <w:lastRenderedPageBreak/>
        <w:t xml:space="preserve">1) kwoty, jaką zamierza przeznaczyć na sfinansowanie zamówienia; </w:t>
      </w:r>
    </w:p>
    <w:p w:rsidR="007F6B2F" w:rsidRPr="003D4D13" w:rsidRDefault="007F6B2F" w:rsidP="007F6B2F">
      <w:pPr>
        <w:autoSpaceDE w:val="0"/>
        <w:autoSpaceDN w:val="0"/>
        <w:adjustRightInd w:val="0"/>
        <w:jc w:val="left"/>
        <w:rPr>
          <w:rFonts w:cs="Arial"/>
          <w:color w:val="000000"/>
          <w:szCs w:val="22"/>
        </w:rPr>
      </w:pPr>
      <w:r w:rsidRPr="003D4D13">
        <w:rPr>
          <w:rFonts w:cs="Arial"/>
          <w:bCs/>
          <w:color w:val="000000"/>
          <w:szCs w:val="22"/>
        </w:rPr>
        <w:t xml:space="preserve">2) firm oraz adresów wykonawców, którzy złożyli oferty w terminie; </w:t>
      </w:r>
    </w:p>
    <w:p w:rsidR="007F6B2F" w:rsidRPr="003D4D13" w:rsidRDefault="007F6B2F" w:rsidP="007F6B2F">
      <w:pPr>
        <w:suppressAutoHyphens/>
        <w:spacing w:line="276" w:lineRule="auto"/>
        <w:ind w:left="284" w:hanging="284"/>
        <w:rPr>
          <w:rFonts w:cs="Arial"/>
          <w:szCs w:val="22"/>
        </w:rPr>
      </w:pPr>
      <w:r w:rsidRPr="003D4D13">
        <w:rPr>
          <w:rFonts w:cs="Arial"/>
          <w:bCs/>
          <w:color w:val="000000"/>
          <w:szCs w:val="22"/>
        </w:rPr>
        <w:t>3)</w:t>
      </w:r>
      <w:r>
        <w:rPr>
          <w:rFonts w:cs="Arial"/>
          <w:bCs/>
          <w:color w:val="000000"/>
          <w:szCs w:val="22"/>
        </w:rPr>
        <w:t xml:space="preserve"> </w:t>
      </w:r>
      <w:r w:rsidRPr="003D4D13">
        <w:rPr>
          <w:rFonts w:cs="Arial"/>
          <w:bCs/>
          <w:color w:val="000000"/>
          <w:szCs w:val="22"/>
        </w:rPr>
        <w:t>ceny, terminu wykonania zamówienia, okresu gwarancji i warunków płatności zawartych w ofertach</w:t>
      </w:r>
    </w:p>
    <w:p w:rsidR="007F6B2F" w:rsidRPr="00DF3BC1" w:rsidRDefault="007F6B2F" w:rsidP="007F6B2F">
      <w:pPr>
        <w:widowControl w:val="0"/>
        <w:autoSpaceDE w:val="0"/>
        <w:autoSpaceDN w:val="0"/>
        <w:adjustRightInd w:val="0"/>
        <w:rPr>
          <w:rFonts w:cs="Arial"/>
          <w:szCs w:val="22"/>
        </w:rPr>
      </w:pPr>
    </w:p>
    <w:p w:rsidR="007F6B2F" w:rsidRPr="00A0183D" w:rsidRDefault="007F6B2F" w:rsidP="007F6B2F">
      <w:pPr>
        <w:pStyle w:val="Nagwek1"/>
        <w:rPr>
          <w:u w:val="single"/>
        </w:rPr>
      </w:pPr>
      <w:r w:rsidRPr="00A0183D">
        <w:rPr>
          <w:u w:val="single"/>
        </w:rPr>
        <w:t>XII. Opis sposobu obliczenia ceny</w:t>
      </w:r>
    </w:p>
    <w:p w:rsidR="007F6B2F" w:rsidRPr="00004432" w:rsidRDefault="007F6B2F" w:rsidP="007F6B2F">
      <w:pPr>
        <w:ind w:left="426" w:hanging="426"/>
        <w:rPr>
          <w:rFonts w:cs="Arial"/>
          <w:szCs w:val="22"/>
        </w:rPr>
      </w:pPr>
      <w:r w:rsidRPr="00004432">
        <w:rPr>
          <w:rFonts w:cs="Arial"/>
          <w:b/>
          <w:szCs w:val="22"/>
        </w:rPr>
        <w:t>1.</w:t>
      </w:r>
      <w:r w:rsidRPr="00004432">
        <w:rPr>
          <w:rFonts w:cs="Arial"/>
          <w:szCs w:val="22"/>
        </w:rPr>
        <w:t xml:space="preserve"> </w:t>
      </w:r>
      <w:r w:rsidRPr="00004432">
        <w:rPr>
          <w:rFonts w:cs="Arial"/>
          <w:b/>
          <w:szCs w:val="22"/>
        </w:rPr>
        <w:t>Przez Cenę ofertową należy rozumieć cenę brutto za wykonanie przedmiotu zamówienia (przyszłej umowy) w jego pełnym zakresie</w:t>
      </w:r>
      <w:r w:rsidRPr="00004432">
        <w:rPr>
          <w:rFonts w:cs="Arial"/>
          <w:szCs w:val="22"/>
        </w:rPr>
        <w:t>.</w:t>
      </w:r>
    </w:p>
    <w:p w:rsidR="007F6B2F" w:rsidRPr="00004432" w:rsidRDefault="007F6B2F" w:rsidP="007F6B2F">
      <w:pPr>
        <w:spacing w:line="240" w:lineRule="atLeast"/>
        <w:ind w:left="426" w:hanging="426"/>
        <w:rPr>
          <w:rFonts w:cs="Arial"/>
          <w:szCs w:val="22"/>
        </w:rPr>
      </w:pPr>
      <w:r w:rsidRPr="00004432">
        <w:rPr>
          <w:rFonts w:cs="Arial"/>
          <w:b/>
          <w:szCs w:val="22"/>
        </w:rPr>
        <w:t>2.</w:t>
      </w:r>
      <w:r w:rsidRPr="00004432">
        <w:rPr>
          <w:rFonts w:cs="Arial"/>
          <w:szCs w:val="22"/>
        </w:rPr>
        <w:t xml:space="preserve"> Cena ofertowa stanowić będzie całkowite wynagrodzenie za realizację przedmiotu zamówienia i będzie rozliczana ryczałtowo.</w:t>
      </w:r>
    </w:p>
    <w:p w:rsidR="007F6B2F" w:rsidRPr="00004432" w:rsidRDefault="007F6B2F" w:rsidP="007F6B2F">
      <w:pPr>
        <w:spacing w:before="60"/>
        <w:ind w:left="426" w:hanging="426"/>
      </w:pPr>
      <w:r w:rsidRPr="00004432">
        <w:rPr>
          <w:rFonts w:cs="Arial"/>
          <w:b/>
          <w:szCs w:val="22"/>
        </w:rPr>
        <w:t>3.</w:t>
      </w:r>
      <w:r w:rsidRPr="00004432">
        <w:rPr>
          <w:rFonts w:cs="Arial"/>
          <w:szCs w:val="22"/>
        </w:rPr>
        <w:t xml:space="preserve"> Cena ofertowa musi zawierać wszystkie koszty związane z realizacją przedmiotu zamówienia</w:t>
      </w:r>
      <w:r w:rsidRPr="00004432">
        <w:rPr>
          <w:rFonts w:cs="Arial"/>
          <w:szCs w:val="22"/>
          <w:highlight w:val="white"/>
        </w:rPr>
        <w:t xml:space="preserve"> oraz warunkami stawianymi przez </w:t>
      </w:r>
      <w:r>
        <w:rPr>
          <w:rFonts w:cs="Arial"/>
          <w:szCs w:val="22"/>
          <w:highlight w:val="white"/>
        </w:rPr>
        <w:t>Zamawiającego</w:t>
      </w:r>
      <w:r w:rsidRPr="00004432">
        <w:rPr>
          <w:rFonts w:cs="Arial"/>
          <w:szCs w:val="22"/>
        </w:rPr>
        <w:t>, p</w:t>
      </w:r>
      <w:r w:rsidRPr="00004432">
        <w:t>rzy zastosowaniu obowiązujących przepisów prawa  to jest musi zawierać wszelkie opłaty w tym opłaty urzędowe i wszelkie  podatki.</w:t>
      </w:r>
    </w:p>
    <w:p w:rsidR="007F6B2F" w:rsidRPr="00004432" w:rsidRDefault="007F6B2F" w:rsidP="007F6B2F">
      <w:pPr>
        <w:spacing w:before="60"/>
        <w:ind w:left="426" w:hanging="426"/>
        <w:rPr>
          <w:rFonts w:cs="Arial"/>
          <w:szCs w:val="22"/>
        </w:rPr>
      </w:pPr>
      <w:r w:rsidRPr="00004432">
        <w:rPr>
          <w:b/>
        </w:rPr>
        <w:t>4.</w:t>
      </w:r>
      <w:r w:rsidRPr="00004432">
        <w:t xml:space="preserve"> Wykonawca przy obliczaniu Ceny ofertowej musi uwzględnić ryzyko wynikające z ryczałtowości. </w:t>
      </w:r>
      <w:r w:rsidRPr="00004432">
        <w:rPr>
          <w:rFonts w:cs="Arial"/>
          <w:szCs w:val="22"/>
        </w:rPr>
        <w:t>Niedoszacowanie, pominięcie oraz brak rozpoznania pełnego zakresu oferowanego przedmiotu zamówienia nie może być podstawą do żądania podwyższenia wynagrodzenia ryczałtowego.</w:t>
      </w:r>
    </w:p>
    <w:p w:rsidR="007F6B2F" w:rsidRPr="00004432" w:rsidRDefault="007F6B2F" w:rsidP="007F6B2F">
      <w:pPr>
        <w:spacing w:line="240" w:lineRule="atLeast"/>
        <w:ind w:left="426" w:hanging="426"/>
        <w:rPr>
          <w:rFonts w:cs="Arial"/>
          <w:szCs w:val="22"/>
        </w:rPr>
      </w:pPr>
      <w:r w:rsidRPr="00004432">
        <w:rPr>
          <w:rFonts w:cs="Arial"/>
          <w:b/>
          <w:szCs w:val="22"/>
        </w:rPr>
        <w:t>5</w:t>
      </w:r>
      <w:r w:rsidRPr="00004432">
        <w:rPr>
          <w:rFonts w:cs="Arial"/>
          <w:szCs w:val="22"/>
        </w:rPr>
        <w:t xml:space="preserve"> Cena ofertowa musi być podana w Formularzu ofertowym w rubrykach do tego przewidzianych w PLN cyfrowo z dokładnością do drugiego miejsca po przecinku, oraz słownie, z wyodrębnieniem należnego podatku VAT.</w:t>
      </w:r>
    </w:p>
    <w:p w:rsidR="007F6B2F" w:rsidRPr="00004432" w:rsidRDefault="007F6B2F" w:rsidP="007F6B2F">
      <w:pPr>
        <w:spacing w:line="240" w:lineRule="atLeast"/>
        <w:ind w:left="426" w:hanging="426"/>
        <w:rPr>
          <w:rFonts w:cs="Arial"/>
          <w:szCs w:val="22"/>
        </w:rPr>
      </w:pPr>
      <w:r w:rsidRPr="00004432">
        <w:rPr>
          <w:rFonts w:cs="Arial"/>
          <w:b/>
          <w:szCs w:val="22"/>
        </w:rPr>
        <w:t xml:space="preserve">6 </w:t>
      </w:r>
      <w:r>
        <w:rPr>
          <w:rFonts w:cs="Arial"/>
          <w:b/>
          <w:szCs w:val="22"/>
        </w:rPr>
        <w:t xml:space="preserve"> </w:t>
      </w:r>
      <w:r w:rsidRPr="00004432">
        <w:t xml:space="preserve">W przypadku podania Ceny ofertowej z dokładnością do większej liczby miejsc po przecinku, </w:t>
      </w:r>
      <w:r>
        <w:t>Zamawiający</w:t>
      </w:r>
      <w:r w:rsidRPr="00004432">
        <w:t xml:space="preserve"> </w:t>
      </w:r>
      <w:r w:rsidRPr="00004209">
        <w:t xml:space="preserve">uzna za oczywistą omyłkę rachunkową i poprawi </w:t>
      </w:r>
      <w:r w:rsidRPr="00004209">
        <w:rPr>
          <w:rFonts w:cs="Arial"/>
          <w:szCs w:val="22"/>
        </w:rPr>
        <w:t>stosując zaokrąglenia do pełnych groszy, w taki sposób, że trzecia cyfra po przecinku mniejsza lub równa 5 nie wpłynie na zmianę liczby groszy natomiast trzecia</w:t>
      </w:r>
      <w:r w:rsidRPr="00004432">
        <w:rPr>
          <w:rFonts w:cs="Arial"/>
          <w:szCs w:val="22"/>
        </w:rPr>
        <w:t xml:space="preserve"> cyfra po przecinku większa lub równa 6 spowoduje, że cena zostanie podwyższona o 1 grosz)</w:t>
      </w:r>
    </w:p>
    <w:p w:rsidR="007F6B2F" w:rsidRPr="00004432" w:rsidRDefault="007F6B2F" w:rsidP="007F6B2F">
      <w:pPr>
        <w:widowControl w:val="0"/>
        <w:autoSpaceDE w:val="0"/>
        <w:autoSpaceDN w:val="0"/>
        <w:adjustRightInd w:val="0"/>
        <w:ind w:left="426" w:hanging="426"/>
        <w:rPr>
          <w:rFonts w:cs="Arial"/>
          <w:szCs w:val="22"/>
        </w:rPr>
      </w:pPr>
      <w:r w:rsidRPr="00004432">
        <w:rPr>
          <w:rFonts w:cs="Arial"/>
          <w:b/>
          <w:szCs w:val="22"/>
        </w:rPr>
        <w:t>7</w:t>
      </w:r>
      <w:r w:rsidRPr="00004432">
        <w:rPr>
          <w:rFonts w:cs="Arial"/>
          <w:szCs w:val="22"/>
        </w:rPr>
        <w:t>.</w:t>
      </w:r>
      <w:r>
        <w:rPr>
          <w:rFonts w:cs="Arial"/>
          <w:szCs w:val="22"/>
        </w:rPr>
        <w:t xml:space="preserve">  </w:t>
      </w:r>
      <w:r w:rsidRPr="00004432">
        <w:rPr>
          <w:rFonts w:cs="Arial"/>
          <w:szCs w:val="22"/>
        </w:rPr>
        <w:t>Cena ofertowa może być tylko jedna za oferowany przedmiot zam</w:t>
      </w:r>
      <w:r w:rsidRPr="00004432">
        <w:rPr>
          <w:rFonts w:cs="Arial"/>
          <w:szCs w:val="22"/>
          <w:highlight w:val="white"/>
        </w:rPr>
        <w:t>ówienia, nie dopuszcza się wariantowości cen.</w:t>
      </w:r>
    </w:p>
    <w:p w:rsidR="007F6B2F" w:rsidRPr="00004432" w:rsidRDefault="007F6B2F" w:rsidP="007F6B2F">
      <w:pPr>
        <w:ind w:left="426" w:hanging="426"/>
      </w:pPr>
      <w:r w:rsidRPr="00004432">
        <w:rPr>
          <w:b/>
        </w:rPr>
        <w:t>8.</w:t>
      </w:r>
      <w:r w:rsidRPr="00004432">
        <w:t xml:space="preserve"> </w:t>
      </w:r>
      <w:r>
        <w:t xml:space="preserve">  </w:t>
      </w:r>
      <w:r w:rsidRPr="00004432">
        <w:t>Rozliczenia z wybranym Wykonawcą dokonywane będą w walucie polskiej.</w:t>
      </w:r>
    </w:p>
    <w:p w:rsidR="007F6B2F" w:rsidRPr="00086A64" w:rsidRDefault="007F6B2F" w:rsidP="007F6B2F">
      <w:pPr>
        <w:ind w:left="426" w:hanging="426"/>
        <w:rPr>
          <w:b/>
        </w:rPr>
      </w:pPr>
      <w:r w:rsidRPr="00004432">
        <w:rPr>
          <w:b/>
        </w:rPr>
        <w:t>9</w:t>
      </w:r>
      <w:r w:rsidRPr="00086A64">
        <w:t xml:space="preserve">. </w:t>
      </w:r>
      <w:r>
        <w:t xml:space="preserve"> </w:t>
      </w:r>
      <w:r w:rsidRPr="00086A64">
        <w:rPr>
          <w:b/>
        </w:rPr>
        <w:t xml:space="preserve">Jeżeli złożono ofertę, której wybór prowadziłby do powstania u Zamawiającego obowiązku podatkowego zgodnie z przepisami o podatku od towarów i usług (tzw. podatek odwrócony),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F6B2F" w:rsidRPr="00086A64" w:rsidRDefault="007F6B2F" w:rsidP="007F6B2F">
      <w:pPr>
        <w:ind w:left="426" w:hanging="426"/>
        <w:rPr>
          <w:b/>
        </w:rPr>
      </w:pPr>
      <w:r w:rsidRPr="00086A64">
        <w:rPr>
          <w:b/>
        </w:rPr>
        <w:t>10.</w:t>
      </w:r>
      <w:r>
        <w:rPr>
          <w:b/>
        </w:rPr>
        <w:t xml:space="preserve"> </w:t>
      </w:r>
      <w:r w:rsidRPr="00086A64">
        <w:rPr>
          <w:b/>
        </w:rPr>
        <w:t>Jeżeli Wykonawca nie zawrze takiej informacji w treści oferty Zamawiający przyjmie, że wybór oferty nie będzie prowadził do powstania u Zamawiającego obowiązku podatkowego zgodnie z przepisami o podatku od towarów i usług.</w:t>
      </w:r>
    </w:p>
    <w:p w:rsidR="007F6B2F" w:rsidRPr="00DF3BC1" w:rsidRDefault="007F6B2F" w:rsidP="007F6B2F">
      <w:pPr>
        <w:widowControl w:val="0"/>
        <w:autoSpaceDE w:val="0"/>
        <w:autoSpaceDN w:val="0"/>
        <w:adjustRightInd w:val="0"/>
        <w:rPr>
          <w:rFonts w:cs="Arial"/>
          <w:b/>
          <w:szCs w:val="22"/>
        </w:rPr>
      </w:pPr>
    </w:p>
    <w:p w:rsidR="007F6B2F" w:rsidRPr="00060D62" w:rsidRDefault="007F6B2F" w:rsidP="007F6B2F">
      <w:pPr>
        <w:pStyle w:val="Nagwek1"/>
        <w:rPr>
          <w:u w:val="single"/>
        </w:rPr>
      </w:pPr>
      <w:r w:rsidRPr="00A0183D">
        <w:rPr>
          <w:u w:val="single"/>
        </w:rPr>
        <w:t xml:space="preserve">XIII. Opis kryteriów, którymi Zamawiający będzie się kierował przy wyborze oferty, wraz z podaniem </w:t>
      </w:r>
      <w:r>
        <w:rPr>
          <w:u w:val="single"/>
        </w:rPr>
        <w:t>wag tych kryteriów i sposobu oceny ofert</w:t>
      </w:r>
    </w:p>
    <w:p w:rsidR="007F6B2F" w:rsidRPr="00DF3BC1" w:rsidRDefault="007F6B2F" w:rsidP="007F6B2F">
      <w:pPr>
        <w:widowControl w:val="0"/>
        <w:autoSpaceDE w:val="0"/>
        <w:rPr>
          <w:rFonts w:cs="Arial"/>
          <w:szCs w:val="22"/>
        </w:rPr>
      </w:pPr>
      <w:r w:rsidRPr="00DF3BC1">
        <w:rPr>
          <w:rFonts w:cs="Arial"/>
          <w:szCs w:val="22"/>
        </w:rPr>
        <w:t xml:space="preserve">1. Ocena ofert  </w:t>
      </w:r>
      <w:r>
        <w:rPr>
          <w:rFonts w:cs="Arial"/>
          <w:szCs w:val="22"/>
        </w:rPr>
        <w:t>Zamawiający</w:t>
      </w:r>
      <w:r w:rsidRPr="00DF3BC1">
        <w:rPr>
          <w:rFonts w:cs="Arial"/>
          <w:szCs w:val="22"/>
        </w:rPr>
        <w:t xml:space="preserve"> uzna oferty za spełniające wymagania i przyjmie do szczegółowego rozpatrywania, jeżeli</w:t>
      </w:r>
    </w:p>
    <w:p w:rsidR="007F6B2F" w:rsidRPr="00DF3BC1" w:rsidRDefault="007F6B2F" w:rsidP="007F6B2F">
      <w:pPr>
        <w:widowControl w:val="0"/>
        <w:autoSpaceDE w:val="0"/>
        <w:rPr>
          <w:rFonts w:cs="Arial"/>
          <w:szCs w:val="22"/>
        </w:rPr>
      </w:pPr>
      <w:r w:rsidRPr="00DF3BC1">
        <w:rPr>
          <w:rFonts w:cs="Arial"/>
          <w:szCs w:val="22"/>
        </w:rPr>
        <w:t>1.1.</w:t>
      </w:r>
      <w:r w:rsidRPr="00DF3BC1">
        <w:rPr>
          <w:rFonts w:cs="Arial"/>
          <w:szCs w:val="22"/>
        </w:rPr>
        <w:tab/>
        <w:t>oferta, spełnia wymagania określone niniejszą SIWZ,</w:t>
      </w:r>
    </w:p>
    <w:p w:rsidR="007F6B2F" w:rsidRPr="00DF3BC1" w:rsidRDefault="007F6B2F" w:rsidP="007F6B2F">
      <w:pPr>
        <w:widowControl w:val="0"/>
        <w:autoSpaceDE w:val="0"/>
        <w:rPr>
          <w:rFonts w:cs="Arial"/>
          <w:szCs w:val="22"/>
        </w:rPr>
      </w:pPr>
      <w:r w:rsidRPr="00DF3BC1">
        <w:rPr>
          <w:rFonts w:cs="Arial"/>
          <w:szCs w:val="22"/>
        </w:rPr>
        <w:t>1.2.</w:t>
      </w:r>
      <w:r w:rsidRPr="00DF3BC1">
        <w:rPr>
          <w:rFonts w:cs="Arial"/>
          <w:szCs w:val="22"/>
        </w:rPr>
        <w:tab/>
        <w:t xml:space="preserve">oferta została złożona, w określonym przez </w:t>
      </w:r>
      <w:r>
        <w:rPr>
          <w:rFonts w:cs="Arial"/>
          <w:szCs w:val="22"/>
        </w:rPr>
        <w:t>Zamawiającego</w:t>
      </w:r>
      <w:r w:rsidRPr="00DF3BC1">
        <w:rPr>
          <w:rFonts w:cs="Arial"/>
          <w:szCs w:val="22"/>
        </w:rPr>
        <w:t xml:space="preserve"> terminie,</w:t>
      </w:r>
    </w:p>
    <w:p w:rsidR="007F6B2F" w:rsidRPr="00DF3BC1" w:rsidRDefault="007F6B2F" w:rsidP="007F6B2F">
      <w:pPr>
        <w:widowControl w:val="0"/>
        <w:autoSpaceDE w:val="0"/>
        <w:rPr>
          <w:rFonts w:cs="Arial"/>
          <w:szCs w:val="22"/>
        </w:rPr>
      </w:pPr>
      <w:r w:rsidRPr="00DF3BC1">
        <w:rPr>
          <w:rFonts w:cs="Arial"/>
          <w:szCs w:val="22"/>
        </w:rPr>
        <w:t>1.3.</w:t>
      </w:r>
      <w:r w:rsidRPr="00DF3BC1">
        <w:rPr>
          <w:rFonts w:cs="Arial"/>
          <w:szCs w:val="22"/>
        </w:rPr>
        <w:tab/>
        <w:t xml:space="preserve">wykonawca przedstawił ofertę zgodną co do treści z wymaganiami </w:t>
      </w:r>
      <w:r>
        <w:rPr>
          <w:rFonts w:cs="Arial"/>
          <w:szCs w:val="22"/>
        </w:rPr>
        <w:t>Zamawiającego</w:t>
      </w:r>
      <w:r w:rsidRPr="00DF3BC1">
        <w:rPr>
          <w:rFonts w:cs="Arial"/>
          <w:szCs w:val="22"/>
        </w:rPr>
        <w:t>.</w:t>
      </w:r>
    </w:p>
    <w:p w:rsidR="007F6B2F" w:rsidRDefault="007F6B2F" w:rsidP="007F6B2F">
      <w:pPr>
        <w:widowControl w:val="0"/>
        <w:autoSpaceDE w:val="0"/>
        <w:rPr>
          <w:rFonts w:cs="Arial"/>
          <w:szCs w:val="22"/>
          <w:shd w:val="clear" w:color="auto" w:fill="C0C0C0"/>
        </w:rPr>
      </w:pPr>
    </w:p>
    <w:p w:rsidR="00112ECB" w:rsidRDefault="00112ECB" w:rsidP="007F6B2F">
      <w:pPr>
        <w:widowControl w:val="0"/>
        <w:autoSpaceDE w:val="0"/>
        <w:rPr>
          <w:rFonts w:cs="Arial"/>
          <w:szCs w:val="22"/>
          <w:shd w:val="clear" w:color="auto" w:fill="C0C0C0"/>
        </w:rPr>
      </w:pPr>
    </w:p>
    <w:p w:rsidR="00112ECB" w:rsidRDefault="00112ECB" w:rsidP="007F6B2F">
      <w:pPr>
        <w:widowControl w:val="0"/>
        <w:autoSpaceDE w:val="0"/>
        <w:rPr>
          <w:rFonts w:cs="Arial"/>
          <w:szCs w:val="22"/>
          <w:shd w:val="clear" w:color="auto" w:fill="C0C0C0"/>
        </w:rPr>
      </w:pPr>
    </w:p>
    <w:p w:rsidR="00112ECB" w:rsidRDefault="00112ECB" w:rsidP="007F6B2F">
      <w:pPr>
        <w:widowControl w:val="0"/>
        <w:autoSpaceDE w:val="0"/>
        <w:rPr>
          <w:rFonts w:cs="Arial"/>
          <w:szCs w:val="22"/>
          <w:shd w:val="clear" w:color="auto" w:fill="C0C0C0"/>
        </w:rPr>
      </w:pPr>
    </w:p>
    <w:p w:rsidR="00742EFE" w:rsidRDefault="00742EFE" w:rsidP="007F6B2F">
      <w:pPr>
        <w:widowControl w:val="0"/>
        <w:autoSpaceDE w:val="0"/>
        <w:rPr>
          <w:rFonts w:cs="Arial"/>
          <w:szCs w:val="22"/>
          <w:shd w:val="clear" w:color="auto" w:fill="C0C0C0"/>
        </w:rPr>
      </w:pPr>
    </w:p>
    <w:p w:rsidR="00112ECB" w:rsidRPr="00DF3BC1" w:rsidRDefault="00112ECB" w:rsidP="007F6B2F">
      <w:pPr>
        <w:widowControl w:val="0"/>
        <w:autoSpaceDE w:val="0"/>
        <w:rPr>
          <w:rFonts w:cs="Arial"/>
          <w:szCs w:val="22"/>
          <w:shd w:val="clear" w:color="auto" w:fill="C0C0C0"/>
        </w:rPr>
      </w:pPr>
    </w:p>
    <w:p w:rsidR="007F6B2F" w:rsidRPr="00DF3BC1" w:rsidRDefault="007F6B2F" w:rsidP="007F6B2F">
      <w:pPr>
        <w:spacing w:line="276" w:lineRule="auto"/>
        <w:rPr>
          <w:rFonts w:cs="Arial"/>
          <w:b/>
          <w:szCs w:val="22"/>
        </w:rPr>
      </w:pPr>
      <w:r w:rsidRPr="00DF3BC1">
        <w:rPr>
          <w:rFonts w:cs="Arial"/>
          <w:b/>
          <w:szCs w:val="22"/>
        </w:rPr>
        <w:t>2. Kryteria oceny ofert  i ich  waga</w:t>
      </w:r>
    </w:p>
    <w:p w:rsidR="007F6B2F" w:rsidRPr="00DF3BC1" w:rsidRDefault="007F6B2F" w:rsidP="007F6B2F">
      <w:pPr>
        <w:spacing w:line="276" w:lineRule="auto"/>
        <w:ind w:left="1068"/>
        <w:rPr>
          <w:rFonts w:cs="Arial"/>
          <w:b/>
          <w:bCs/>
          <w:szCs w:val="22"/>
        </w:rPr>
      </w:pPr>
    </w:p>
    <w:p w:rsidR="007F6B2F" w:rsidRPr="00DF3BC1" w:rsidRDefault="007F6B2F" w:rsidP="007F6B2F">
      <w:pPr>
        <w:spacing w:line="276" w:lineRule="auto"/>
        <w:ind w:left="1068"/>
        <w:rPr>
          <w:rFonts w:cs="Arial"/>
          <w:b/>
          <w:bCs/>
          <w:szCs w:val="22"/>
        </w:rPr>
      </w:pPr>
      <w:r w:rsidRPr="00DF3BC1">
        <w:rPr>
          <w:rFonts w:cs="Arial"/>
          <w:b/>
          <w:bCs/>
          <w:szCs w:val="22"/>
        </w:rPr>
        <w:t xml:space="preserve">2.1. Cena  </w:t>
      </w:r>
      <w:r>
        <w:rPr>
          <w:rFonts w:cs="Arial"/>
          <w:b/>
          <w:bCs/>
          <w:szCs w:val="22"/>
        </w:rPr>
        <w:t>60</w:t>
      </w:r>
      <w:r w:rsidRPr="00DF3BC1">
        <w:rPr>
          <w:rFonts w:cs="Arial"/>
          <w:b/>
          <w:bCs/>
          <w:szCs w:val="22"/>
        </w:rPr>
        <w:t>%</w:t>
      </w:r>
    </w:p>
    <w:p w:rsidR="007F6B2F" w:rsidRPr="00DF3BC1" w:rsidRDefault="007F6B2F" w:rsidP="007F6B2F">
      <w:pPr>
        <w:spacing w:line="276" w:lineRule="auto"/>
        <w:rPr>
          <w:rFonts w:cs="Arial"/>
          <w:szCs w:val="22"/>
        </w:rPr>
      </w:pPr>
    </w:p>
    <w:p w:rsidR="007F6B2F" w:rsidRPr="00DF3BC1" w:rsidRDefault="007F6B2F" w:rsidP="007F6B2F">
      <w:pPr>
        <w:spacing w:line="276" w:lineRule="auto"/>
        <w:rPr>
          <w:rFonts w:cs="Arial"/>
          <w:b/>
          <w:bCs/>
          <w:szCs w:val="22"/>
        </w:rPr>
      </w:pPr>
      <w:r w:rsidRPr="00DF3BC1">
        <w:rPr>
          <w:rFonts w:cs="Arial"/>
          <w:szCs w:val="22"/>
        </w:rPr>
        <w:t>Sposób obliczenia punktacji w kryterium cena</w:t>
      </w:r>
      <w:r w:rsidRPr="00DF3BC1">
        <w:rPr>
          <w:rFonts w:cs="Arial"/>
          <w:b/>
          <w:bCs/>
          <w:szCs w:val="22"/>
        </w:rPr>
        <w:tab/>
        <w:t xml:space="preserve">                   </w:t>
      </w:r>
    </w:p>
    <w:p w:rsidR="007F6B2F" w:rsidRPr="00DF3BC1" w:rsidRDefault="007F6B2F" w:rsidP="007F6B2F">
      <w:pPr>
        <w:spacing w:line="276" w:lineRule="auto"/>
        <w:rPr>
          <w:rFonts w:cs="Arial"/>
          <w:b/>
          <w:bCs/>
          <w:szCs w:val="22"/>
          <w:vertAlign w:val="subscript"/>
        </w:rPr>
      </w:pPr>
      <w:r w:rsidRPr="00DF3BC1">
        <w:rPr>
          <w:rFonts w:cs="Arial"/>
          <w:b/>
          <w:bCs/>
          <w:szCs w:val="22"/>
        </w:rPr>
        <w:t xml:space="preserve">                                                 C</w:t>
      </w:r>
      <w:r w:rsidRPr="00DF3BC1">
        <w:rPr>
          <w:rFonts w:cs="Arial"/>
          <w:b/>
          <w:bCs/>
          <w:szCs w:val="22"/>
          <w:vertAlign w:val="subscript"/>
        </w:rPr>
        <w:t>min</w:t>
      </w:r>
    </w:p>
    <w:p w:rsidR="007F6B2F" w:rsidRPr="00DF3BC1" w:rsidRDefault="007F6B2F" w:rsidP="007F6B2F">
      <w:pPr>
        <w:spacing w:line="276" w:lineRule="auto"/>
        <w:ind w:left="708"/>
        <w:rPr>
          <w:rFonts w:cs="Arial"/>
          <w:b/>
          <w:bCs/>
          <w:szCs w:val="22"/>
        </w:rPr>
      </w:pPr>
      <w:r w:rsidRPr="00DF3BC1">
        <w:rPr>
          <w:rFonts w:cs="Arial"/>
          <w:b/>
          <w:bCs/>
          <w:szCs w:val="22"/>
        </w:rPr>
        <w:t xml:space="preserve"> </w:t>
      </w:r>
      <w:r w:rsidRPr="00DF3BC1">
        <w:rPr>
          <w:rFonts w:cs="Arial"/>
          <w:b/>
          <w:bCs/>
          <w:szCs w:val="22"/>
        </w:rPr>
        <w:tab/>
      </w:r>
      <w:r w:rsidRPr="00DF3BC1">
        <w:rPr>
          <w:rFonts w:cs="Arial"/>
          <w:b/>
          <w:bCs/>
          <w:szCs w:val="22"/>
        </w:rPr>
        <w:tab/>
        <w:t>P</w:t>
      </w:r>
      <w:r w:rsidRPr="00DF3BC1">
        <w:rPr>
          <w:rFonts w:cs="Arial"/>
          <w:b/>
          <w:bCs/>
          <w:szCs w:val="22"/>
          <w:vertAlign w:val="subscript"/>
        </w:rPr>
        <w:t>c</w:t>
      </w:r>
      <w:r w:rsidRPr="00DF3BC1">
        <w:rPr>
          <w:rFonts w:cs="Arial"/>
          <w:b/>
          <w:bCs/>
          <w:szCs w:val="22"/>
        </w:rPr>
        <w:t xml:space="preserve"> =  ------------   x </w:t>
      </w:r>
      <w:r>
        <w:rPr>
          <w:rFonts w:cs="Arial"/>
          <w:b/>
          <w:bCs/>
          <w:szCs w:val="22"/>
        </w:rPr>
        <w:t>60</w:t>
      </w:r>
      <w:r w:rsidRPr="00DF3BC1">
        <w:rPr>
          <w:rFonts w:cs="Arial"/>
          <w:b/>
          <w:bCs/>
          <w:szCs w:val="22"/>
        </w:rPr>
        <w:t xml:space="preserve"> [pkt.]</w:t>
      </w:r>
    </w:p>
    <w:p w:rsidR="007F6B2F" w:rsidRPr="00DF3BC1" w:rsidRDefault="007F6B2F" w:rsidP="007F6B2F">
      <w:pPr>
        <w:spacing w:line="276" w:lineRule="auto"/>
        <w:ind w:left="708"/>
        <w:rPr>
          <w:rFonts w:cs="Arial"/>
          <w:b/>
          <w:bCs/>
          <w:szCs w:val="22"/>
        </w:rPr>
      </w:pPr>
      <w:r w:rsidRPr="00DF3BC1">
        <w:rPr>
          <w:rFonts w:cs="Arial"/>
          <w:b/>
          <w:bCs/>
          <w:szCs w:val="22"/>
        </w:rPr>
        <w:tab/>
      </w:r>
      <w:r w:rsidRPr="00DF3BC1">
        <w:rPr>
          <w:rFonts w:cs="Arial"/>
          <w:b/>
          <w:bCs/>
          <w:szCs w:val="22"/>
        </w:rPr>
        <w:tab/>
        <w:t xml:space="preserve">               C</w:t>
      </w:r>
      <w:r w:rsidRPr="00DF3BC1">
        <w:rPr>
          <w:rFonts w:cs="Arial"/>
          <w:b/>
          <w:bCs/>
          <w:szCs w:val="22"/>
        </w:rPr>
        <w:tab/>
      </w:r>
      <w:r w:rsidRPr="00DF3BC1">
        <w:rPr>
          <w:rFonts w:cs="Arial"/>
          <w:b/>
          <w:bCs/>
          <w:szCs w:val="22"/>
        </w:rPr>
        <w:tab/>
      </w:r>
      <w:r w:rsidRPr="00DF3BC1">
        <w:rPr>
          <w:rFonts w:cs="Arial"/>
          <w:b/>
          <w:bCs/>
          <w:szCs w:val="22"/>
        </w:rPr>
        <w:tab/>
      </w:r>
      <w:r w:rsidRPr="00DF3BC1">
        <w:rPr>
          <w:rFonts w:cs="Arial"/>
          <w:b/>
          <w:bCs/>
          <w:szCs w:val="22"/>
        </w:rPr>
        <w:tab/>
      </w:r>
    </w:p>
    <w:p w:rsidR="007F6B2F" w:rsidRPr="00DF3BC1" w:rsidRDefault="007F6B2F" w:rsidP="007F6B2F">
      <w:pPr>
        <w:spacing w:line="276" w:lineRule="auto"/>
        <w:rPr>
          <w:rFonts w:cs="Arial"/>
          <w:szCs w:val="22"/>
        </w:rPr>
      </w:pPr>
      <w:r w:rsidRPr="00DF3BC1">
        <w:rPr>
          <w:rFonts w:cs="Arial"/>
          <w:szCs w:val="22"/>
        </w:rPr>
        <w:t>P</w:t>
      </w:r>
      <w:r w:rsidRPr="00DF3BC1">
        <w:rPr>
          <w:rFonts w:cs="Arial"/>
          <w:szCs w:val="22"/>
          <w:vertAlign w:val="subscript"/>
        </w:rPr>
        <w:t>C</w:t>
      </w:r>
      <w:r w:rsidRPr="00DF3BC1">
        <w:rPr>
          <w:rFonts w:cs="Arial"/>
          <w:szCs w:val="22"/>
        </w:rPr>
        <w:t xml:space="preserve"> liczba punktów za cenę podaną w ofercie</w:t>
      </w:r>
    </w:p>
    <w:p w:rsidR="007F6B2F" w:rsidRPr="00DF3BC1" w:rsidRDefault="007F6B2F" w:rsidP="007F6B2F">
      <w:pPr>
        <w:spacing w:line="276" w:lineRule="auto"/>
        <w:rPr>
          <w:rFonts w:cs="Arial"/>
          <w:szCs w:val="22"/>
        </w:rPr>
      </w:pPr>
      <w:r w:rsidRPr="00DF3BC1">
        <w:rPr>
          <w:rFonts w:cs="Arial"/>
          <w:szCs w:val="22"/>
        </w:rPr>
        <w:t xml:space="preserve">C </w:t>
      </w:r>
      <w:r w:rsidRPr="00DF3BC1">
        <w:rPr>
          <w:rFonts w:cs="Arial"/>
          <w:szCs w:val="22"/>
          <w:vertAlign w:val="subscript"/>
        </w:rPr>
        <w:t>min</w:t>
      </w:r>
      <w:r w:rsidRPr="00DF3BC1">
        <w:rPr>
          <w:rFonts w:cs="Arial"/>
          <w:szCs w:val="22"/>
        </w:rPr>
        <w:t xml:space="preserve"> – najniższa cena ofertowa w PLN</w:t>
      </w:r>
    </w:p>
    <w:p w:rsidR="007F6B2F" w:rsidRPr="00DF3BC1" w:rsidRDefault="007F6B2F" w:rsidP="007F6B2F">
      <w:pPr>
        <w:widowControl w:val="0"/>
        <w:autoSpaceDE w:val="0"/>
        <w:rPr>
          <w:rFonts w:cs="Arial"/>
          <w:szCs w:val="22"/>
        </w:rPr>
      </w:pPr>
      <w:r w:rsidRPr="00DF3BC1">
        <w:rPr>
          <w:rFonts w:cs="Arial"/>
          <w:szCs w:val="22"/>
        </w:rPr>
        <w:t>C – cena oferty badanej w PLN</w:t>
      </w:r>
    </w:p>
    <w:p w:rsidR="007F6B2F" w:rsidRPr="00086A64" w:rsidRDefault="007F6B2F" w:rsidP="007F6B2F">
      <w:pPr>
        <w:widowControl w:val="0"/>
        <w:autoSpaceDE w:val="0"/>
        <w:rPr>
          <w:rFonts w:cs="Arial"/>
          <w:szCs w:val="22"/>
        </w:rPr>
      </w:pPr>
    </w:p>
    <w:p w:rsidR="007F6B2F" w:rsidRPr="00086A64" w:rsidRDefault="007F6B2F" w:rsidP="007F6B2F">
      <w:pPr>
        <w:widowControl w:val="0"/>
        <w:autoSpaceDE w:val="0"/>
        <w:rPr>
          <w:rFonts w:cs="Arial"/>
          <w:szCs w:val="22"/>
        </w:rPr>
      </w:pPr>
      <w:r w:rsidRPr="00086A64">
        <w:rPr>
          <w:rFonts w:cs="Arial"/>
          <w:b/>
          <w:szCs w:val="22"/>
        </w:rPr>
        <w:t xml:space="preserve">2.2. </w:t>
      </w:r>
      <w:r w:rsidRPr="00086A64">
        <w:rPr>
          <w:rFonts w:cs="Arial"/>
          <w:szCs w:val="22"/>
        </w:rPr>
        <w:t xml:space="preserve">Okres udzielenia gwarancji – 40 % (ocenie podlega okres nie krótszy niż </w:t>
      </w:r>
      <w:smartTag w:uri="urn:schemas-microsoft-com:office:smarttags" w:element="metricconverter">
        <w:smartTagPr>
          <w:attr w:name="ProductID" w:val="24 m"/>
        </w:smartTagPr>
        <w:r w:rsidRPr="00086A64">
          <w:rPr>
            <w:rFonts w:cs="Arial"/>
            <w:szCs w:val="22"/>
          </w:rPr>
          <w:t>24 m</w:t>
        </w:r>
      </w:smartTag>
      <w:r w:rsidRPr="00086A64">
        <w:rPr>
          <w:rFonts w:cs="Arial"/>
          <w:szCs w:val="22"/>
        </w:rPr>
        <w:t xml:space="preserve"> – cy) Za każdy zaoferowany okres gwarancji dłuższy o miesiąc wykonawca uzyska 3 punkty. Za zaoferowanie okresu gwarancji powyżej 36 m-cy wykonawca otrzyma maksymalna liczbę 40 pkt.</w:t>
      </w:r>
    </w:p>
    <w:p w:rsidR="007F6B2F" w:rsidRPr="00086A64" w:rsidRDefault="007F6B2F" w:rsidP="007F6B2F">
      <w:pPr>
        <w:widowControl w:val="0"/>
        <w:autoSpaceDE w:val="0"/>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670"/>
      </w:tblGrid>
      <w:tr w:rsidR="007F6B2F" w:rsidRPr="00E90721" w:rsidTr="0044484A">
        <w:tc>
          <w:tcPr>
            <w:tcW w:w="3778" w:type="dxa"/>
            <w:shd w:val="clear" w:color="auto" w:fill="auto"/>
          </w:tcPr>
          <w:p w:rsidR="007F6B2F" w:rsidRPr="00E90721" w:rsidRDefault="007F6B2F" w:rsidP="0044484A">
            <w:pPr>
              <w:widowControl w:val="0"/>
              <w:autoSpaceDE w:val="0"/>
              <w:rPr>
                <w:rFonts w:cs="Arial"/>
                <w:b/>
                <w:sz w:val="24"/>
              </w:rPr>
            </w:pPr>
            <w:r w:rsidRPr="00E90721">
              <w:rPr>
                <w:rFonts w:cs="Arial"/>
                <w:b/>
                <w:sz w:val="24"/>
              </w:rPr>
              <w:t xml:space="preserve">Zaoferowany okres gwarancji </w:t>
            </w:r>
          </w:p>
        </w:tc>
        <w:tc>
          <w:tcPr>
            <w:tcW w:w="3670" w:type="dxa"/>
            <w:shd w:val="clear" w:color="auto" w:fill="auto"/>
          </w:tcPr>
          <w:p w:rsidR="007F6B2F" w:rsidRPr="00E90721" w:rsidRDefault="007F6B2F" w:rsidP="0044484A">
            <w:pPr>
              <w:widowControl w:val="0"/>
              <w:autoSpaceDE w:val="0"/>
              <w:rPr>
                <w:rFonts w:cs="Arial"/>
                <w:b/>
                <w:sz w:val="24"/>
              </w:rPr>
            </w:pPr>
            <w:r w:rsidRPr="00E90721">
              <w:rPr>
                <w:rFonts w:cs="Arial"/>
                <w:b/>
                <w:sz w:val="24"/>
              </w:rPr>
              <w:t>Liczba przyznanych punktów</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24 miesiące</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0</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25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6</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26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9</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27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12</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28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15</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29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18</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30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21</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31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23</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32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27</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33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30</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34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33</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sidRPr="00E90721">
              <w:rPr>
                <w:rFonts w:cs="Arial"/>
                <w:szCs w:val="22"/>
              </w:rPr>
              <w:t>35 miesięcy</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36</w:t>
            </w:r>
          </w:p>
        </w:tc>
      </w:tr>
      <w:tr w:rsidR="007F6B2F" w:rsidRPr="00E90721" w:rsidTr="0044484A">
        <w:tc>
          <w:tcPr>
            <w:tcW w:w="3778" w:type="dxa"/>
            <w:shd w:val="clear" w:color="auto" w:fill="auto"/>
          </w:tcPr>
          <w:p w:rsidR="007F6B2F" w:rsidRPr="00E90721" w:rsidRDefault="007F6B2F" w:rsidP="0044484A">
            <w:pPr>
              <w:widowControl w:val="0"/>
              <w:autoSpaceDE w:val="0"/>
              <w:jc w:val="right"/>
              <w:rPr>
                <w:rFonts w:cs="Arial"/>
              </w:rPr>
            </w:pPr>
            <w:r>
              <w:rPr>
                <w:rFonts w:cs="Arial"/>
                <w:szCs w:val="22"/>
              </w:rPr>
              <w:t>36 miesięcy i powyżej</w:t>
            </w:r>
          </w:p>
        </w:tc>
        <w:tc>
          <w:tcPr>
            <w:tcW w:w="3670" w:type="dxa"/>
            <w:shd w:val="clear" w:color="auto" w:fill="auto"/>
          </w:tcPr>
          <w:p w:rsidR="007F6B2F" w:rsidRPr="00E90721" w:rsidRDefault="007F6B2F" w:rsidP="0044484A">
            <w:pPr>
              <w:widowControl w:val="0"/>
              <w:autoSpaceDE w:val="0"/>
              <w:jc w:val="right"/>
              <w:rPr>
                <w:rFonts w:cs="Arial"/>
              </w:rPr>
            </w:pPr>
            <w:r>
              <w:rPr>
                <w:rFonts w:cs="Arial"/>
                <w:szCs w:val="22"/>
              </w:rPr>
              <w:t>40</w:t>
            </w:r>
          </w:p>
        </w:tc>
      </w:tr>
    </w:tbl>
    <w:p w:rsidR="007F6B2F" w:rsidRPr="00DF3BC1" w:rsidRDefault="007F6B2F" w:rsidP="007F6B2F">
      <w:pPr>
        <w:widowControl w:val="0"/>
        <w:autoSpaceDE w:val="0"/>
        <w:ind w:firstLine="993"/>
        <w:rPr>
          <w:rFonts w:cs="Arial"/>
          <w:b/>
          <w:szCs w:val="22"/>
        </w:rPr>
      </w:pPr>
    </w:p>
    <w:p w:rsidR="007F6B2F" w:rsidRPr="00DF3BC1" w:rsidRDefault="007F6B2F" w:rsidP="007F6B2F">
      <w:pPr>
        <w:widowControl w:val="0"/>
        <w:autoSpaceDE w:val="0"/>
        <w:ind w:firstLine="993"/>
        <w:rPr>
          <w:rFonts w:cs="Arial"/>
          <w:b/>
          <w:szCs w:val="22"/>
        </w:rPr>
      </w:pPr>
      <w:r w:rsidRPr="00DF3BC1">
        <w:rPr>
          <w:rFonts w:cs="Arial"/>
          <w:b/>
          <w:szCs w:val="22"/>
        </w:rPr>
        <w:t>2.3  Ocena  łączna</w:t>
      </w:r>
    </w:p>
    <w:p w:rsidR="007F6B2F" w:rsidRPr="00DF3BC1" w:rsidRDefault="007F6B2F" w:rsidP="007F6B2F">
      <w:pPr>
        <w:widowControl w:val="0"/>
        <w:autoSpaceDE w:val="0"/>
        <w:ind w:firstLine="993"/>
        <w:rPr>
          <w:rFonts w:cs="Arial"/>
          <w:b/>
          <w:szCs w:val="22"/>
        </w:rPr>
      </w:pPr>
    </w:p>
    <w:p w:rsidR="007F6B2F" w:rsidRPr="00DF3BC1" w:rsidRDefault="007F6B2F" w:rsidP="007F6B2F">
      <w:pPr>
        <w:widowControl w:val="0"/>
        <w:autoSpaceDE w:val="0"/>
        <w:ind w:firstLine="993"/>
        <w:rPr>
          <w:rFonts w:cs="Arial"/>
          <w:b/>
          <w:bCs/>
          <w:szCs w:val="22"/>
        </w:rPr>
      </w:pPr>
      <w:r w:rsidRPr="00DF3BC1">
        <w:rPr>
          <w:rFonts w:cs="Arial"/>
          <w:b/>
          <w:szCs w:val="22"/>
        </w:rPr>
        <w:t xml:space="preserve">                       P = </w:t>
      </w:r>
      <w:r w:rsidRPr="00DF3BC1">
        <w:rPr>
          <w:rFonts w:cs="Arial"/>
          <w:b/>
          <w:bCs/>
          <w:szCs w:val="22"/>
        </w:rPr>
        <w:t>P</w:t>
      </w:r>
      <w:r w:rsidRPr="00DF3BC1">
        <w:rPr>
          <w:rFonts w:cs="Arial"/>
          <w:b/>
          <w:bCs/>
          <w:szCs w:val="22"/>
          <w:vertAlign w:val="subscript"/>
        </w:rPr>
        <w:t xml:space="preserve">c  </w:t>
      </w:r>
      <w:r w:rsidRPr="00DF3BC1">
        <w:rPr>
          <w:rFonts w:cs="Arial"/>
          <w:b/>
          <w:szCs w:val="22"/>
        </w:rPr>
        <w:t xml:space="preserve">+ </w:t>
      </w:r>
      <w:r w:rsidRPr="00DF3BC1">
        <w:rPr>
          <w:rFonts w:cs="Arial"/>
          <w:b/>
          <w:bCs/>
          <w:szCs w:val="22"/>
        </w:rPr>
        <w:t>P</w:t>
      </w:r>
      <w:r w:rsidRPr="00DF3BC1">
        <w:rPr>
          <w:rFonts w:cs="Arial"/>
          <w:b/>
          <w:bCs/>
          <w:szCs w:val="22"/>
          <w:vertAlign w:val="subscript"/>
        </w:rPr>
        <w:t xml:space="preserve">G      </w:t>
      </w:r>
      <w:r w:rsidRPr="00DF3BC1">
        <w:rPr>
          <w:rFonts w:cs="Arial"/>
          <w:b/>
          <w:bCs/>
          <w:szCs w:val="22"/>
        </w:rPr>
        <w:t>[pkt.]</w:t>
      </w:r>
    </w:p>
    <w:p w:rsidR="007F6B2F" w:rsidRPr="00DF3BC1" w:rsidRDefault="007F6B2F" w:rsidP="007F6B2F">
      <w:pPr>
        <w:widowControl w:val="0"/>
        <w:autoSpaceDE w:val="0"/>
        <w:ind w:firstLine="993"/>
        <w:rPr>
          <w:rFonts w:cs="Arial"/>
          <w:b/>
          <w:sz w:val="12"/>
          <w:szCs w:val="12"/>
        </w:rPr>
      </w:pPr>
    </w:p>
    <w:p w:rsidR="007F6B2F" w:rsidRPr="00DF3BC1" w:rsidRDefault="007F6B2F" w:rsidP="007F6B2F">
      <w:pPr>
        <w:spacing w:line="276" w:lineRule="auto"/>
        <w:rPr>
          <w:rFonts w:cs="Arial"/>
          <w:b/>
          <w:szCs w:val="22"/>
        </w:rPr>
      </w:pPr>
      <w:r w:rsidRPr="00DF3BC1">
        <w:rPr>
          <w:rFonts w:cs="Arial"/>
          <w:b/>
          <w:szCs w:val="22"/>
        </w:rPr>
        <w:t>P liczba punktów przyznana ofercie</w:t>
      </w:r>
    </w:p>
    <w:p w:rsidR="007F6B2F" w:rsidRPr="00DF3BC1" w:rsidRDefault="007F6B2F" w:rsidP="007F6B2F">
      <w:pPr>
        <w:spacing w:line="276" w:lineRule="auto"/>
        <w:rPr>
          <w:rFonts w:cs="Arial"/>
          <w:b/>
          <w:bCs/>
          <w:szCs w:val="22"/>
        </w:rPr>
      </w:pPr>
      <w:r w:rsidRPr="00DF3BC1">
        <w:rPr>
          <w:rFonts w:cs="Arial"/>
          <w:b/>
          <w:szCs w:val="22"/>
        </w:rPr>
        <w:t>P</w:t>
      </w:r>
      <w:r w:rsidRPr="00DF3BC1">
        <w:rPr>
          <w:rFonts w:cs="Arial"/>
          <w:b/>
          <w:szCs w:val="22"/>
          <w:vertAlign w:val="subscript"/>
        </w:rPr>
        <w:t>C</w:t>
      </w:r>
      <w:r w:rsidRPr="00DF3BC1">
        <w:rPr>
          <w:rFonts w:cs="Arial"/>
          <w:szCs w:val="22"/>
        </w:rPr>
        <w:t xml:space="preserve"> – liczba punktów w kryterium cena</w:t>
      </w:r>
      <w:r w:rsidRPr="00DF3BC1">
        <w:rPr>
          <w:rFonts w:cs="Arial"/>
          <w:b/>
          <w:bCs/>
          <w:szCs w:val="22"/>
        </w:rPr>
        <w:t xml:space="preserve"> </w:t>
      </w:r>
    </w:p>
    <w:p w:rsidR="007F6B2F" w:rsidRPr="00DF3BC1" w:rsidRDefault="007F6B2F" w:rsidP="007F6B2F">
      <w:pPr>
        <w:spacing w:line="276" w:lineRule="auto"/>
        <w:rPr>
          <w:rFonts w:cs="Arial"/>
          <w:szCs w:val="22"/>
        </w:rPr>
      </w:pPr>
      <w:r w:rsidRPr="00DF3BC1">
        <w:rPr>
          <w:rFonts w:cs="Arial"/>
          <w:b/>
          <w:bCs/>
          <w:szCs w:val="22"/>
        </w:rPr>
        <w:t>P</w:t>
      </w:r>
      <w:r w:rsidRPr="00DF3BC1">
        <w:rPr>
          <w:rFonts w:cs="Arial"/>
          <w:b/>
          <w:bCs/>
          <w:szCs w:val="22"/>
          <w:vertAlign w:val="subscript"/>
        </w:rPr>
        <w:t>G</w:t>
      </w:r>
      <w:r w:rsidRPr="00DF3BC1">
        <w:rPr>
          <w:rFonts w:cs="Arial"/>
          <w:szCs w:val="22"/>
        </w:rPr>
        <w:t xml:space="preserve"> – liczba punktów w kryterium okres gwarancji</w:t>
      </w:r>
    </w:p>
    <w:p w:rsidR="007F6B2F" w:rsidRPr="00DF3BC1" w:rsidRDefault="007F6B2F" w:rsidP="007F6B2F">
      <w:pPr>
        <w:widowControl w:val="0"/>
        <w:autoSpaceDE w:val="0"/>
        <w:rPr>
          <w:rFonts w:cs="Arial"/>
          <w:b/>
          <w:sz w:val="12"/>
          <w:szCs w:val="12"/>
        </w:rPr>
      </w:pPr>
    </w:p>
    <w:p w:rsidR="007F6B2F" w:rsidRPr="00DF3BC1" w:rsidRDefault="007F6B2F" w:rsidP="007F6B2F">
      <w:pPr>
        <w:widowControl w:val="0"/>
        <w:autoSpaceDE w:val="0"/>
        <w:ind w:left="284" w:hanging="284"/>
        <w:rPr>
          <w:rFonts w:cs="Arial"/>
          <w:szCs w:val="22"/>
        </w:rPr>
      </w:pPr>
      <w:r w:rsidRPr="00DF3BC1">
        <w:rPr>
          <w:rFonts w:cs="Arial"/>
          <w:b/>
          <w:szCs w:val="22"/>
        </w:rPr>
        <w:t>3.</w:t>
      </w:r>
      <w:r w:rsidRPr="00DF3BC1">
        <w:rPr>
          <w:rFonts w:cs="Arial"/>
          <w:szCs w:val="22"/>
        </w:rPr>
        <w:t xml:space="preserve"> Każdej ofercie zostanie przyznana liczba punktów, będąca sumą uzyskanych punktów w kryterium </w:t>
      </w:r>
      <w:r w:rsidRPr="00DF3BC1">
        <w:rPr>
          <w:rFonts w:cs="Arial"/>
          <w:b/>
          <w:szCs w:val="22"/>
        </w:rPr>
        <w:t>Cena</w:t>
      </w:r>
      <w:r w:rsidRPr="00DF3BC1">
        <w:rPr>
          <w:rFonts w:cs="Arial"/>
          <w:szCs w:val="22"/>
        </w:rPr>
        <w:t xml:space="preserve"> i w kryterium </w:t>
      </w:r>
      <w:r w:rsidRPr="00DF3BC1">
        <w:rPr>
          <w:rFonts w:cs="Arial"/>
          <w:b/>
          <w:szCs w:val="22"/>
        </w:rPr>
        <w:t>Okres gwarancji</w:t>
      </w:r>
      <w:r w:rsidRPr="00DF3BC1">
        <w:rPr>
          <w:rFonts w:cs="Arial"/>
          <w:szCs w:val="22"/>
        </w:rPr>
        <w:t xml:space="preserve">. </w:t>
      </w:r>
    </w:p>
    <w:p w:rsidR="007F6B2F" w:rsidRPr="00DF3BC1" w:rsidRDefault="007F6B2F" w:rsidP="007F6B2F">
      <w:pPr>
        <w:widowControl w:val="0"/>
        <w:autoSpaceDE w:val="0"/>
        <w:rPr>
          <w:rFonts w:cs="Arial"/>
          <w:sz w:val="12"/>
          <w:szCs w:val="12"/>
        </w:rPr>
      </w:pPr>
    </w:p>
    <w:p w:rsidR="007F6B2F" w:rsidRPr="00DF3BC1" w:rsidRDefault="007F6B2F" w:rsidP="007F6B2F">
      <w:pPr>
        <w:widowControl w:val="0"/>
        <w:autoSpaceDE w:val="0"/>
        <w:ind w:left="284" w:hanging="284"/>
        <w:rPr>
          <w:rFonts w:cs="Arial"/>
          <w:szCs w:val="22"/>
        </w:rPr>
      </w:pPr>
      <w:r w:rsidRPr="00DF3BC1">
        <w:rPr>
          <w:rFonts w:cs="Arial"/>
          <w:b/>
          <w:szCs w:val="22"/>
        </w:rPr>
        <w:t>4.</w:t>
      </w:r>
      <w:r w:rsidRPr="00DF3BC1">
        <w:rPr>
          <w:rFonts w:cs="Arial"/>
          <w:szCs w:val="22"/>
        </w:rPr>
        <w:t xml:space="preserve"> Oferta, która uzyska najwyższą liczbę przyznanych punktów w oparciu o ustalone kryteria zostanie uznana za najkorzystniejszą, pozostałe oferty zostaną sklasyfikowane zgodnie z liczbą uzyskanych punktów. </w:t>
      </w:r>
      <w:r w:rsidRPr="00DF3BC1">
        <w:rPr>
          <w:rFonts w:cs="Arial"/>
          <w:b/>
          <w:bCs/>
          <w:szCs w:val="22"/>
        </w:rPr>
        <w:t>Realizacja zamówienia zostanie powierzona wykonawcy, który złożył najkorzystniejszą ofertę</w:t>
      </w:r>
      <w:r w:rsidRPr="00DF3BC1">
        <w:rPr>
          <w:rFonts w:cs="Arial"/>
          <w:szCs w:val="22"/>
        </w:rPr>
        <w:t>.</w:t>
      </w:r>
    </w:p>
    <w:p w:rsidR="007F6B2F" w:rsidRPr="00DF3BC1" w:rsidRDefault="007F6B2F" w:rsidP="007F6B2F">
      <w:pPr>
        <w:widowControl w:val="0"/>
        <w:autoSpaceDE w:val="0"/>
        <w:autoSpaceDN w:val="0"/>
        <w:adjustRightInd w:val="0"/>
        <w:rPr>
          <w:rFonts w:cs="Arial"/>
          <w:szCs w:val="22"/>
        </w:rPr>
      </w:pPr>
    </w:p>
    <w:p w:rsidR="007F6B2F" w:rsidRPr="00263821" w:rsidRDefault="007F6B2F" w:rsidP="007F6B2F">
      <w:pPr>
        <w:pStyle w:val="Nagwek1"/>
        <w:rPr>
          <w:u w:val="single"/>
        </w:rPr>
      </w:pPr>
      <w:r w:rsidRPr="00263821">
        <w:rPr>
          <w:u w:val="single"/>
        </w:rPr>
        <w:t>XIV. Informacja o formalnościach, jakie powinny zostać dopełnione po wyborze oferty w celu zawarcia umowy w sprawie zamówienia publicznego</w:t>
      </w:r>
    </w:p>
    <w:p w:rsidR="007F6B2F" w:rsidRPr="00DF3BC1" w:rsidRDefault="007F6B2F" w:rsidP="007F6B2F">
      <w:pPr>
        <w:widowControl w:val="0"/>
        <w:autoSpaceDE w:val="0"/>
        <w:autoSpaceDN w:val="0"/>
        <w:adjustRightInd w:val="0"/>
        <w:rPr>
          <w:rFonts w:cs="Arial"/>
          <w:szCs w:val="22"/>
        </w:rPr>
      </w:pPr>
      <w:r w:rsidRPr="000D6FAF">
        <w:rPr>
          <w:rFonts w:cs="Arial"/>
          <w:b/>
          <w:szCs w:val="22"/>
        </w:rPr>
        <w:t>Umowa w sprawie realizacji zamówienia publicznego zawarta zostanie z uwzględnieniem postanowień wynikających z treści niniejszej SIWZ oraz danych zawartych w ofercie</w:t>
      </w:r>
      <w:r w:rsidRPr="00DF3BC1">
        <w:rPr>
          <w:rFonts w:cs="Arial"/>
          <w:szCs w:val="22"/>
        </w:rPr>
        <w:t>.</w:t>
      </w:r>
    </w:p>
    <w:p w:rsidR="007F6B2F" w:rsidRPr="00DF3BC1" w:rsidRDefault="007F6B2F" w:rsidP="007F6B2F">
      <w:pPr>
        <w:widowControl w:val="0"/>
        <w:autoSpaceDE w:val="0"/>
        <w:autoSpaceDN w:val="0"/>
        <w:adjustRightInd w:val="0"/>
        <w:rPr>
          <w:rFonts w:cs="Arial"/>
          <w:sz w:val="12"/>
          <w:szCs w:val="12"/>
        </w:rPr>
      </w:pPr>
    </w:p>
    <w:p w:rsidR="007F6B2F" w:rsidRPr="000D6FAF" w:rsidRDefault="007F6B2F" w:rsidP="007F6B2F">
      <w:pPr>
        <w:widowControl w:val="0"/>
        <w:numPr>
          <w:ilvl w:val="0"/>
          <w:numId w:val="1"/>
        </w:numPr>
        <w:tabs>
          <w:tab w:val="left" w:pos="284"/>
        </w:tabs>
        <w:autoSpaceDE w:val="0"/>
        <w:autoSpaceDN w:val="0"/>
        <w:adjustRightInd w:val="0"/>
        <w:ind w:left="284" w:hanging="284"/>
        <w:rPr>
          <w:rFonts w:cs="Arial"/>
          <w:b/>
          <w:szCs w:val="22"/>
        </w:rPr>
      </w:pPr>
      <w:r w:rsidRPr="000D6FAF">
        <w:lastRenderedPageBreak/>
        <w:t>Przed podpisaniem umowy Wykonawca jest zobowiązany do przedłożenia</w:t>
      </w:r>
      <w:r w:rsidRPr="00DF3BC1">
        <w:t>, w przypadku dokonania wyboru najkorzystniejszej oferty złożonej przez Wykonawców wspólnie ubiegających się o udzielenie zamówienia, umowy, regulującej współpracę tych podmiotów (umowa konsorcjum, umowa spółki cywilnej),</w:t>
      </w:r>
    </w:p>
    <w:p w:rsidR="007F6B2F" w:rsidRPr="000D6FAF" w:rsidRDefault="007F6B2F" w:rsidP="007F6B2F">
      <w:pPr>
        <w:pStyle w:val="Tekstpodstawowywcity31"/>
        <w:ind w:left="284" w:hanging="284"/>
        <w:rPr>
          <w:rFonts w:cs="Arial"/>
          <w:szCs w:val="22"/>
          <w:u w:val="single"/>
        </w:rPr>
      </w:pPr>
      <w:r>
        <w:rPr>
          <w:rFonts w:cs="Arial"/>
          <w:szCs w:val="22"/>
          <w:u w:val="single"/>
        </w:rPr>
        <w:t xml:space="preserve">2. </w:t>
      </w:r>
      <w:r w:rsidRPr="00DF3BC1">
        <w:rPr>
          <w:rFonts w:cs="Arial"/>
          <w:szCs w:val="22"/>
          <w:u w:val="single"/>
        </w:rPr>
        <w:t>Nie przedłożenie przez Wykonawcę przed terminem wyznaczonym do podpisania umowy w/w dokumentów, będzie uznawane za uchylanie się od podpisania umowy. W takim przypadku będą miały za</w:t>
      </w:r>
      <w:r>
        <w:rPr>
          <w:rFonts w:cs="Arial"/>
          <w:szCs w:val="22"/>
          <w:u w:val="single"/>
        </w:rPr>
        <w:t>stosowanie zapisy  pkt. 5.</w:t>
      </w:r>
    </w:p>
    <w:p w:rsidR="007F6B2F" w:rsidRPr="00DF3BC1" w:rsidRDefault="007F6B2F" w:rsidP="007F6B2F">
      <w:pPr>
        <w:widowControl w:val="0"/>
        <w:autoSpaceDE w:val="0"/>
        <w:autoSpaceDN w:val="0"/>
        <w:adjustRightInd w:val="0"/>
        <w:rPr>
          <w:rFonts w:cs="Arial"/>
          <w:sz w:val="12"/>
          <w:szCs w:val="12"/>
        </w:rPr>
      </w:pPr>
    </w:p>
    <w:p w:rsidR="007F6B2F" w:rsidRPr="000D6FAF" w:rsidRDefault="007F6B2F" w:rsidP="007F6B2F">
      <w:pPr>
        <w:widowControl w:val="0"/>
        <w:autoSpaceDE w:val="0"/>
        <w:autoSpaceDN w:val="0"/>
        <w:adjustRightInd w:val="0"/>
        <w:ind w:left="284" w:hanging="284"/>
        <w:rPr>
          <w:rFonts w:cs="Arial"/>
          <w:szCs w:val="22"/>
        </w:rPr>
      </w:pPr>
      <w:r>
        <w:rPr>
          <w:rFonts w:cs="Arial"/>
          <w:szCs w:val="22"/>
        </w:rPr>
        <w:t xml:space="preserve">3. </w:t>
      </w:r>
      <w:r w:rsidRPr="000D6FAF">
        <w:rPr>
          <w:rFonts w:cs="Arial"/>
          <w:szCs w:val="22"/>
        </w:rPr>
        <w:t xml:space="preserve">Umowa zostanie zawarta w formie pisemnej </w:t>
      </w:r>
      <w:r w:rsidRPr="000D6FAF">
        <w:rPr>
          <w:bCs/>
          <w:szCs w:val="22"/>
        </w:rPr>
        <w:t>nie krótszym niż 5 dni od dnia przesłania zawiadomienia o wyborze najkorzystniejszej oferty, jeżeli zawiadomienie to zostało przesłane przy użyciu środków komunikacji elektronicznej, albo 10 dni – jeżeli zostało przesłane w inny sposób</w:t>
      </w:r>
    </w:p>
    <w:p w:rsidR="007F6B2F" w:rsidRPr="00DF3BC1" w:rsidRDefault="007F6B2F" w:rsidP="007F6B2F">
      <w:pPr>
        <w:widowControl w:val="0"/>
        <w:autoSpaceDE w:val="0"/>
        <w:autoSpaceDN w:val="0"/>
        <w:adjustRightInd w:val="0"/>
        <w:ind w:left="284" w:hanging="284"/>
        <w:rPr>
          <w:rFonts w:cs="Arial"/>
          <w:szCs w:val="22"/>
        </w:rPr>
      </w:pPr>
      <w:r>
        <w:rPr>
          <w:rFonts w:cs="Arial"/>
          <w:szCs w:val="22"/>
        </w:rPr>
        <w:t>4</w:t>
      </w:r>
      <w:r w:rsidRPr="00DF3BC1">
        <w:rPr>
          <w:rFonts w:cs="Arial"/>
          <w:szCs w:val="22"/>
        </w:rPr>
        <w:t xml:space="preserve">. O miejscu i terminie podpisania umowy </w:t>
      </w:r>
      <w:r>
        <w:rPr>
          <w:rFonts w:cs="Arial"/>
          <w:szCs w:val="22"/>
        </w:rPr>
        <w:t>Zamawiający</w:t>
      </w:r>
      <w:r w:rsidRPr="00DF3BC1">
        <w:rPr>
          <w:rFonts w:cs="Arial"/>
          <w:szCs w:val="22"/>
        </w:rPr>
        <w:t xml:space="preserve"> powiadomi wybranego wykonawcę.</w:t>
      </w:r>
    </w:p>
    <w:p w:rsidR="007F6B2F" w:rsidRPr="00301668" w:rsidRDefault="007F6B2F" w:rsidP="007F6B2F">
      <w:pPr>
        <w:widowControl w:val="0"/>
        <w:autoSpaceDE w:val="0"/>
        <w:autoSpaceDN w:val="0"/>
        <w:adjustRightInd w:val="0"/>
        <w:ind w:left="284" w:hanging="284"/>
        <w:rPr>
          <w:rFonts w:cs="Arial"/>
          <w:szCs w:val="22"/>
          <w:u w:val="single"/>
        </w:rPr>
      </w:pPr>
      <w:r>
        <w:rPr>
          <w:rFonts w:cs="Arial"/>
          <w:szCs w:val="22"/>
        </w:rPr>
        <w:t>5</w:t>
      </w:r>
      <w:r w:rsidRPr="00DF3BC1">
        <w:rPr>
          <w:rFonts w:cs="Arial"/>
          <w:szCs w:val="22"/>
        </w:rPr>
        <w:t xml:space="preserve">. </w:t>
      </w:r>
      <w:r w:rsidRPr="00301668">
        <w:rPr>
          <w:b/>
          <w:bCs/>
          <w:szCs w:val="22"/>
        </w:rPr>
        <w:t xml:space="preserve">Jeżeli </w:t>
      </w:r>
      <w:r>
        <w:rPr>
          <w:b/>
          <w:bCs/>
          <w:szCs w:val="22"/>
        </w:rPr>
        <w:t xml:space="preserve">wybrany </w:t>
      </w:r>
      <w:r w:rsidRPr="00301668">
        <w:rPr>
          <w:b/>
          <w:bCs/>
          <w:szCs w:val="22"/>
        </w:rPr>
        <w:t xml:space="preserve">wykonawca, uchyla się od zawarcia umowy </w:t>
      </w:r>
      <w:r>
        <w:rPr>
          <w:b/>
          <w:bCs/>
          <w:szCs w:val="22"/>
        </w:rPr>
        <w:t>Zamawiający</w:t>
      </w:r>
      <w:r w:rsidRPr="00301668">
        <w:rPr>
          <w:b/>
          <w:bCs/>
          <w:szCs w:val="22"/>
        </w:rPr>
        <w:t xml:space="preserve"> może zbadać, czy nie podlega wykluczeniu oraz czy spełnia warunki udziału w postępowaniu wykonawca, który złożył ofertę najwyżej ocenioną </w:t>
      </w:r>
      <w:r w:rsidRPr="00301668">
        <w:rPr>
          <w:b/>
          <w:bCs/>
          <w:szCs w:val="22"/>
          <w:u w:val="single"/>
        </w:rPr>
        <w:t>spośród pozostałych ofert</w:t>
      </w:r>
      <w:r>
        <w:rPr>
          <w:b/>
          <w:bCs/>
          <w:szCs w:val="22"/>
          <w:u w:val="single"/>
        </w:rPr>
        <w:t>.</w:t>
      </w:r>
    </w:p>
    <w:p w:rsidR="007F6B2F" w:rsidRDefault="007F6B2F" w:rsidP="007F6B2F">
      <w:pPr>
        <w:pStyle w:val="Nagwek1"/>
      </w:pPr>
    </w:p>
    <w:p w:rsidR="007F6B2F" w:rsidRPr="00263821" w:rsidRDefault="007F6B2F" w:rsidP="007F6B2F">
      <w:pPr>
        <w:pStyle w:val="Nagwek1"/>
        <w:rPr>
          <w:u w:val="single"/>
        </w:rPr>
      </w:pPr>
      <w:r w:rsidRPr="00263821">
        <w:rPr>
          <w:u w:val="single"/>
        </w:rPr>
        <w:t xml:space="preserve">XV. Wymagania dotyczące zabezpieczenia należytego wykonania umowy </w:t>
      </w:r>
    </w:p>
    <w:p w:rsidR="007F6B2F" w:rsidRPr="001E558F" w:rsidRDefault="007F6B2F" w:rsidP="007F6B2F">
      <w:pPr>
        <w:widowControl w:val="0"/>
        <w:autoSpaceDE w:val="0"/>
        <w:autoSpaceDN w:val="0"/>
        <w:adjustRightInd w:val="0"/>
        <w:ind w:left="284" w:hanging="284"/>
        <w:rPr>
          <w:rFonts w:cs="Arial"/>
          <w:b/>
          <w:szCs w:val="22"/>
        </w:rPr>
      </w:pPr>
      <w:r w:rsidRPr="00DF3BC1">
        <w:rPr>
          <w:rFonts w:cs="Arial"/>
          <w:b/>
          <w:szCs w:val="22"/>
        </w:rPr>
        <w:t>1.</w:t>
      </w:r>
      <w:r w:rsidRPr="00DF3BC1">
        <w:rPr>
          <w:rFonts w:cs="Arial"/>
          <w:szCs w:val="22"/>
        </w:rPr>
        <w:t xml:space="preserve"> </w:t>
      </w:r>
      <w:r>
        <w:rPr>
          <w:rFonts w:cs="Arial"/>
          <w:b/>
          <w:szCs w:val="22"/>
        </w:rPr>
        <w:t>Zamawiający</w:t>
      </w:r>
      <w:r w:rsidRPr="00DF3BC1">
        <w:rPr>
          <w:rFonts w:cs="Arial"/>
          <w:b/>
          <w:szCs w:val="22"/>
        </w:rPr>
        <w:t xml:space="preserve"> </w:t>
      </w:r>
      <w:r>
        <w:rPr>
          <w:rFonts w:cs="Arial"/>
          <w:b/>
          <w:szCs w:val="22"/>
        </w:rPr>
        <w:t xml:space="preserve">nie będzie wymagał wniesienia </w:t>
      </w:r>
      <w:r w:rsidRPr="001E558F">
        <w:rPr>
          <w:b/>
        </w:rPr>
        <w:t>zabezpieczenia należytego wykonania umowy</w:t>
      </w:r>
      <w:r>
        <w:rPr>
          <w:b/>
        </w:rPr>
        <w:t>.</w:t>
      </w:r>
    </w:p>
    <w:p w:rsidR="007F6B2F" w:rsidRPr="00DF3BC1" w:rsidRDefault="007F6B2F" w:rsidP="007F6B2F">
      <w:pPr>
        <w:widowControl w:val="0"/>
        <w:autoSpaceDE w:val="0"/>
        <w:autoSpaceDN w:val="0"/>
        <w:adjustRightInd w:val="0"/>
        <w:rPr>
          <w:rFonts w:cs="Arial"/>
          <w:szCs w:val="22"/>
        </w:rPr>
      </w:pPr>
    </w:p>
    <w:p w:rsidR="007F6B2F" w:rsidRPr="0027604A" w:rsidRDefault="007F6B2F" w:rsidP="007F6B2F">
      <w:pPr>
        <w:pStyle w:val="Nagwek1"/>
        <w:rPr>
          <w:u w:val="single"/>
        </w:rPr>
      </w:pPr>
      <w:r w:rsidRPr="0027604A">
        <w:rPr>
          <w:u w:val="single"/>
        </w:rPr>
        <w:t xml:space="preserve">XVI. Istotne dla stron postanowienia, które zostaną wprowadzone do treści zawieranej umowy oraz przewidywane zmiany w umowie </w:t>
      </w:r>
    </w:p>
    <w:p w:rsidR="007F6B2F" w:rsidRDefault="007F6B2F" w:rsidP="007F6B2F">
      <w:pPr>
        <w:numPr>
          <w:ilvl w:val="1"/>
          <w:numId w:val="4"/>
        </w:numPr>
        <w:tabs>
          <w:tab w:val="left" w:pos="0"/>
          <w:tab w:val="left" w:pos="360"/>
        </w:tabs>
        <w:ind w:left="0" w:firstLine="0"/>
        <w:rPr>
          <w:rFonts w:cs="Arial"/>
          <w:szCs w:val="22"/>
        </w:rPr>
      </w:pPr>
      <w:r>
        <w:rPr>
          <w:rFonts w:cs="Arial"/>
          <w:szCs w:val="22"/>
        </w:rPr>
        <w:t xml:space="preserve">Postanowienia, które zostaną wprowadzone do treści przyszłej Umowy zawarte są w </w:t>
      </w:r>
      <w:r w:rsidRPr="00284026">
        <w:rPr>
          <w:rFonts w:cs="Arial"/>
          <w:szCs w:val="22"/>
        </w:rPr>
        <w:t xml:space="preserve"> </w:t>
      </w:r>
      <w:r>
        <w:rPr>
          <w:rFonts w:cs="Arial"/>
          <w:szCs w:val="22"/>
        </w:rPr>
        <w:t>Projekcie Umowy stanowiącym Załącznik nr 7 do SIWZ .</w:t>
      </w:r>
    </w:p>
    <w:p w:rsidR="007F6B2F" w:rsidRPr="00CC793C" w:rsidRDefault="007F6B2F" w:rsidP="007F6B2F">
      <w:pPr>
        <w:numPr>
          <w:ilvl w:val="1"/>
          <w:numId w:val="4"/>
        </w:numPr>
        <w:tabs>
          <w:tab w:val="left" w:pos="360"/>
        </w:tabs>
        <w:ind w:left="0" w:firstLine="0"/>
        <w:rPr>
          <w:rFonts w:cs="Arial"/>
          <w:szCs w:val="22"/>
        </w:rPr>
      </w:pPr>
      <w:r w:rsidRPr="00CC793C">
        <w:rPr>
          <w:rFonts w:cs="Arial"/>
          <w:szCs w:val="22"/>
        </w:rPr>
        <w:t>Zgodnie z art. 144 ustawy Pzp Zamawiający przewiduje możliwość zmiany treści zawartej Umowy przy czym wszelkie zmiany i uzupełnienia treści Umowy, dopuszczalne w świetle Umowy i ustawy Pzp  wymagają formy pisemnej pod rygorem nieważności.</w:t>
      </w:r>
    </w:p>
    <w:p w:rsidR="007F6B2F" w:rsidRPr="00CC793C" w:rsidRDefault="007F6B2F" w:rsidP="007F6B2F">
      <w:pPr>
        <w:numPr>
          <w:ilvl w:val="1"/>
          <w:numId w:val="4"/>
        </w:numPr>
        <w:tabs>
          <w:tab w:val="left" w:pos="360"/>
        </w:tabs>
        <w:ind w:left="0" w:firstLine="0"/>
        <w:rPr>
          <w:rFonts w:cs="Arial"/>
          <w:szCs w:val="22"/>
        </w:rPr>
      </w:pPr>
      <w:r w:rsidRPr="00CC793C">
        <w:rPr>
          <w:rFonts w:cs="Arial"/>
          <w:szCs w:val="22"/>
        </w:rPr>
        <w:t xml:space="preserve">Strony przewidują możliwość dokonania zmian postanowień zawartej Umowy obejmujące: </w:t>
      </w:r>
    </w:p>
    <w:p w:rsidR="007F6B2F" w:rsidRPr="00CC793C" w:rsidRDefault="007F6B2F" w:rsidP="007F6B2F">
      <w:pPr>
        <w:rPr>
          <w:rFonts w:cs="Arial"/>
          <w:szCs w:val="22"/>
        </w:rPr>
      </w:pPr>
      <w:r w:rsidRPr="00CC793C">
        <w:rPr>
          <w:rFonts w:cs="Arial"/>
          <w:b/>
          <w:szCs w:val="22"/>
        </w:rPr>
        <w:t>a)</w:t>
      </w:r>
      <w:r w:rsidRPr="00CC793C">
        <w:rPr>
          <w:rFonts w:cs="Arial"/>
          <w:szCs w:val="22"/>
        </w:rPr>
        <w:t xml:space="preserve"> </w:t>
      </w:r>
      <w:r w:rsidRPr="00CC793C">
        <w:rPr>
          <w:rFonts w:cs="Arial"/>
          <w:b/>
          <w:szCs w:val="22"/>
        </w:rPr>
        <w:t>zmiany dotyczące terminu zakończenia przedmiotu umowy</w:t>
      </w:r>
    </w:p>
    <w:p w:rsidR="007F6B2F" w:rsidRPr="00CC793C" w:rsidRDefault="007F6B2F" w:rsidP="007F6B2F">
      <w:pPr>
        <w:pStyle w:val="Akapitzlist1"/>
        <w:numPr>
          <w:ilvl w:val="0"/>
          <w:numId w:val="22"/>
        </w:numPr>
        <w:tabs>
          <w:tab w:val="left" w:pos="709"/>
        </w:tabs>
        <w:suppressAutoHyphens/>
        <w:spacing w:after="0" w:line="240" w:lineRule="auto"/>
        <w:ind w:left="709" w:hanging="349"/>
        <w:rPr>
          <w:rFonts w:ascii="Arial" w:hAnsi="Arial" w:cs="Arial"/>
        </w:rPr>
      </w:pPr>
      <w:r w:rsidRPr="00CC793C">
        <w:rPr>
          <w:rFonts w:ascii="Arial" w:hAnsi="Arial" w:cs="Arial"/>
        </w:rPr>
        <w:t>w przypadku wystąpienia niekorzystnych warunków atmosferycznych, których zaistnienie uniemożliwi prowadzenie geodezyjnych prac terenowych, co zostanie odnotowane w dzienniku robót - termin zostanie przedłużony o czas trwania niesprzyjających warunków atmosferycznych na wniosek wykonawcy;</w:t>
      </w:r>
    </w:p>
    <w:p w:rsidR="007F6B2F" w:rsidRPr="00CC793C" w:rsidRDefault="007F6B2F" w:rsidP="007F6B2F">
      <w:pPr>
        <w:pStyle w:val="Akapitzlist1"/>
        <w:numPr>
          <w:ilvl w:val="0"/>
          <w:numId w:val="22"/>
        </w:numPr>
        <w:tabs>
          <w:tab w:val="left" w:pos="709"/>
        </w:tabs>
        <w:suppressAutoHyphens/>
        <w:spacing w:after="0" w:line="240" w:lineRule="auto"/>
        <w:ind w:left="709" w:hanging="349"/>
        <w:rPr>
          <w:rFonts w:ascii="Arial" w:hAnsi="Arial" w:cs="Arial"/>
        </w:rPr>
      </w:pPr>
      <w:r w:rsidRPr="00CC793C">
        <w:rPr>
          <w:rFonts w:ascii="Arial" w:hAnsi="Arial" w:cs="Arial"/>
        </w:rPr>
        <w:t>w przypadku wystąpienia klęski żywiołowej;</w:t>
      </w:r>
    </w:p>
    <w:p w:rsidR="007F6B2F" w:rsidRPr="00CC793C" w:rsidRDefault="007F6B2F" w:rsidP="007F6B2F">
      <w:pPr>
        <w:pStyle w:val="Akapitzlist1"/>
        <w:numPr>
          <w:ilvl w:val="0"/>
          <w:numId w:val="22"/>
        </w:numPr>
        <w:tabs>
          <w:tab w:val="left" w:pos="709"/>
        </w:tabs>
        <w:suppressAutoHyphens/>
        <w:spacing w:after="0" w:line="240" w:lineRule="auto"/>
        <w:ind w:left="709" w:hanging="349"/>
        <w:rPr>
          <w:rFonts w:ascii="Arial" w:hAnsi="Arial" w:cs="Arial"/>
        </w:rPr>
      </w:pPr>
      <w:r w:rsidRPr="00CC793C">
        <w:rPr>
          <w:rFonts w:ascii="Arial" w:hAnsi="Arial" w:cs="Arial"/>
        </w:rPr>
        <w:t xml:space="preserve">w przypadku wystąpienia problemów technicznych (awaria systemu lub serwera), leżących po stronie Zamawiającego, uniemożliwiających prawidłowy i terminowy import danych będących przedmiotem zamówienia do zasobu numerycznego Zamawiającego – termin zostanie przedłużony o czas niezbędny do usunięcia awarii.. </w:t>
      </w:r>
    </w:p>
    <w:p w:rsidR="007F6B2F" w:rsidRPr="00CC793C" w:rsidRDefault="007F6B2F" w:rsidP="007F6B2F">
      <w:pPr>
        <w:pStyle w:val="Akapitzlist1"/>
        <w:numPr>
          <w:ilvl w:val="0"/>
          <w:numId w:val="22"/>
        </w:numPr>
        <w:tabs>
          <w:tab w:val="left" w:pos="709"/>
        </w:tabs>
        <w:suppressAutoHyphens/>
        <w:spacing w:after="0" w:line="240" w:lineRule="auto"/>
        <w:ind w:left="709" w:hanging="349"/>
        <w:rPr>
          <w:rFonts w:ascii="Arial" w:hAnsi="Arial" w:cs="Arial"/>
        </w:rPr>
      </w:pPr>
      <w:r w:rsidRPr="00CC793C">
        <w:rPr>
          <w:rFonts w:ascii="Arial" w:hAnsi="Arial" w:cs="Arial"/>
        </w:rPr>
        <w:t>jeżeli nastąpiło wydłużenie czasu trwania procedur administracyjnych, które mają wpływ na termin wykonania zamówienia (umowy)  niezależnych od Wykonawcy  - o czas wydłużenia czasu trwania procedur;</w:t>
      </w:r>
    </w:p>
    <w:p w:rsidR="007F6B2F" w:rsidRPr="00CC793C" w:rsidRDefault="007F6B2F" w:rsidP="007F6B2F">
      <w:pPr>
        <w:numPr>
          <w:ilvl w:val="0"/>
          <w:numId w:val="22"/>
        </w:numPr>
        <w:tabs>
          <w:tab w:val="left" w:pos="709"/>
        </w:tabs>
        <w:ind w:left="709" w:hanging="349"/>
        <w:rPr>
          <w:rFonts w:eastAsia="Calibri" w:cs="Arial"/>
          <w:szCs w:val="22"/>
          <w:lang w:eastAsia="en-US"/>
        </w:rPr>
      </w:pPr>
      <w:r w:rsidRPr="00CC793C">
        <w:rPr>
          <w:rFonts w:cs="Arial"/>
          <w:szCs w:val="22"/>
        </w:rPr>
        <w:t xml:space="preserve">jeżeli nastąpi zmiana powszechnie obowiązujących przepisów prawa w zakresie realizacji przedmiotu zamówienia wywołująca </w:t>
      </w:r>
      <w:r>
        <w:rPr>
          <w:rFonts w:cs="Arial"/>
          <w:szCs w:val="22"/>
        </w:rPr>
        <w:t>konieczność zmiany sposobu</w:t>
      </w:r>
      <w:r w:rsidRPr="00CC793C">
        <w:rPr>
          <w:rFonts w:cs="Arial"/>
          <w:szCs w:val="22"/>
        </w:rPr>
        <w:t xml:space="preserve"> i terminu jego realizacji – o czas niezbędny do zmiany sposobu realizacji przedmiotu umowy.</w:t>
      </w:r>
    </w:p>
    <w:p w:rsidR="007F6B2F" w:rsidRPr="00CC793C" w:rsidRDefault="007F6B2F" w:rsidP="007F6B2F">
      <w:pPr>
        <w:tabs>
          <w:tab w:val="left" w:pos="851"/>
          <w:tab w:val="left" w:pos="1134"/>
        </w:tabs>
        <w:ind w:left="360"/>
        <w:rPr>
          <w:rFonts w:eastAsia="Calibri" w:cs="Arial"/>
          <w:szCs w:val="22"/>
          <w:lang w:eastAsia="en-US"/>
        </w:rPr>
      </w:pPr>
    </w:p>
    <w:p w:rsidR="007F6B2F" w:rsidRPr="00CC793C" w:rsidRDefault="007F6B2F" w:rsidP="007F6B2F">
      <w:pPr>
        <w:rPr>
          <w:rFonts w:cs="Arial"/>
          <w:b/>
          <w:szCs w:val="22"/>
        </w:rPr>
      </w:pPr>
      <w:r w:rsidRPr="00CC793C">
        <w:rPr>
          <w:rFonts w:cs="Arial"/>
          <w:b/>
          <w:szCs w:val="22"/>
        </w:rPr>
        <w:t>b)</w:t>
      </w:r>
      <w:r w:rsidRPr="00CC793C">
        <w:rPr>
          <w:rFonts w:cs="Arial"/>
          <w:szCs w:val="22"/>
        </w:rPr>
        <w:t xml:space="preserve"> </w:t>
      </w:r>
      <w:r w:rsidRPr="00CC793C">
        <w:rPr>
          <w:rFonts w:cs="Arial"/>
          <w:b/>
          <w:szCs w:val="22"/>
        </w:rPr>
        <w:t>inne przypadki uzasadniające dopuszczalność zmiany postanowień Umowy:</w:t>
      </w:r>
    </w:p>
    <w:p w:rsidR="007F6B2F" w:rsidRPr="00CC793C" w:rsidRDefault="007F6B2F" w:rsidP="007F6B2F">
      <w:pPr>
        <w:pStyle w:val="Akapitzlist1"/>
        <w:numPr>
          <w:ilvl w:val="0"/>
          <w:numId w:val="23"/>
        </w:numPr>
        <w:tabs>
          <w:tab w:val="left" w:pos="720"/>
          <w:tab w:val="left" w:pos="993"/>
          <w:tab w:val="left" w:pos="1134"/>
        </w:tabs>
        <w:suppressAutoHyphens/>
        <w:spacing w:after="0" w:line="240" w:lineRule="auto"/>
        <w:ind w:left="709" w:hanging="349"/>
        <w:rPr>
          <w:rFonts w:ascii="Arial" w:hAnsi="Arial" w:cs="Arial"/>
        </w:rPr>
      </w:pPr>
      <w:r w:rsidRPr="00CC793C">
        <w:rPr>
          <w:rFonts w:ascii="Arial" w:hAnsi="Arial" w:cs="Arial"/>
        </w:rPr>
        <w:t xml:space="preserve">jeżeli nastąpi zmiana powszechnie obowiązujących przepisów prawa w zakresie mającym wpływ na realizację przedmiotu zamówienia, w szczególności w przypadku zmiany przez ustawodawcę przepisów dotyczących stawki procentowej należnego podatku VAT lub wysokości opłat urzędowych – dopuszcza się zmianę należnego </w:t>
      </w:r>
      <w:r w:rsidRPr="00CC793C">
        <w:rPr>
          <w:rFonts w:ascii="Arial" w:hAnsi="Arial" w:cs="Arial"/>
        </w:rPr>
        <w:lastRenderedPageBreak/>
        <w:t xml:space="preserve">wynagrodzenia tylko i wyłącznie o </w:t>
      </w:r>
      <w:r>
        <w:rPr>
          <w:rFonts w:ascii="Arial" w:hAnsi="Arial" w:cs="Arial"/>
        </w:rPr>
        <w:t>różnicę wartości</w:t>
      </w:r>
      <w:r w:rsidRPr="00CC793C">
        <w:rPr>
          <w:rFonts w:ascii="Arial" w:hAnsi="Arial" w:cs="Arial"/>
        </w:rPr>
        <w:t xml:space="preserve"> wynikającą z wprowadzonej zmiany powszechnie obowiązujących przepisów prawa,</w:t>
      </w:r>
    </w:p>
    <w:p w:rsidR="007F6B2F" w:rsidRPr="00CC793C" w:rsidRDefault="007F6B2F" w:rsidP="007F6B2F">
      <w:pPr>
        <w:pStyle w:val="Akapitzlist1"/>
        <w:numPr>
          <w:ilvl w:val="0"/>
          <w:numId w:val="23"/>
        </w:numPr>
        <w:tabs>
          <w:tab w:val="left" w:pos="720"/>
          <w:tab w:val="left" w:pos="993"/>
          <w:tab w:val="left" w:pos="1134"/>
        </w:tabs>
        <w:suppressAutoHyphens/>
        <w:spacing w:after="0" w:line="240" w:lineRule="auto"/>
        <w:ind w:left="709" w:hanging="349"/>
        <w:rPr>
          <w:rFonts w:ascii="Arial" w:hAnsi="Arial" w:cs="Arial"/>
        </w:rPr>
      </w:pPr>
      <w:r w:rsidRPr="00CC793C">
        <w:rPr>
          <w:rFonts w:ascii="Arial" w:hAnsi="Arial" w:cs="Arial"/>
        </w:rPr>
        <w:t xml:space="preserve">jeżeli konieczność zmiany umowy spowodowana jest okolicznościami, których Zamawiający, działając z należytą starannością, nie mógł przewidzieć i jednocześnie wartość zmiany nie przekracza 50% wartości zamówienia określonej pierwotnie w umowie; </w:t>
      </w:r>
    </w:p>
    <w:p w:rsidR="007F6B2F" w:rsidRPr="00CC793C" w:rsidRDefault="007F6B2F" w:rsidP="007F6B2F">
      <w:pPr>
        <w:pStyle w:val="Akapitzlist1"/>
        <w:numPr>
          <w:ilvl w:val="0"/>
          <w:numId w:val="23"/>
        </w:numPr>
        <w:tabs>
          <w:tab w:val="left" w:pos="720"/>
          <w:tab w:val="left" w:pos="993"/>
          <w:tab w:val="left" w:pos="1134"/>
        </w:tabs>
        <w:suppressAutoHyphens/>
        <w:spacing w:after="0" w:line="240" w:lineRule="auto"/>
        <w:ind w:left="709" w:hanging="349"/>
        <w:rPr>
          <w:rFonts w:ascii="Arial" w:hAnsi="Arial" w:cs="Arial"/>
        </w:rPr>
      </w:pPr>
      <w:r w:rsidRPr="00CC793C">
        <w:rPr>
          <w:rFonts w:ascii="Arial" w:hAnsi="Arial" w:cs="Arial"/>
        </w:rPr>
        <w:t xml:space="preserve">jeżeli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7F6B2F" w:rsidRPr="00CC793C" w:rsidRDefault="007F6B2F" w:rsidP="007F6B2F">
      <w:pPr>
        <w:pStyle w:val="Akapitzlist1"/>
        <w:numPr>
          <w:ilvl w:val="0"/>
          <w:numId w:val="23"/>
        </w:numPr>
        <w:tabs>
          <w:tab w:val="left" w:pos="720"/>
          <w:tab w:val="left" w:pos="993"/>
          <w:tab w:val="left" w:pos="1134"/>
        </w:tabs>
        <w:suppressAutoHyphens/>
        <w:spacing w:after="0" w:line="240" w:lineRule="auto"/>
        <w:ind w:left="709" w:hanging="349"/>
        <w:rPr>
          <w:rFonts w:ascii="Arial" w:hAnsi="Arial" w:cs="Arial"/>
        </w:rPr>
      </w:pPr>
      <w:r w:rsidRPr="00CC793C">
        <w:rPr>
          <w:rFonts w:ascii="Arial" w:hAnsi="Arial" w:cs="Arial"/>
        </w:rPr>
        <w:t xml:space="preserve">jeżeli zmiany nie są istotne w rozumieniu art. 144 ust. 1e ustawy Pzp; </w:t>
      </w:r>
    </w:p>
    <w:p w:rsidR="007F6B2F" w:rsidRPr="00F51810" w:rsidRDefault="007F6B2F" w:rsidP="007F6B2F">
      <w:pPr>
        <w:pStyle w:val="Akapitzlist1"/>
        <w:numPr>
          <w:ilvl w:val="0"/>
          <w:numId w:val="23"/>
        </w:numPr>
        <w:tabs>
          <w:tab w:val="left" w:pos="720"/>
          <w:tab w:val="left" w:pos="993"/>
          <w:tab w:val="left" w:pos="1134"/>
          <w:tab w:val="left" w:pos="1276"/>
        </w:tabs>
        <w:suppressAutoHyphens/>
        <w:spacing w:after="0" w:line="260" w:lineRule="exact"/>
        <w:ind w:left="709" w:hanging="349"/>
        <w:rPr>
          <w:rFonts w:ascii="Arial" w:hAnsi="Arial" w:cs="Arial"/>
        </w:rPr>
      </w:pPr>
      <w:r w:rsidRPr="00F51810">
        <w:rPr>
          <w:rFonts w:ascii="Arial" w:hAnsi="Arial" w:cs="Arial"/>
        </w:rPr>
        <w:t xml:space="preserve">jeżeli nastąpi zmiana osób skierowanych przez wykonawcę do realizacji umowy, wymienionych w § 2 </w:t>
      </w:r>
      <w:r>
        <w:rPr>
          <w:rFonts w:ascii="Arial" w:hAnsi="Arial" w:cs="Arial"/>
        </w:rPr>
        <w:t xml:space="preserve">ust. 3 i 4 </w:t>
      </w:r>
      <w:r w:rsidRPr="00F51810">
        <w:rPr>
          <w:rFonts w:ascii="Arial" w:hAnsi="Arial" w:cs="Arial"/>
        </w:rPr>
        <w:t xml:space="preserve">Umowy pod warunkiem, że nowe osoby posiadają odpowiednie kwalifikacje i umiejętności  wymagane przez Zamawiającego na etapie wyboru oferty. Zmiana pozostałych osób wskazanych w § 2 </w:t>
      </w:r>
      <w:r>
        <w:rPr>
          <w:rFonts w:ascii="Arial" w:hAnsi="Arial" w:cs="Arial"/>
        </w:rPr>
        <w:t xml:space="preserve">ust. 1 i 2 </w:t>
      </w:r>
      <w:r w:rsidRPr="00F51810">
        <w:rPr>
          <w:rFonts w:ascii="Arial" w:hAnsi="Arial" w:cs="Arial"/>
        </w:rPr>
        <w:t xml:space="preserve">wymaga odpowiedniego zgłoszenia tego faktu drugiej Stronie i nie stanowi zmiany treści Umowy. </w:t>
      </w:r>
    </w:p>
    <w:p w:rsidR="007F6B2F" w:rsidRDefault="007F6B2F" w:rsidP="007F6B2F">
      <w:pPr>
        <w:pStyle w:val="Akapitzlist1"/>
        <w:numPr>
          <w:ilvl w:val="0"/>
          <w:numId w:val="23"/>
        </w:numPr>
        <w:tabs>
          <w:tab w:val="left" w:pos="720"/>
          <w:tab w:val="left" w:pos="993"/>
          <w:tab w:val="left" w:pos="1134"/>
          <w:tab w:val="left" w:pos="1276"/>
        </w:tabs>
        <w:suppressAutoHyphens/>
        <w:spacing w:after="0" w:line="260" w:lineRule="exact"/>
        <w:ind w:left="709" w:hanging="349"/>
        <w:rPr>
          <w:rFonts w:ascii="Arial" w:hAnsi="Arial" w:cs="Arial"/>
        </w:rPr>
      </w:pPr>
      <w:r w:rsidRPr="00F51810">
        <w:rPr>
          <w:rFonts w:ascii="Arial" w:hAnsi="Arial" w:cs="Arial"/>
        </w:rPr>
        <w:t>jeżeli w trakcie realizacji Umowy wystąpią okoliczności, o których mowa w § 3 ust. 2, dotyczące podwykonawstwa.</w:t>
      </w:r>
    </w:p>
    <w:p w:rsidR="007F6B2F" w:rsidRPr="00086A64" w:rsidRDefault="007F6B2F" w:rsidP="007F6B2F">
      <w:pPr>
        <w:pStyle w:val="Akapitzlist1"/>
        <w:tabs>
          <w:tab w:val="left" w:pos="720"/>
          <w:tab w:val="left" w:pos="993"/>
          <w:tab w:val="left" w:pos="1134"/>
          <w:tab w:val="left" w:pos="1276"/>
        </w:tabs>
        <w:suppressAutoHyphens/>
        <w:spacing w:after="0" w:line="260" w:lineRule="exact"/>
        <w:ind w:left="360"/>
        <w:rPr>
          <w:rFonts w:ascii="Arial" w:hAnsi="Arial" w:cs="Arial"/>
        </w:rPr>
      </w:pPr>
    </w:p>
    <w:p w:rsidR="007F6B2F" w:rsidRPr="0027604A" w:rsidRDefault="007F6B2F" w:rsidP="007F6B2F">
      <w:pPr>
        <w:pStyle w:val="Nagwek1"/>
        <w:rPr>
          <w:u w:val="single"/>
        </w:rPr>
      </w:pPr>
      <w:r w:rsidRPr="0027604A">
        <w:rPr>
          <w:u w:val="single"/>
        </w:rPr>
        <w:t>XVII. Pouczenie o środkach ochrony prawnej.</w:t>
      </w:r>
    </w:p>
    <w:p w:rsidR="007F6B2F" w:rsidRPr="00F51D5C" w:rsidRDefault="007F6B2F" w:rsidP="007F6B2F">
      <w:pPr>
        <w:pStyle w:val="Default"/>
        <w:jc w:val="both"/>
        <w:rPr>
          <w:rFonts w:ascii="Arial" w:eastAsia="Times New Roman" w:hAnsi="Arial" w:cs="Arial"/>
          <w:color w:val="auto"/>
          <w:sz w:val="22"/>
          <w:szCs w:val="22"/>
          <w:lang w:eastAsia="pl-PL"/>
        </w:rPr>
      </w:pPr>
      <w:r w:rsidRPr="00F51D5C">
        <w:rPr>
          <w:rFonts w:ascii="Arial" w:eastAsia="Times New Roman" w:hAnsi="Arial" w:cs="Arial"/>
          <w:color w:val="auto"/>
          <w:sz w:val="22"/>
          <w:szCs w:val="22"/>
          <w:lang w:eastAsia="pl-PL"/>
        </w:rPr>
        <w:t xml:space="preserve">Środki ochrony prawnej określone w niniejszym dziale przysługują wykonawcy, uczestnikowi konkursu, a także innemu podmiotowi, jeżeli ma lub miał interes w uzyskaniu danego zamówienia oraz poniósł lub może ponieść szkodę w wyniku naruszenia przez </w:t>
      </w:r>
      <w:r>
        <w:rPr>
          <w:rFonts w:ascii="Arial" w:eastAsia="Times New Roman" w:hAnsi="Arial" w:cs="Arial"/>
          <w:color w:val="auto"/>
          <w:sz w:val="22"/>
          <w:szCs w:val="22"/>
          <w:lang w:eastAsia="pl-PL"/>
        </w:rPr>
        <w:t>Zamawiającego</w:t>
      </w:r>
      <w:r w:rsidRPr="00F51D5C">
        <w:rPr>
          <w:rFonts w:ascii="Arial" w:eastAsia="Times New Roman" w:hAnsi="Arial" w:cs="Arial"/>
          <w:color w:val="auto"/>
          <w:sz w:val="22"/>
          <w:szCs w:val="22"/>
          <w:lang w:eastAsia="pl-PL"/>
        </w:rPr>
        <w:t xml:space="preserve"> przepisów niniejszej ustawy. </w:t>
      </w:r>
      <w:r>
        <w:rPr>
          <w:rFonts w:ascii="Arial" w:eastAsia="Times New Roman" w:hAnsi="Arial" w:cs="Arial"/>
          <w:color w:val="auto"/>
          <w:sz w:val="22"/>
          <w:szCs w:val="22"/>
          <w:lang w:eastAsia="pl-PL"/>
        </w:rPr>
        <w:t>Środki ochrony prawnej zostały opisane w dziale VI ustawy Pzp.</w:t>
      </w:r>
    </w:p>
    <w:p w:rsidR="007F6B2F" w:rsidRPr="00F51D5C" w:rsidRDefault="007F6B2F" w:rsidP="007F6B2F">
      <w:pPr>
        <w:widowControl w:val="0"/>
        <w:tabs>
          <w:tab w:val="left" w:pos="360"/>
          <w:tab w:val="left" w:leader="dot" w:pos="6120"/>
          <w:tab w:val="left" w:leader="dot" w:pos="9000"/>
        </w:tabs>
        <w:suppressAutoHyphens/>
        <w:autoSpaceDE w:val="0"/>
        <w:autoSpaceDN w:val="0"/>
        <w:adjustRightInd w:val="0"/>
        <w:spacing w:before="60" w:after="60"/>
        <w:rPr>
          <w:rFonts w:cs="Arial"/>
          <w:sz w:val="12"/>
          <w:szCs w:val="12"/>
        </w:rPr>
      </w:pPr>
    </w:p>
    <w:p w:rsidR="007F6B2F" w:rsidRPr="0027604A" w:rsidRDefault="007F6B2F" w:rsidP="007F6B2F">
      <w:pPr>
        <w:pStyle w:val="Nagwek1"/>
        <w:rPr>
          <w:u w:val="single"/>
        </w:rPr>
      </w:pPr>
      <w:r w:rsidRPr="0027604A">
        <w:rPr>
          <w:u w:val="single"/>
        </w:rPr>
        <w:t>XVIII. Postanowienia końcowe</w:t>
      </w:r>
    </w:p>
    <w:p w:rsidR="007F6B2F" w:rsidRPr="00746166" w:rsidRDefault="007F6B2F" w:rsidP="007F6B2F">
      <w:pPr>
        <w:widowControl w:val="0"/>
        <w:autoSpaceDE w:val="0"/>
        <w:autoSpaceDN w:val="0"/>
        <w:adjustRightInd w:val="0"/>
        <w:rPr>
          <w:rFonts w:cs="Arial"/>
          <w:szCs w:val="22"/>
        </w:rPr>
      </w:pPr>
      <w:r>
        <w:rPr>
          <w:rFonts w:cs="Arial"/>
          <w:szCs w:val="22"/>
        </w:rPr>
        <w:t>Zamawiający</w:t>
      </w:r>
      <w:r w:rsidRPr="00746166">
        <w:rPr>
          <w:rFonts w:cs="Arial"/>
          <w:szCs w:val="22"/>
        </w:rPr>
        <w:t xml:space="preserve"> nie przewiduje zwrotu koszt</w:t>
      </w:r>
      <w:r>
        <w:rPr>
          <w:rFonts w:cs="Arial"/>
          <w:szCs w:val="22"/>
          <w:highlight w:val="white"/>
        </w:rPr>
        <w:t>ów udziału w postępowaniu</w:t>
      </w:r>
      <w:r>
        <w:rPr>
          <w:rFonts w:cs="Arial"/>
          <w:szCs w:val="22"/>
        </w:rPr>
        <w:t>, za wyjątkiem zaistnienia sytuacji, o której mowa w art. 93 ust. 4 ustawy pzp</w:t>
      </w:r>
    </w:p>
    <w:p w:rsidR="007F6B2F" w:rsidRPr="00E7239C" w:rsidRDefault="007F6B2F" w:rsidP="007F6B2F">
      <w:pPr>
        <w:widowControl w:val="0"/>
        <w:autoSpaceDE w:val="0"/>
        <w:autoSpaceDN w:val="0"/>
        <w:adjustRightInd w:val="0"/>
        <w:rPr>
          <w:rFonts w:cs="Arial"/>
          <w:szCs w:val="22"/>
        </w:rPr>
      </w:pPr>
    </w:p>
    <w:p w:rsidR="007F6B2F" w:rsidRPr="008647E4" w:rsidRDefault="007F6B2F" w:rsidP="007F6B2F">
      <w:pPr>
        <w:pStyle w:val="Nagwek1"/>
        <w:rPr>
          <w:u w:val="single"/>
        </w:rPr>
      </w:pPr>
      <w:r w:rsidRPr="00B85B1F">
        <w:rPr>
          <w:u w:val="single"/>
        </w:rPr>
        <w:t>XIX. Załączniki do SIWZ</w:t>
      </w:r>
      <w:r>
        <w:t>:</w:t>
      </w:r>
    </w:p>
    <w:p w:rsidR="007F6B2F" w:rsidRPr="008647E4" w:rsidRDefault="007F6B2F" w:rsidP="007F6B2F">
      <w:pPr>
        <w:widowControl w:val="0"/>
        <w:numPr>
          <w:ilvl w:val="0"/>
          <w:numId w:val="3"/>
        </w:numPr>
        <w:autoSpaceDE w:val="0"/>
        <w:autoSpaceDN w:val="0"/>
        <w:adjustRightInd w:val="0"/>
        <w:rPr>
          <w:rFonts w:cs="Arial"/>
          <w:sz w:val="20"/>
          <w:szCs w:val="20"/>
        </w:rPr>
      </w:pPr>
      <w:r w:rsidRPr="008647E4">
        <w:rPr>
          <w:rFonts w:cs="Arial"/>
          <w:sz w:val="20"/>
          <w:szCs w:val="20"/>
        </w:rPr>
        <w:t xml:space="preserve">Formularz ofertowy – wzór Załącznik Nr 1; </w:t>
      </w:r>
    </w:p>
    <w:p w:rsidR="007F6B2F" w:rsidRPr="008647E4" w:rsidRDefault="007F6B2F" w:rsidP="007F6B2F">
      <w:pPr>
        <w:widowControl w:val="0"/>
        <w:numPr>
          <w:ilvl w:val="0"/>
          <w:numId w:val="3"/>
        </w:numPr>
        <w:autoSpaceDE w:val="0"/>
        <w:autoSpaceDN w:val="0"/>
        <w:adjustRightInd w:val="0"/>
        <w:rPr>
          <w:rFonts w:cs="Arial"/>
          <w:sz w:val="20"/>
          <w:szCs w:val="20"/>
        </w:rPr>
      </w:pPr>
      <w:r w:rsidRPr="008647E4">
        <w:rPr>
          <w:rFonts w:cs="Arial"/>
          <w:sz w:val="20"/>
          <w:szCs w:val="20"/>
        </w:rPr>
        <w:t xml:space="preserve">Oświadczenie </w:t>
      </w:r>
      <w:r w:rsidRPr="008647E4">
        <w:rPr>
          <w:rFonts w:eastAsia="Arial" w:cs="Arial"/>
          <w:bCs/>
          <w:sz w:val="20"/>
          <w:szCs w:val="20"/>
        </w:rPr>
        <w:t>o którym mowa w art. 25a ust. 1 ustawy Pzp – wzór Załącznik Nr 2;</w:t>
      </w:r>
    </w:p>
    <w:p w:rsidR="007F6B2F" w:rsidRPr="008647E4" w:rsidRDefault="007F6B2F" w:rsidP="007F6B2F">
      <w:pPr>
        <w:widowControl w:val="0"/>
        <w:numPr>
          <w:ilvl w:val="0"/>
          <w:numId w:val="3"/>
        </w:numPr>
        <w:autoSpaceDE w:val="0"/>
        <w:autoSpaceDN w:val="0"/>
        <w:adjustRightInd w:val="0"/>
        <w:rPr>
          <w:rFonts w:cs="Arial"/>
          <w:sz w:val="20"/>
          <w:szCs w:val="20"/>
        </w:rPr>
      </w:pPr>
      <w:r w:rsidRPr="008647E4">
        <w:rPr>
          <w:rFonts w:cs="Arial"/>
          <w:sz w:val="20"/>
          <w:szCs w:val="20"/>
        </w:rPr>
        <w:t xml:space="preserve">Oświadczenie </w:t>
      </w:r>
      <w:r w:rsidRPr="008647E4">
        <w:rPr>
          <w:rFonts w:eastAsia="Arial" w:cs="Arial"/>
          <w:bCs/>
          <w:sz w:val="20"/>
          <w:szCs w:val="20"/>
        </w:rPr>
        <w:t>o którym mowa w art. 25a ust. 1 ustawy Pzp - wzór Załącznik Nr 3;</w:t>
      </w:r>
    </w:p>
    <w:p w:rsidR="007F6B2F" w:rsidRPr="00CB2ACB" w:rsidRDefault="007F6B2F" w:rsidP="007F6B2F">
      <w:pPr>
        <w:widowControl w:val="0"/>
        <w:numPr>
          <w:ilvl w:val="0"/>
          <w:numId w:val="3"/>
        </w:numPr>
        <w:autoSpaceDE w:val="0"/>
        <w:autoSpaceDN w:val="0"/>
        <w:adjustRightInd w:val="0"/>
        <w:rPr>
          <w:rFonts w:cs="Arial"/>
          <w:sz w:val="20"/>
          <w:szCs w:val="20"/>
        </w:rPr>
      </w:pPr>
      <w:r w:rsidRPr="00CB2ACB">
        <w:rPr>
          <w:rFonts w:cs="Arial"/>
          <w:sz w:val="20"/>
          <w:szCs w:val="20"/>
        </w:rPr>
        <w:t xml:space="preserve">Wykaz wykonanych usług – wzór Załącznik Nr 4; </w:t>
      </w:r>
    </w:p>
    <w:p w:rsidR="007F6B2F" w:rsidRPr="00CB2ACB" w:rsidRDefault="007F6B2F" w:rsidP="007F6B2F">
      <w:pPr>
        <w:widowControl w:val="0"/>
        <w:numPr>
          <w:ilvl w:val="0"/>
          <w:numId w:val="3"/>
        </w:numPr>
        <w:autoSpaceDE w:val="0"/>
        <w:autoSpaceDN w:val="0"/>
        <w:adjustRightInd w:val="0"/>
        <w:rPr>
          <w:rFonts w:cs="Arial"/>
          <w:sz w:val="20"/>
          <w:szCs w:val="20"/>
        </w:rPr>
      </w:pPr>
      <w:r w:rsidRPr="00CB2ACB">
        <w:rPr>
          <w:rFonts w:cs="Arial"/>
          <w:sz w:val="20"/>
          <w:szCs w:val="20"/>
        </w:rPr>
        <w:t>Wykaz osób, skierowanych do realizacji  – wzór Załącznik nr 5;</w:t>
      </w:r>
    </w:p>
    <w:p w:rsidR="007F6B2F" w:rsidRPr="008647E4" w:rsidRDefault="007F6B2F" w:rsidP="007F6B2F">
      <w:pPr>
        <w:widowControl w:val="0"/>
        <w:numPr>
          <w:ilvl w:val="0"/>
          <w:numId w:val="3"/>
        </w:numPr>
        <w:autoSpaceDE w:val="0"/>
        <w:autoSpaceDN w:val="0"/>
        <w:adjustRightInd w:val="0"/>
        <w:rPr>
          <w:rFonts w:cs="Arial"/>
          <w:sz w:val="20"/>
          <w:szCs w:val="20"/>
        </w:rPr>
      </w:pPr>
      <w:r w:rsidRPr="008647E4">
        <w:rPr>
          <w:rFonts w:cs="Arial"/>
          <w:sz w:val="20"/>
          <w:szCs w:val="20"/>
        </w:rPr>
        <w:t>Informacja dot. przynależności do grupy kapitałowej – wzór Załącznik Nr 6;</w:t>
      </w:r>
    </w:p>
    <w:p w:rsidR="007F6B2F" w:rsidRPr="008647E4" w:rsidRDefault="007F6B2F" w:rsidP="007F6B2F">
      <w:pPr>
        <w:widowControl w:val="0"/>
        <w:numPr>
          <w:ilvl w:val="0"/>
          <w:numId w:val="3"/>
        </w:numPr>
        <w:autoSpaceDE w:val="0"/>
        <w:autoSpaceDN w:val="0"/>
        <w:adjustRightInd w:val="0"/>
        <w:rPr>
          <w:rFonts w:cs="Arial"/>
          <w:sz w:val="20"/>
          <w:szCs w:val="20"/>
        </w:rPr>
      </w:pPr>
      <w:r w:rsidRPr="008647E4">
        <w:rPr>
          <w:rFonts w:cs="Arial"/>
          <w:sz w:val="20"/>
          <w:szCs w:val="20"/>
        </w:rPr>
        <w:t xml:space="preserve">Projekt umowy – Załącznik Nr 7; </w:t>
      </w:r>
    </w:p>
    <w:p w:rsidR="007F6B2F" w:rsidRPr="008647E4" w:rsidRDefault="007F6B2F" w:rsidP="007F6B2F">
      <w:pPr>
        <w:widowControl w:val="0"/>
        <w:numPr>
          <w:ilvl w:val="0"/>
          <w:numId w:val="3"/>
        </w:numPr>
        <w:autoSpaceDE w:val="0"/>
        <w:autoSpaceDN w:val="0"/>
        <w:adjustRightInd w:val="0"/>
        <w:rPr>
          <w:rFonts w:cs="Arial"/>
          <w:szCs w:val="22"/>
        </w:rPr>
      </w:pPr>
      <w:r>
        <w:rPr>
          <w:rFonts w:cs="Arial"/>
          <w:sz w:val="20"/>
          <w:szCs w:val="20"/>
        </w:rPr>
        <w:t xml:space="preserve"> „</w:t>
      </w:r>
      <w:r w:rsidRPr="008647E4">
        <w:rPr>
          <w:rFonts w:cs="Arial"/>
          <w:sz w:val="20"/>
          <w:szCs w:val="20"/>
        </w:rPr>
        <w:t>Warunki techniczne</w:t>
      </w:r>
      <w:r>
        <w:rPr>
          <w:rFonts w:cs="Arial"/>
          <w:sz w:val="20"/>
          <w:szCs w:val="20"/>
        </w:rPr>
        <w:t>”</w:t>
      </w:r>
      <w:r w:rsidRPr="008647E4">
        <w:rPr>
          <w:rFonts w:cs="Arial"/>
          <w:sz w:val="20"/>
          <w:szCs w:val="20"/>
        </w:rPr>
        <w:t xml:space="preserve"> Załącznik Nr </w:t>
      </w:r>
      <w:r>
        <w:rPr>
          <w:rFonts w:cs="Arial"/>
          <w:sz w:val="20"/>
          <w:szCs w:val="20"/>
        </w:rPr>
        <w:t>8</w:t>
      </w:r>
      <w:r w:rsidRPr="008647E4">
        <w:rPr>
          <w:rFonts w:cs="Arial"/>
          <w:sz w:val="20"/>
          <w:szCs w:val="20"/>
        </w:rPr>
        <w:t>.</w:t>
      </w:r>
    </w:p>
    <w:p w:rsidR="007F6B2F" w:rsidRDefault="007F6B2F" w:rsidP="007F6B2F">
      <w:pPr>
        <w:widowControl w:val="0"/>
        <w:autoSpaceDE w:val="0"/>
        <w:autoSpaceDN w:val="0"/>
        <w:adjustRightInd w:val="0"/>
        <w:jc w:val="right"/>
        <w:rPr>
          <w:rFonts w:cs="Arial"/>
          <w:b/>
          <w:szCs w:val="22"/>
          <w:highlight w:val="white"/>
        </w:rPr>
      </w:pPr>
    </w:p>
    <w:p w:rsidR="007F6B2F" w:rsidRDefault="007F6B2F" w:rsidP="007F6B2F">
      <w:pPr>
        <w:widowControl w:val="0"/>
        <w:autoSpaceDE w:val="0"/>
        <w:autoSpaceDN w:val="0"/>
        <w:adjustRightInd w:val="0"/>
        <w:jc w:val="right"/>
        <w:rPr>
          <w:rFonts w:cs="Arial"/>
          <w:b/>
          <w:szCs w:val="22"/>
          <w:highlight w:val="white"/>
        </w:rPr>
      </w:pPr>
    </w:p>
    <w:p w:rsidR="007F6B2F" w:rsidRDefault="007F6B2F" w:rsidP="007F6B2F">
      <w:r>
        <w:br w:type="page"/>
      </w:r>
    </w:p>
    <w:p w:rsidR="007F6B2F" w:rsidRPr="0055200A" w:rsidRDefault="007F6B2F" w:rsidP="007F6B2F">
      <w:pPr>
        <w:spacing w:line="276" w:lineRule="auto"/>
        <w:ind w:left="708"/>
        <w:jc w:val="right"/>
        <w:rPr>
          <w:rFonts w:cs="Arial"/>
          <w:i/>
          <w:szCs w:val="22"/>
        </w:rPr>
      </w:pPr>
      <w:r>
        <w:rPr>
          <w:rFonts w:cs="Arial"/>
          <w:i/>
          <w:szCs w:val="22"/>
        </w:rPr>
        <w:lastRenderedPageBreak/>
        <w:t>Załącznik n</w:t>
      </w:r>
      <w:r w:rsidRPr="0055200A">
        <w:rPr>
          <w:rFonts w:cs="Arial"/>
          <w:i/>
          <w:szCs w:val="22"/>
        </w:rPr>
        <w:t xml:space="preserve">r </w:t>
      </w:r>
      <w:r>
        <w:rPr>
          <w:rFonts w:cs="Arial"/>
          <w:i/>
          <w:szCs w:val="22"/>
        </w:rPr>
        <w:t>1</w:t>
      </w:r>
      <w:r w:rsidRPr="0055200A">
        <w:rPr>
          <w:rFonts w:cs="Arial"/>
          <w:i/>
          <w:szCs w:val="22"/>
        </w:rPr>
        <w:t xml:space="preserve"> do SIWZ</w:t>
      </w:r>
    </w:p>
    <w:p w:rsidR="007F6B2F" w:rsidRPr="00931B16" w:rsidRDefault="007F6B2F" w:rsidP="007F6B2F">
      <w:pPr>
        <w:tabs>
          <w:tab w:val="left" w:pos="5895"/>
        </w:tabs>
        <w:spacing w:line="276" w:lineRule="auto"/>
        <w:rPr>
          <w:rFonts w:cs="Arial"/>
          <w:color w:val="000000"/>
          <w:szCs w:val="22"/>
        </w:rPr>
      </w:pPr>
      <w:r w:rsidRPr="00931B16">
        <w:rPr>
          <w:rFonts w:cs="Arial"/>
          <w:color w:val="000000"/>
          <w:szCs w:val="22"/>
        </w:rPr>
        <w:t>.....................................................</w:t>
      </w:r>
    </w:p>
    <w:p w:rsidR="007F6B2F" w:rsidRPr="00DF0F6C" w:rsidRDefault="007F6B2F" w:rsidP="007F6B2F">
      <w:pPr>
        <w:tabs>
          <w:tab w:val="left" w:pos="5895"/>
        </w:tabs>
        <w:spacing w:line="276" w:lineRule="auto"/>
        <w:rPr>
          <w:rFonts w:cs="Arial"/>
          <w:bCs/>
          <w:color w:val="000000"/>
          <w:sz w:val="18"/>
          <w:szCs w:val="18"/>
        </w:rPr>
      </w:pPr>
      <w:r>
        <w:rPr>
          <w:rFonts w:cs="Arial"/>
          <w:color w:val="000000"/>
          <w:sz w:val="18"/>
          <w:szCs w:val="18"/>
        </w:rPr>
        <w:t xml:space="preserve">               Pieczęć/-cie </w:t>
      </w:r>
      <w:r w:rsidRPr="00DF0F6C">
        <w:rPr>
          <w:rFonts w:cs="Arial"/>
          <w:color w:val="000000"/>
          <w:sz w:val="18"/>
          <w:szCs w:val="18"/>
        </w:rPr>
        <w:t>Wykonawcy</w:t>
      </w:r>
      <w:r>
        <w:rPr>
          <w:rFonts w:cs="Arial"/>
          <w:color w:val="000000"/>
          <w:sz w:val="18"/>
          <w:szCs w:val="18"/>
        </w:rPr>
        <w:t>/-ców</w:t>
      </w:r>
      <w:r w:rsidRPr="00DF0F6C">
        <w:rPr>
          <w:rFonts w:cs="Arial"/>
          <w:bCs/>
          <w:color w:val="000000"/>
          <w:sz w:val="18"/>
          <w:szCs w:val="18"/>
        </w:rPr>
        <w:t xml:space="preserve"> </w:t>
      </w:r>
    </w:p>
    <w:p w:rsidR="007F6B2F" w:rsidRPr="00D46DF6" w:rsidRDefault="007F6B2F" w:rsidP="007F6B2F">
      <w:pPr>
        <w:pStyle w:val="Nagwek5"/>
        <w:tabs>
          <w:tab w:val="left" w:pos="2016"/>
          <w:tab w:val="left" w:pos="6903"/>
        </w:tabs>
        <w:spacing w:line="276" w:lineRule="auto"/>
        <w:ind w:left="1008" w:hanging="1008"/>
        <w:jc w:val="center"/>
        <w:rPr>
          <w:rFonts w:ascii="Arial" w:hAnsi="Arial" w:cs="Arial"/>
          <w:bCs w:val="0"/>
          <w:i w:val="0"/>
          <w:color w:val="000000"/>
          <w:sz w:val="22"/>
          <w:szCs w:val="22"/>
        </w:rPr>
      </w:pPr>
      <w:r w:rsidRPr="00931B16">
        <w:t>F O R M U L A R Z     O F E R T O W Y</w:t>
      </w:r>
    </w:p>
    <w:p w:rsidR="007F6B2F" w:rsidRDefault="007F6B2F" w:rsidP="007F6B2F">
      <w:pPr>
        <w:spacing w:line="276" w:lineRule="auto"/>
        <w:rPr>
          <w:rFonts w:cs="Arial"/>
          <w:color w:val="000000"/>
          <w:szCs w:val="22"/>
        </w:rPr>
      </w:pPr>
    </w:p>
    <w:p w:rsidR="007F6B2F" w:rsidRPr="00B54B13" w:rsidRDefault="007F6B2F" w:rsidP="007F6B2F">
      <w:pPr>
        <w:autoSpaceDE w:val="0"/>
        <w:spacing w:line="360" w:lineRule="auto"/>
        <w:rPr>
          <w:rFonts w:cs="Arial"/>
          <w:b/>
          <w:caps/>
          <w:sz w:val="20"/>
          <w:szCs w:val="20"/>
        </w:rPr>
      </w:pPr>
      <w:r w:rsidRPr="00B54B13">
        <w:rPr>
          <w:rFonts w:eastAsia="ArialMT" w:cs="Arial"/>
          <w:b/>
          <w:bCs/>
          <w:caps/>
          <w:szCs w:val="22"/>
        </w:rPr>
        <w:t>Dane  Wykonawcy</w:t>
      </w:r>
      <w:r w:rsidRPr="00B54B13">
        <w:rPr>
          <w:rFonts w:eastAsia="ArialMT" w:cs="Arial"/>
          <w:b/>
          <w:bCs/>
          <w:caps/>
          <w:sz w:val="20"/>
          <w:szCs w:val="20"/>
        </w:rPr>
        <w:t>/*</w:t>
      </w:r>
      <w:r w:rsidRPr="00B54B13">
        <w:rPr>
          <w:rFonts w:cs="Arial"/>
          <w:b/>
          <w:caps/>
          <w:sz w:val="20"/>
          <w:szCs w:val="20"/>
        </w:rPr>
        <w:t xml:space="preserve"> </w:t>
      </w:r>
      <w:r w:rsidRPr="00B54B13">
        <w:rPr>
          <w:rFonts w:cs="Arial"/>
          <w:b/>
          <w:bCs/>
          <w:caps/>
          <w:sz w:val="20"/>
          <w:szCs w:val="20"/>
        </w:rPr>
        <w:t>Wykonawców w przypadku oferty wspólnej /</w:t>
      </w:r>
      <w:r w:rsidRPr="00B54B13">
        <w:rPr>
          <w:rFonts w:cs="Arial"/>
          <w:b/>
          <w:caps/>
          <w:sz w:val="20"/>
          <w:szCs w:val="20"/>
        </w:rPr>
        <w:t>*</w:t>
      </w:r>
    </w:p>
    <w:p w:rsidR="007F6B2F" w:rsidRPr="00B54B13" w:rsidRDefault="007F6B2F" w:rsidP="007F6B2F">
      <w:pPr>
        <w:autoSpaceDE w:val="0"/>
        <w:spacing w:line="360" w:lineRule="auto"/>
        <w:rPr>
          <w:rFonts w:eastAsia="ArialMT" w:cs="Arial"/>
          <w:b/>
          <w:bCs/>
          <w:sz w:val="20"/>
          <w:szCs w:val="20"/>
        </w:rPr>
      </w:pPr>
      <w:r w:rsidRPr="00B54B13">
        <w:rPr>
          <w:rFonts w:eastAsia="ArialMT" w:cs="Arial"/>
          <w:b/>
          <w:bCs/>
          <w:sz w:val="20"/>
          <w:szCs w:val="20"/>
        </w:rPr>
        <w:t xml:space="preserve">Pełna nazwa Wykonawcy: </w:t>
      </w:r>
    </w:p>
    <w:p w:rsidR="007F6B2F" w:rsidRPr="00B54B13" w:rsidRDefault="007F6B2F" w:rsidP="007F6B2F">
      <w:pPr>
        <w:autoSpaceDE w:val="0"/>
        <w:spacing w:line="360" w:lineRule="auto"/>
        <w:rPr>
          <w:rFonts w:eastAsia="ArialMT" w:cs="Arial"/>
          <w:b/>
          <w:bCs/>
          <w:sz w:val="20"/>
          <w:szCs w:val="20"/>
        </w:rPr>
      </w:pPr>
      <w:r w:rsidRPr="00B54B13">
        <w:rPr>
          <w:rFonts w:eastAsia="ArialMT" w:cs="Arial"/>
          <w:b/>
          <w:bCs/>
          <w:sz w:val="20"/>
          <w:szCs w:val="20"/>
        </w:rPr>
        <w:t>...........................................................................................................................................................</w:t>
      </w:r>
    </w:p>
    <w:p w:rsidR="007F6B2F" w:rsidRPr="00B54B13" w:rsidRDefault="007F6B2F" w:rsidP="007F6B2F">
      <w:pPr>
        <w:autoSpaceDE w:val="0"/>
        <w:spacing w:line="360" w:lineRule="auto"/>
        <w:rPr>
          <w:rFonts w:eastAsia="ArialMT" w:cs="Arial"/>
          <w:b/>
          <w:bCs/>
          <w:sz w:val="20"/>
          <w:szCs w:val="20"/>
        </w:rPr>
      </w:pPr>
      <w:r w:rsidRPr="00B54B13">
        <w:rPr>
          <w:rFonts w:eastAsia="ArialMT" w:cs="Arial"/>
          <w:b/>
          <w:bCs/>
          <w:sz w:val="20"/>
          <w:szCs w:val="20"/>
        </w:rPr>
        <w:t>Adres Wykonawcy ...........................................................................................................................</w:t>
      </w:r>
    </w:p>
    <w:p w:rsidR="007F6B2F" w:rsidRPr="00B54B13" w:rsidRDefault="007F6B2F" w:rsidP="007F6B2F">
      <w:pPr>
        <w:autoSpaceDE w:val="0"/>
        <w:spacing w:line="360" w:lineRule="auto"/>
        <w:rPr>
          <w:rFonts w:eastAsia="ArialMT" w:cs="Arial"/>
          <w:b/>
          <w:bCs/>
          <w:sz w:val="20"/>
          <w:szCs w:val="20"/>
        </w:rPr>
      </w:pPr>
      <w:r w:rsidRPr="00B54B13">
        <w:rPr>
          <w:rFonts w:eastAsia="ArialMT" w:cs="Arial"/>
          <w:b/>
          <w:bCs/>
          <w:sz w:val="20"/>
          <w:szCs w:val="20"/>
        </w:rPr>
        <w:t>………………………………………………………………………………………………………………….</w:t>
      </w:r>
    </w:p>
    <w:p w:rsidR="007F6B2F" w:rsidRPr="00B54B13" w:rsidRDefault="007F6B2F" w:rsidP="007F6B2F">
      <w:pPr>
        <w:autoSpaceDE w:val="0"/>
        <w:spacing w:line="360" w:lineRule="auto"/>
        <w:rPr>
          <w:rFonts w:eastAsia="ArialMT" w:cs="Arial"/>
          <w:b/>
          <w:bCs/>
          <w:sz w:val="20"/>
          <w:szCs w:val="20"/>
        </w:rPr>
      </w:pPr>
      <w:r w:rsidRPr="00B54B13">
        <w:rPr>
          <w:rFonts w:eastAsia="ArialMT" w:cs="Arial"/>
          <w:b/>
          <w:bCs/>
          <w:sz w:val="20"/>
          <w:szCs w:val="20"/>
        </w:rPr>
        <w:t xml:space="preserve">REGON  ........................ …………………                 </w:t>
      </w:r>
    </w:p>
    <w:p w:rsidR="007F6B2F" w:rsidRPr="00B54B13" w:rsidRDefault="007F6B2F" w:rsidP="007F6B2F">
      <w:pPr>
        <w:autoSpaceDE w:val="0"/>
        <w:spacing w:line="360" w:lineRule="auto"/>
        <w:rPr>
          <w:rFonts w:eastAsia="ArialMT" w:cs="Arial"/>
          <w:b/>
          <w:bCs/>
          <w:sz w:val="20"/>
          <w:szCs w:val="20"/>
        </w:rPr>
      </w:pPr>
      <w:r w:rsidRPr="00B54B13">
        <w:rPr>
          <w:rFonts w:eastAsia="ArialMT" w:cs="Arial"/>
          <w:b/>
          <w:bCs/>
          <w:sz w:val="20"/>
          <w:szCs w:val="20"/>
        </w:rPr>
        <w:t xml:space="preserve">NIP ................................ ………………….                 </w:t>
      </w:r>
    </w:p>
    <w:p w:rsidR="007F6B2F" w:rsidRPr="00B54B13" w:rsidRDefault="007F6B2F" w:rsidP="007F6B2F">
      <w:pPr>
        <w:autoSpaceDE w:val="0"/>
        <w:spacing w:line="360" w:lineRule="auto"/>
        <w:rPr>
          <w:rFonts w:eastAsia="ArialMT" w:cs="Arial"/>
          <w:b/>
          <w:bCs/>
          <w:sz w:val="20"/>
          <w:szCs w:val="20"/>
        </w:rPr>
      </w:pPr>
      <w:r w:rsidRPr="00B54B13">
        <w:rPr>
          <w:rFonts w:eastAsia="ArialMT" w:cs="Arial"/>
          <w:b/>
          <w:bCs/>
          <w:sz w:val="20"/>
          <w:szCs w:val="20"/>
        </w:rPr>
        <w:t>Nr telefonu .................... ..........................  Nr  faksu  ..................... ...................................</w:t>
      </w:r>
    </w:p>
    <w:p w:rsidR="007F6B2F" w:rsidRPr="00B54B13" w:rsidRDefault="007F6B2F" w:rsidP="007F6B2F">
      <w:pPr>
        <w:autoSpaceDE w:val="0"/>
        <w:spacing w:line="360" w:lineRule="auto"/>
        <w:rPr>
          <w:rFonts w:eastAsia="ArialMT"/>
          <w:b/>
          <w:bCs/>
        </w:rPr>
      </w:pPr>
      <w:r w:rsidRPr="00B54B13">
        <w:rPr>
          <w:rFonts w:eastAsia="ArialMT" w:cs="Arial"/>
          <w:b/>
          <w:bCs/>
          <w:sz w:val="20"/>
          <w:szCs w:val="20"/>
        </w:rPr>
        <w:t>Adres poczty elektronicznej ............................................ .....................................................</w:t>
      </w:r>
      <w:r w:rsidRPr="00B54B13">
        <w:rPr>
          <w:rFonts w:eastAsia="ArialMT"/>
          <w:b/>
          <w:bCs/>
        </w:rPr>
        <w:t xml:space="preserve">              </w:t>
      </w:r>
    </w:p>
    <w:p w:rsidR="007F6B2F" w:rsidRPr="00B54B13" w:rsidRDefault="007F6B2F" w:rsidP="007F6B2F">
      <w:pPr>
        <w:jc w:val="center"/>
        <w:rPr>
          <w:rFonts w:eastAsia="ArialMT" w:cs="Arial"/>
          <w:b/>
          <w:bCs/>
          <w:sz w:val="10"/>
          <w:szCs w:val="10"/>
        </w:rPr>
      </w:pPr>
    </w:p>
    <w:p w:rsidR="007F6B2F" w:rsidRPr="00B54B13" w:rsidRDefault="007F6B2F" w:rsidP="007F6B2F">
      <w:pPr>
        <w:jc w:val="center"/>
        <w:rPr>
          <w:rFonts w:eastAsia="ArialMT" w:cs="Arial"/>
          <w:b/>
          <w:bCs/>
          <w:sz w:val="20"/>
          <w:szCs w:val="20"/>
        </w:rPr>
      </w:pPr>
      <w:r w:rsidRPr="00B54B13">
        <w:rPr>
          <w:rFonts w:eastAsia="ArialMT" w:cs="Arial"/>
          <w:b/>
          <w:bCs/>
          <w:sz w:val="20"/>
          <w:szCs w:val="20"/>
        </w:rPr>
        <w:t>OSOBA UPOWAŻNIONA DO REPREZENTOWANIA WYKONAWCY</w:t>
      </w:r>
    </w:p>
    <w:p w:rsidR="007F6B2F" w:rsidRPr="00B54B13" w:rsidRDefault="007F6B2F" w:rsidP="007F6B2F">
      <w:pPr>
        <w:jc w:val="center"/>
        <w:rPr>
          <w:rFonts w:eastAsia="ArialMT" w:cs="Arial"/>
          <w:b/>
          <w:bCs/>
          <w:i/>
          <w:sz w:val="20"/>
          <w:szCs w:val="20"/>
        </w:rPr>
      </w:pPr>
      <w:r w:rsidRPr="00B54B13">
        <w:rPr>
          <w:rFonts w:eastAsia="ArialMT" w:cs="Arial"/>
          <w:b/>
          <w:bCs/>
          <w:i/>
          <w:sz w:val="20"/>
          <w:szCs w:val="20"/>
        </w:rPr>
        <w:t>/w przypadku oferty wspólnej dane Pełnomocnika/*</w:t>
      </w:r>
    </w:p>
    <w:tbl>
      <w:tblPr>
        <w:tblW w:w="0" w:type="auto"/>
        <w:tblLayout w:type="fixed"/>
        <w:tblLook w:val="0000"/>
      </w:tblPr>
      <w:tblGrid>
        <w:gridCol w:w="3672"/>
        <w:gridCol w:w="5616"/>
      </w:tblGrid>
      <w:tr w:rsidR="007F6B2F" w:rsidRPr="00B54B13" w:rsidTr="0044484A">
        <w:tc>
          <w:tcPr>
            <w:tcW w:w="3672" w:type="dxa"/>
            <w:shd w:val="clear" w:color="auto" w:fill="auto"/>
            <w:vAlign w:val="center"/>
          </w:tcPr>
          <w:p w:rsidR="007F6B2F" w:rsidRPr="00B54B13" w:rsidRDefault="007F6B2F" w:rsidP="0044484A">
            <w:pPr>
              <w:autoSpaceDE w:val="0"/>
              <w:snapToGrid w:val="0"/>
              <w:rPr>
                <w:rFonts w:eastAsia="ArialMT" w:cs="Arial"/>
                <w:b/>
                <w:sz w:val="20"/>
                <w:szCs w:val="20"/>
              </w:rPr>
            </w:pPr>
          </w:p>
          <w:p w:rsidR="007F6B2F" w:rsidRPr="00B54B13" w:rsidRDefault="007F6B2F" w:rsidP="0044484A">
            <w:pPr>
              <w:autoSpaceDE w:val="0"/>
              <w:rPr>
                <w:rFonts w:eastAsia="ArialMT" w:cs="Arial"/>
                <w:b/>
                <w:sz w:val="20"/>
                <w:szCs w:val="20"/>
              </w:rPr>
            </w:pPr>
            <w:r w:rsidRPr="00B54B13">
              <w:rPr>
                <w:rFonts w:eastAsia="ArialMT" w:cs="Arial"/>
                <w:b/>
                <w:sz w:val="20"/>
                <w:szCs w:val="20"/>
              </w:rPr>
              <w:t>Imię i nazwisko</w:t>
            </w:r>
          </w:p>
        </w:tc>
        <w:tc>
          <w:tcPr>
            <w:tcW w:w="5616" w:type="dxa"/>
            <w:shd w:val="clear" w:color="auto" w:fill="auto"/>
            <w:vAlign w:val="bottom"/>
          </w:tcPr>
          <w:p w:rsidR="007F6B2F" w:rsidRPr="00B54B13" w:rsidRDefault="007F6B2F" w:rsidP="0044484A">
            <w:pPr>
              <w:autoSpaceDE w:val="0"/>
              <w:snapToGrid w:val="0"/>
              <w:rPr>
                <w:rFonts w:eastAsia="ArialMT"/>
                <w:b/>
                <w:bCs/>
              </w:rPr>
            </w:pPr>
            <w:r w:rsidRPr="00B54B13">
              <w:rPr>
                <w:rFonts w:eastAsia="ArialMT"/>
                <w:b/>
                <w:bCs/>
              </w:rPr>
              <w:t>.........................................................................................</w:t>
            </w:r>
          </w:p>
        </w:tc>
      </w:tr>
      <w:tr w:rsidR="007F6B2F" w:rsidRPr="00B54B13" w:rsidTr="0044484A">
        <w:tc>
          <w:tcPr>
            <w:tcW w:w="3672" w:type="dxa"/>
            <w:shd w:val="clear" w:color="auto" w:fill="auto"/>
            <w:vAlign w:val="center"/>
          </w:tcPr>
          <w:p w:rsidR="007F6B2F" w:rsidRPr="00B54B13" w:rsidRDefault="007F6B2F" w:rsidP="0044484A">
            <w:pPr>
              <w:autoSpaceDE w:val="0"/>
              <w:snapToGrid w:val="0"/>
              <w:rPr>
                <w:rFonts w:eastAsia="ArialMT" w:cs="Arial"/>
                <w:b/>
                <w:sz w:val="20"/>
                <w:szCs w:val="20"/>
              </w:rPr>
            </w:pPr>
          </w:p>
          <w:p w:rsidR="007F6B2F" w:rsidRPr="00B54B13" w:rsidRDefault="007F6B2F" w:rsidP="0044484A">
            <w:pPr>
              <w:autoSpaceDE w:val="0"/>
              <w:rPr>
                <w:rFonts w:eastAsia="ArialMT" w:cs="Arial"/>
                <w:b/>
                <w:sz w:val="20"/>
                <w:szCs w:val="20"/>
              </w:rPr>
            </w:pPr>
            <w:r w:rsidRPr="00B54B13">
              <w:rPr>
                <w:rFonts w:eastAsia="ArialMT" w:cs="Arial"/>
                <w:b/>
                <w:sz w:val="20"/>
                <w:szCs w:val="20"/>
              </w:rPr>
              <w:t>Adres</w:t>
            </w:r>
          </w:p>
        </w:tc>
        <w:tc>
          <w:tcPr>
            <w:tcW w:w="5616" w:type="dxa"/>
            <w:shd w:val="clear" w:color="auto" w:fill="auto"/>
            <w:vAlign w:val="bottom"/>
          </w:tcPr>
          <w:p w:rsidR="007F6B2F" w:rsidRPr="00B54B13" w:rsidRDefault="007F6B2F" w:rsidP="0044484A">
            <w:pPr>
              <w:autoSpaceDE w:val="0"/>
              <w:snapToGrid w:val="0"/>
              <w:rPr>
                <w:rFonts w:eastAsia="ArialMT"/>
                <w:b/>
                <w:bCs/>
              </w:rPr>
            </w:pPr>
            <w:r w:rsidRPr="00B54B13">
              <w:rPr>
                <w:rFonts w:eastAsia="ArialMT"/>
                <w:b/>
                <w:bCs/>
              </w:rPr>
              <w:t>.........................................................................................</w:t>
            </w:r>
          </w:p>
        </w:tc>
      </w:tr>
      <w:tr w:rsidR="007F6B2F" w:rsidRPr="00B54B13" w:rsidTr="0044484A">
        <w:tc>
          <w:tcPr>
            <w:tcW w:w="3672" w:type="dxa"/>
            <w:shd w:val="clear" w:color="auto" w:fill="auto"/>
            <w:vAlign w:val="center"/>
          </w:tcPr>
          <w:p w:rsidR="007F6B2F" w:rsidRPr="00B54B13" w:rsidRDefault="007F6B2F" w:rsidP="0044484A">
            <w:pPr>
              <w:autoSpaceDE w:val="0"/>
              <w:snapToGrid w:val="0"/>
              <w:rPr>
                <w:rFonts w:eastAsia="ArialMT" w:cs="Arial"/>
                <w:b/>
                <w:sz w:val="20"/>
                <w:szCs w:val="20"/>
              </w:rPr>
            </w:pPr>
          </w:p>
          <w:p w:rsidR="007F6B2F" w:rsidRPr="00B54B13" w:rsidRDefault="007F6B2F" w:rsidP="0044484A">
            <w:pPr>
              <w:autoSpaceDE w:val="0"/>
              <w:rPr>
                <w:rFonts w:eastAsia="ArialMT" w:cs="Arial"/>
                <w:b/>
                <w:sz w:val="20"/>
                <w:szCs w:val="20"/>
              </w:rPr>
            </w:pPr>
            <w:r w:rsidRPr="00B54B13">
              <w:rPr>
                <w:rFonts w:eastAsia="ArialMT" w:cs="Arial"/>
                <w:b/>
                <w:sz w:val="20"/>
                <w:szCs w:val="20"/>
              </w:rPr>
              <w:t>Nr telefonu</w:t>
            </w:r>
          </w:p>
        </w:tc>
        <w:tc>
          <w:tcPr>
            <w:tcW w:w="5616" w:type="dxa"/>
            <w:shd w:val="clear" w:color="auto" w:fill="auto"/>
            <w:vAlign w:val="bottom"/>
          </w:tcPr>
          <w:p w:rsidR="007F6B2F" w:rsidRPr="00B54B13" w:rsidRDefault="007F6B2F" w:rsidP="0044484A">
            <w:pPr>
              <w:autoSpaceDE w:val="0"/>
              <w:snapToGrid w:val="0"/>
              <w:rPr>
                <w:rFonts w:eastAsia="ArialMT"/>
                <w:b/>
                <w:bCs/>
              </w:rPr>
            </w:pPr>
            <w:r w:rsidRPr="00B54B13">
              <w:rPr>
                <w:rFonts w:eastAsia="ArialMT"/>
                <w:b/>
                <w:bCs/>
              </w:rPr>
              <w:t>.........................................................................................</w:t>
            </w:r>
          </w:p>
        </w:tc>
      </w:tr>
      <w:tr w:rsidR="007F6B2F" w:rsidRPr="00B54B13" w:rsidTr="0044484A">
        <w:tc>
          <w:tcPr>
            <w:tcW w:w="3672" w:type="dxa"/>
            <w:shd w:val="clear" w:color="auto" w:fill="auto"/>
            <w:vAlign w:val="center"/>
          </w:tcPr>
          <w:p w:rsidR="007F6B2F" w:rsidRPr="00B54B13" w:rsidRDefault="007F6B2F" w:rsidP="0044484A">
            <w:pPr>
              <w:autoSpaceDE w:val="0"/>
              <w:snapToGrid w:val="0"/>
              <w:rPr>
                <w:rFonts w:eastAsia="ArialMT" w:cs="Arial"/>
                <w:b/>
                <w:sz w:val="20"/>
                <w:szCs w:val="20"/>
              </w:rPr>
            </w:pPr>
          </w:p>
          <w:p w:rsidR="007F6B2F" w:rsidRPr="00B54B13" w:rsidRDefault="007F6B2F" w:rsidP="0044484A">
            <w:pPr>
              <w:autoSpaceDE w:val="0"/>
              <w:rPr>
                <w:rFonts w:eastAsia="ArialMT" w:cs="Arial"/>
                <w:b/>
                <w:sz w:val="20"/>
                <w:szCs w:val="20"/>
              </w:rPr>
            </w:pPr>
            <w:r w:rsidRPr="00B54B13">
              <w:rPr>
                <w:rFonts w:eastAsia="ArialMT" w:cs="Arial"/>
                <w:b/>
                <w:sz w:val="20"/>
                <w:szCs w:val="20"/>
              </w:rPr>
              <w:t>Adres e-mail</w:t>
            </w:r>
          </w:p>
        </w:tc>
        <w:tc>
          <w:tcPr>
            <w:tcW w:w="5616" w:type="dxa"/>
            <w:shd w:val="clear" w:color="auto" w:fill="auto"/>
            <w:vAlign w:val="bottom"/>
          </w:tcPr>
          <w:p w:rsidR="007F6B2F" w:rsidRPr="00B54B13" w:rsidRDefault="007F6B2F" w:rsidP="0044484A">
            <w:pPr>
              <w:autoSpaceDE w:val="0"/>
              <w:snapToGrid w:val="0"/>
              <w:rPr>
                <w:rFonts w:eastAsia="ArialMT"/>
                <w:b/>
                <w:bCs/>
              </w:rPr>
            </w:pPr>
            <w:r w:rsidRPr="00B54B13">
              <w:rPr>
                <w:rFonts w:eastAsia="ArialMT"/>
                <w:b/>
                <w:bCs/>
              </w:rPr>
              <w:t>.........................................................................................</w:t>
            </w:r>
          </w:p>
          <w:p w:rsidR="007F6B2F" w:rsidRPr="00B54B13" w:rsidRDefault="007F6B2F" w:rsidP="0044484A">
            <w:pPr>
              <w:autoSpaceDE w:val="0"/>
              <w:snapToGrid w:val="0"/>
              <w:rPr>
                <w:rFonts w:eastAsia="ArialMT"/>
                <w:b/>
                <w:bCs/>
              </w:rPr>
            </w:pPr>
          </w:p>
        </w:tc>
      </w:tr>
      <w:tr w:rsidR="007F6B2F" w:rsidRPr="00B54B13" w:rsidTr="0044484A">
        <w:tc>
          <w:tcPr>
            <w:tcW w:w="3672" w:type="dxa"/>
            <w:shd w:val="clear" w:color="auto" w:fill="auto"/>
            <w:vAlign w:val="center"/>
          </w:tcPr>
          <w:p w:rsidR="007F6B2F" w:rsidRPr="00B54B13" w:rsidRDefault="007F6B2F" w:rsidP="0044484A">
            <w:pPr>
              <w:autoSpaceDE w:val="0"/>
              <w:snapToGrid w:val="0"/>
              <w:rPr>
                <w:rFonts w:eastAsia="ArialMT" w:cs="Arial"/>
                <w:b/>
                <w:sz w:val="20"/>
                <w:szCs w:val="20"/>
              </w:rPr>
            </w:pPr>
            <w:r w:rsidRPr="00B54B13">
              <w:rPr>
                <w:rFonts w:eastAsia="ArialMT" w:cs="Arial"/>
                <w:b/>
                <w:sz w:val="20"/>
                <w:szCs w:val="20"/>
              </w:rPr>
              <w:t xml:space="preserve">Podstawa umocowania do reprezentowania Wykonawcy </w:t>
            </w:r>
          </w:p>
          <w:p w:rsidR="007F6B2F" w:rsidRPr="00B54B13" w:rsidRDefault="007F6B2F" w:rsidP="0044484A">
            <w:pPr>
              <w:autoSpaceDE w:val="0"/>
              <w:rPr>
                <w:rFonts w:eastAsia="ArialMT" w:cs="Arial"/>
                <w:i/>
                <w:sz w:val="20"/>
                <w:szCs w:val="20"/>
              </w:rPr>
            </w:pPr>
            <w:r w:rsidRPr="00B54B13">
              <w:rPr>
                <w:rFonts w:eastAsia="ArialMT" w:cs="Arial"/>
                <w:i/>
                <w:sz w:val="20"/>
                <w:szCs w:val="20"/>
              </w:rPr>
              <w:t>(dokumenty rejestrowe, pełnomocnictwo, upoważnienie…)</w:t>
            </w:r>
          </w:p>
        </w:tc>
        <w:tc>
          <w:tcPr>
            <w:tcW w:w="5616" w:type="dxa"/>
            <w:shd w:val="clear" w:color="auto" w:fill="auto"/>
            <w:vAlign w:val="center"/>
          </w:tcPr>
          <w:p w:rsidR="007F6B2F" w:rsidRPr="00B54B13" w:rsidRDefault="007F6B2F" w:rsidP="0044484A">
            <w:pPr>
              <w:autoSpaceDE w:val="0"/>
              <w:snapToGrid w:val="0"/>
              <w:rPr>
                <w:rFonts w:eastAsia="ArialMT"/>
                <w:b/>
                <w:bCs/>
              </w:rPr>
            </w:pPr>
            <w:r w:rsidRPr="00B54B13">
              <w:rPr>
                <w:rFonts w:eastAsia="ArialMT"/>
                <w:b/>
                <w:bCs/>
              </w:rPr>
              <w:t>..........................................................................................</w:t>
            </w:r>
          </w:p>
        </w:tc>
      </w:tr>
    </w:tbl>
    <w:p w:rsidR="007F6B2F" w:rsidRPr="006C098E" w:rsidRDefault="007F6B2F" w:rsidP="007F6B2F">
      <w:pPr>
        <w:spacing w:line="276" w:lineRule="auto"/>
        <w:rPr>
          <w:rFonts w:cs="Arial"/>
          <w:sz w:val="8"/>
          <w:szCs w:val="8"/>
        </w:rPr>
      </w:pPr>
    </w:p>
    <w:p w:rsidR="007F6B2F" w:rsidRPr="00B54B13" w:rsidRDefault="007F6B2F" w:rsidP="007F6B2F">
      <w:pPr>
        <w:pStyle w:val="Akapitzlist1"/>
        <w:autoSpaceDE w:val="0"/>
        <w:ind w:left="2124"/>
        <w:rPr>
          <w:rFonts w:ascii="Arial" w:hAnsi="Arial" w:cs="Arial"/>
          <w:sz w:val="20"/>
          <w:szCs w:val="20"/>
        </w:rPr>
      </w:pPr>
      <w:r w:rsidRPr="00B54B13">
        <w:rPr>
          <w:rFonts w:ascii="Arial" w:hAnsi="Arial" w:cs="Arial"/>
          <w:sz w:val="20"/>
          <w:szCs w:val="20"/>
        </w:rPr>
        <w:t xml:space="preserve">Zakres </w:t>
      </w:r>
      <w:r w:rsidRPr="00650BEF">
        <w:rPr>
          <w:rFonts w:ascii="Arial" w:hAnsi="Arial" w:cs="Arial"/>
          <w:sz w:val="20"/>
          <w:szCs w:val="20"/>
        </w:rPr>
        <w:t>pełnomocnictwa</w:t>
      </w:r>
      <w:r w:rsidRPr="00B54B13">
        <w:rPr>
          <w:rStyle w:val="Odwoanieprzypisudolnego"/>
          <w:rFonts w:ascii="Arial" w:hAnsi="Arial" w:cs="Arial"/>
          <w:sz w:val="20"/>
          <w:szCs w:val="20"/>
        </w:rPr>
        <w:footnoteReference w:id="2"/>
      </w:r>
      <w:r w:rsidRPr="00B54B13">
        <w:rPr>
          <w:rFonts w:ascii="Arial" w:hAnsi="Arial" w:cs="Arial"/>
          <w:sz w:val="20"/>
          <w:szCs w:val="20"/>
        </w:rPr>
        <w:t>:</w:t>
      </w:r>
    </w:p>
    <w:p w:rsidR="007F6B2F" w:rsidRPr="00650BEF" w:rsidRDefault="007F6B2F" w:rsidP="007F6B2F">
      <w:pPr>
        <w:pStyle w:val="Akapitzlist1"/>
        <w:autoSpaceDE w:val="0"/>
        <w:ind w:left="2124"/>
        <w:rPr>
          <w:rFonts w:ascii="Arial" w:hAnsi="Arial" w:cs="Arial"/>
          <w:sz w:val="20"/>
          <w:szCs w:val="20"/>
        </w:rPr>
      </w:pPr>
      <w:r w:rsidRPr="00B54B13">
        <w:rPr>
          <w:rFonts w:ascii="Arial" w:hAnsi="Arial" w:cs="Arial"/>
          <w:sz w:val="20"/>
          <w:szCs w:val="20"/>
        </w:rPr>
        <w:t xml:space="preserve">- do </w:t>
      </w:r>
      <w:r w:rsidRPr="00650BEF">
        <w:rPr>
          <w:rFonts w:ascii="Arial" w:hAnsi="Arial" w:cs="Arial"/>
          <w:sz w:val="20"/>
          <w:szCs w:val="20"/>
        </w:rPr>
        <w:t>reprezentowania w postępowaniu</w:t>
      </w:r>
      <w:r w:rsidRPr="00650BEF">
        <w:rPr>
          <w:rFonts w:ascii="Arial" w:hAnsi="Arial" w:cs="Arial"/>
          <w:sz w:val="20"/>
          <w:szCs w:val="20"/>
          <w:vertAlign w:val="superscript"/>
        </w:rPr>
        <w:t>1</w:t>
      </w:r>
    </w:p>
    <w:p w:rsidR="007F6B2F" w:rsidRPr="00650BEF" w:rsidRDefault="007F6B2F" w:rsidP="007F6B2F">
      <w:pPr>
        <w:pStyle w:val="Akapitzlist1"/>
        <w:autoSpaceDE w:val="0"/>
        <w:ind w:left="2124"/>
        <w:rPr>
          <w:rFonts w:ascii="Arial" w:hAnsi="Arial" w:cs="Arial"/>
          <w:sz w:val="20"/>
          <w:szCs w:val="20"/>
        </w:rPr>
      </w:pPr>
      <w:r w:rsidRPr="00650BEF">
        <w:rPr>
          <w:rFonts w:ascii="Arial" w:hAnsi="Arial" w:cs="Arial"/>
          <w:sz w:val="20"/>
          <w:szCs w:val="20"/>
        </w:rPr>
        <w:t>- do reprezentowania w postępowaniu i zawarcia umowy</w:t>
      </w:r>
      <w:r w:rsidRPr="00650BEF">
        <w:rPr>
          <w:rFonts w:ascii="Arial" w:hAnsi="Arial" w:cs="Arial"/>
          <w:sz w:val="20"/>
          <w:szCs w:val="20"/>
          <w:vertAlign w:val="superscript"/>
        </w:rPr>
        <w:t>1</w:t>
      </w:r>
    </w:p>
    <w:p w:rsidR="007F6B2F" w:rsidRPr="006C098E" w:rsidRDefault="007F6B2F" w:rsidP="007F6B2F">
      <w:pPr>
        <w:spacing w:line="276" w:lineRule="auto"/>
        <w:rPr>
          <w:rFonts w:cs="Arial"/>
          <w:color w:val="000000"/>
          <w:sz w:val="8"/>
          <w:szCs w:val="8"/>
        </w:rPr>
      </w:pPr>
    </w:p>
    <w:p w:rsidR="007F6B2F" w:rsidRDefault="007F6B2F" w:rsidP="007F6B2F">
      <w:pPr>
        <w:spacing w:line="276" w:lineRule="auto"/>
        <w:rPr>
          <w:rFonts w:cs="Arial"/>
          <w:color w:val="000000"/>
          <w:szCs w:val="22"/>
        </w:rPr>
      </w:pPr>
      <w:r w:rsidRPr="00931B16">
        <w:rPr>
          <w:rFonts w:cs="Arial"/>
          <w:color w:val="000000"/>
          <w:szCs w:val="22"/>
        </w:rPr>
        <w:t>W odpowiedzi na ogłoszenie o przetargu nieograniczonym na podstawie art. 39 ustawy                                z dnia 29 stycznia 2004r. Prawo zam</w:t>
      </w:r>
      <w:r w:rsidR="00112ECB">
        <w:rPr>
          <w:rFonts w:cs="Arial"/>
          <w:color w:val="000000"/>
          <w:szCs w:val="22"/>
        </w:rPr>
        <w:t>ówień publicznych (Dz. U. z 2017 r. poz. 1579</w:t>
      </w:r>
      <w:r w:rsidRPr="00931B16">
        <w:rPr>
          <w:rFonts w:cs="Arial"/>
          <w:color w:val="000000"/>
          <w:szCs w:val="22"/>
        </w:rPr>
        <w:t>) na zadanie pn:</w:t>
      </w:r>
    </w:p>
    <w:p w:rsidR="007F6B2F" w:rsidRPr="00894314" w:rsidRDefault="007F6B2F" w:rsidP="007F6B2F">
      <w:pPr>
        <w:spacing w:after="133"/>
        <w:rPr>
          <w:rFonts w:cs="Arial"/>
          <w:szCs w:val="22"/>
        </w:rPr>
      </w:pPr>
      <w:r w:rsidRPr="007A5546">
        <w:rPr>
          <w:rFonts w:cs="Arial"/>
          <w:b/>
          <w:i/>
          <w:szCs w:val="22"/>
          <w:lang w:eastAsia="ar-SA"/>
        </w:rPr>
        <w:t>„</w:t>
      </w:r>
      <w:r w:rsidRPr="00841C94">
        <w:rPr>
          <w:rFonts w:cs="Arial"/>
          <w:b/>
          <w:szCs w:val="22"/>
        </w:rPr>
        <w:t>Modernizacja ewidencji gruntów i budynków</w:t>
      </w:r>
      <w:r>
        <w:rPr>
          <w:rFonts w:cs="Arial"/>
          <w:szCs w:val="22"/>
        </w:rPr>
        <w:t xml:space="preserve"> </w:t>
      </w:r>
      <w:r w:rsidRPr="00841C94">
        <w:rPr>
          <w:rFonts w:cs="Arial"/>
          <w:b/>
          <w:szCs w:val="22"/>
        </w:rPr>
        <w:t>dla obr</w:t>
      </w:r>
      <w:r w:rsidRPr="00841C94">
        <w:rPr>
          <w:rFonts w:eastAsia="Calibri" w:cs="Arial"/>
          <w:szCs w:val="22"/>
        </w:rPr>
        <w:t>ę</w:t>
      </w:r>
      <w:r w:rsidR="00112ECB">
        <w:rPr>
          <w:rFonts w:cs="Arial"/>
          <w:b/>
          <w:szCs w:val="22"/>
        </w:rPr>
        <w:t>bu</w:t>
      </w:r>
      <w:r>
        <w:rPr>
          <w:rFonts w:cs="Arial"/>
          <w:b/>
          <w:szCs w:val="22"/>
        </w:rPr>
        <w:t xml:space="preserve"> </w:t>
      </w:r>
      <w:r w:rsidR="00112ECB">
        <w:rPr>
          <w:rFonts w:cs="Arial"/>
          <w:b/>
          <w:szCs w:val="22"/>
        </w:rPr>
        <w:t xml:space="preserve"> Siemkowice, gmina</w:t>
      </w:r>
      <w:r w:rsidRPr="00841C94">
        <w:rPr>
          <w:rFonts w:cs="Arial"/>
          <w:b/>
          <w:szCs w:val="22"/>
        </w:rPr>
        <w:t xml:space="preserve"> </w:t>
      </w:r>
      <w:r w:rsidR="00112ECB">
        <w:rPr>
          <w:rFonts w:cs="Arial"/>
          <w:b/>
          <w:szCs w:val="22"/>
        </w:rPr>
        <w:t>Siemkowice</w:t>
      </w:r>
      <w:r>
        <w:rPr>
          <w:rFonts w:cs="Arial"/>
          <w:b/>
          <w:szCs w:val="22"/>
        </w:rPr>
        <w:t xml:space="preserve">, powiat </w:t>
      </w:r>
      <w:r w:rsidRPr="00841C94">
        <w:rPr>
          <w:rFonts w:cs="Arial"/>
          <w:b/>
          <w:szCs w:val="22"/>
        </w:rPr>
        <w:t>pajęczański</w:t>
      </w:r>
      <w:r w:rsidRPr="007A5546">
        <w:rPr>
          <w:rFonts w:cs="Arial"/>
          <w:b/>
          <w:i/>
          <w:szCs w:val="22"/>
          <w:lang w:eastAsia="ar-SA"/>
        </w:rPr>
        <w:t>”</w:t>
      </w:r>
    </w:p>
    <w:p w:rsidR="007F6B2F" w:rsidRPr="006C098E" w:rsidRDefault="007F6B2F" w:rsidP="007F6B2F">
      <w:pPr>
        <w:tabs>
          <w:tab w:val="left" w:pos="709"/>
        </w:tabs>
        <w:suppressAutoHyphens/>
        <w:spacing w:line="276" w:lineRule="auto"/>
        <w:rPr>
          <w:rFonts w:cs="Arial"/>
          <w:color w:val="000000"/>
          <w:sz w:val="10"/>
          <w:szCs w:val="10"/>
        </w:rPr>
      </w:pPr>
    </w:p>
    <w:p w:rsidR="007F6B2F" w:rsidRPr="00931B16" w:rsidRDefault="007F6B2F" w:rsidP="006F7558">
      <w:pPr>
        <w:numPr>
          <w:ilvl w:val="4"/>
          <w:numId w:val="25"/>
        </w:numPr>
        <w:tabs>
          <w:tab w:val="num" w:pos="284"/>
          <w:tab w:val="left" w:pos="709"/>
          <w:tab w:val="left" w:pos="1778"/>
        </w:tabs>
        <w:suppressAutoHyphens/>
        <w:spacing w:line="276" w:lineRule="auto"/>
        <w:ind w:left="284"/>
        <w:rPr>
          <w:rFonts w:cs="Arial"/>
          <w:color w:val="000000"/>
          <w:szCs w:val="22"/>
        </w:rPr>
      </w:pPr>
      <w:r w:rsidRPr="00931B16">
        <w:rPr>
          <w:rFonts w:cs="Arial"/>
          <w:color w:val="000000"/>
          <w:szCs w:val="22"/>
        </w:rPr>
        <w:t xml:space="preserve">oferuję wykonanie zamówienia wykonanie przedmiotu zamówienia określonego w SIWZ </w:t>
      </w:r>
      <w:r w:rsidRPr="00931B16">
        <w:rPr>
          <w:rFonts w:cs="Arial"/>
          <w:b/>
          <w:color w:val="000000"/>
          <w:szCs w:val="22"/>
        </w:rPr>
        <w:t>za łączną cenę ryczałtową</w:t>
      </w:r>
      <w:r w:rsidRPr="00931B16">
        <w:rPr>
          <w:rFonts w:cs="Arial"/>
          <w:color w:val="000000"/>
          <w:szCs w:val="22"/>
        </w:rPr>
        <w:t>:</w:t>
      </w:r>
    </w:p>
    <w:p w:rsidR="007F6B2F" w:rsidRPr="00931B16" w:rsidRDefault="007F6B2F" w:rsidP="007F6B2F">
      <w:pPr>
        <w:suppressAutoHyphens/>
        <w:spacing w:line="276" w:lineRule="auto"/>
        <w:ind w:left="426"/>
        <w:rPr>
          <w:rFonts w:cs="Arial"/>
          <w:color w:val="000000"/>
          <w:szCs w:val="22"/>
        </w:rPr>
      </w:pPr>
      <w:r w:rsidRPr="00931B16">
        <w:rPr>
          <w:rFonts w:cs="Arial"/>
          <w:color w:val="000000"/>
          <w:szCs w:val="22"/>
        </w:rPr>
        <w:t>cena netto .....................zł   słownie: ...............................................</w:t>
      </w:r>
      <w:r>
        <w:rPr>
          <w:rFonts w:cs="Arial"/>
          <w:color w:val="000000"/>
          <w:szCs w:val="22"/>
        </w:rPr>
        <w:t>...............................</w:t>
      </w:r>
    </w:p>
    <w:p w:rsidR="007F6B2F" w:rsidRPr="00931B16" w:rsidRDefault="007F6B2F" w:rsidP="007F6B2F">
      <w:pPr>
        <w:suppressAutoHyphens/>
        <w:spacing w:line="276" w:lineRule="auto"/>
        <w:ind w:left="426"/>
        <w:rPr>
          <w:rFonts w:cs="Arial"/>
          <w:color w:val="000000"/>
          <w:szCs w:val="22"/>
        </w:rPr>
      </w:pPr>
      <w:r w:rsidRPr="00931B16">
        <w:rPr>
          <w:rFonts w:cs="Arial"/>
          <w:color w:val="000000"/>
          <w:szCs w:val="22"/>
        </w:rPr>
        <w:t>cena brutto ................... zł   słownie: ..............................................................................</w:t>
      </w:r>
    </w:p>
    <w:p w:rsidR="007F6B2F" w:rsidRPr="00931B16" w:rsidRDefault="007F6B2F" w:rsidP="007F6B2F">
      <w:pPr>
        <w:suppressAutoHyphens/>
        <w:spacing w:after="240" w:line="276" w:lineRule="auto"/>
        <w:rPr>
          <w:rFonts w:cs="Arial"/>
          <w:color w:val="000000"/>
          <w:szCs w:val="22"/>
        </w:rPr>
      </w:pPr>
      <w:r w:rsidRPr="00931B16">
        <w:rPr>
          <w:rFonts w:cs="Arial"/>
          <w:color w:val="000000"/>
          <w:szCs w:val="22"/>
        </w:rPr>
        <w:t xml:space="preserve">       </w:t>
      </w:r>
      <w:r>
        <w:rPr>
          <w:rFonts w:cs="Arial"/>
          <w:color w:val="000000"/>
          <w:szCs w:val="22"/>
        </w:rPr>
        <w:t xml:space="preserve"> </w:t>
      </w:r>
      <w:r w:rsidRPr="00931B16">
        <w:rPr>
          <w:rFonts w:cs="Arial"/>
          <w:color w:val="000000"/>
          <w:szCs w:val="22"/>
        </w:rPr>
        <w:t>w tym ..........% VAT w wys. ............</w:t>
      </w:r>
      <w:r>
        <w:rPr>
          <w:rFonts w:cs="Arial"/>
          <w:color w:val="000000"/>
          <w:szCs w:val="22"/>
        </w:rPr>
        <w:t>......</w:t>
      </w:r>
      <w:r w:rsidRPr="00931B16">
        <w:rPr>
          <w:rFonts w:cs="Arial"/>
          <w:color w:val="000000"/>
          <w:szCs w:val="22"/>
        </w:rPr>
        <w:t>... zł</w:t>
      </w:r>
    </w:p>
    <w:p w:rsidR="007F6B2F" w:rsidRPr="00931B16" w:rsidRDefault="007F6B2F" w:rsidP="006F7558">
      <w:pPr>
        <w:pStyle w:val="Akapitzlist1"/>
        <w:numPr>
          <w:ilvl w:val="0"/>
          <w:numId w:val="26"/>
        </w:numPr>
        <w:suppressAutoHyphens/>
        <w:spacing w:after="0"/>
        <w:ind w:left="284" w:hanging="284"/>
        <w:contextualSpacing w:val="0"/>
        <w:rPr>
          <w:rFonts w:ascii="Arial" w:hAnsi="Arial" w:cs="Arial"/>
        </w:rPr>
      </w:pPr>
      <w:r w:rsidRPr="00931B16">
        <w:rPr>
          <w:rFonts w:ascii="Arial" w:hAnsi="Arial" w:cs="Arial"/>
        </w:rPr>
        <w:lastRenderedPageBreak/>
        <w:t>oświadczamy, że zapoznaliśmy się ze specyfikacją istotnych warunków zamówienia                    i uznajemy się za związanych określonymi w niej wymaganiami i zasadami postępowania,</w:t>
      </w:r>
    </w:p>
    <w:p w:rsidR="007F6B2F" w:rsidRPr="00931B16" w:rsidRDefault="007F6B2F" w:rsidP="007F6B2F">
      <w:pPr>
        <w:pStyle w:val="Akapitzlist1"/>
        <w:ind w:left="284" w:hanging="284"/>
        <w:rPr>
          <w:rFonts w:ascii="Arial" w:hAnsi="Arial" w:cs="Arial"/>
        </w:rPr>
      </w:pPr>
    </w:p>
    <w:p w:rsidR="007F6B2F" w:rsidRPr="00931B16" w:rsidRDefault="007F6B2F" w:rsidP="006F7558">
      <w:pPr>
        <w:pStyle w:val="Akapitzlist1"/>
        <w:numPr>
          <w:ilvl w:val="0"/>
          <w:numId w:val="26"/>
        </w:numPr>
        <w:suppressAutoHyphens/>
        <w:spacing w:after="0"/>
        <w:ind w:left="284" w:hanging="284"/>
        <w:contextualSpacing w:val="0"/>
        <w:rPr>
          <w:rFonts w:ascii="Arial" w:hAnsi="Arial" w:cs="Arial"/>
        </w:rPr>
      </w:pPr>
      <w:r>
        <w:rPr>
          <w:rFonts w:ascii="Arial" w:hAnsi="Arial" w:cs="Arial"/>
        </w:rPr>
        <w:t xml:space="preserve">oświadczamy, iż akceptujemy </w:t>
      </w:r>
      <w:r w:rsidRPr="00931B16">
        <w:rPr>
          <w:rFonts w:ascii="Arial" w:hAnsi="Arial" w:cs="Arial"/>
        </w:rPr>
        <w:t xml:space="preserve">termin realizacji zamówienia: </w:t>
      </w:r>
      <w:r>
        <w:rPr>
          <w:rFonts w:ascii="Arial" w:hAnsi="Arial" w:cs="Arial"/>
          <w:b/>
        </w:rPr>
        <w:t>do 30.11</w:t>
      </w:r>
      <w:r w:rsidR="00112ECB">
        <w:rPr>
          <w:rFonts w:ascii="Arial" w:hAnsi="Arial" w:cs="Arial"/>
          <w:b/>
        </w:rPr>
        <w:t>.2018</w:t>
      </w:r>
      <w:r w:rsidRPr="00931B16">
        <w:rPr>
          <w:rFonts w:ascii="Arial" w:hAnsi="Arial" w:cs="Arial"/>
          <w:b/>
        </w:rPr>
        <w:t xml:space="preserve"> roku</w:t>
      </w:r>
    </w:p>
    <w:p w:rsidR="007F6B2F" w:rsidRPr="00931B16" w:rsidRDefault="007F6B2F" w:rsidP="007F6B2F">
      <w:pPr>
        <w:pStyle w:val="Akapitzlist1"/>
        <w:ind w:left="284" w:hanging="284"/>
        <w:rPr>
          <w:rFonts w:ascii="Arial" w:hAnsi="Arial" w:cs="Arial"/>
        </w:rPr>
      </w:pPr>
    </w:p>
    <w:p w:rsidR="007F6B2F" w:rsidRPr="006F51FD" w:rsidRDefault="007F6B2F" w:rsidP="006F7558">
      <w:pPr>
        <w:pStyle w:val="Akapitzlist1"/>
        <w:numPr>
          <w:ilvl w:val="0"/>
          <w:numId w:val="26"/>
        </w:numPr>
        <w:suppressAutoHyphens/>
        <w:spacing w:after="0"/>
        <w:ind w:left="284" w:hanging="284"/>
        <w:contextualSpacing w:val="0"/>
        <w:rPr>
          <w:rFonts w:ascii="Arial" w:hAnsi="Arial" w:cs="Arial"/>
          <w:b/>
        </w:rPr>
      </w:pPr>
      <w:r w:rsidRPr="00050D56">
        <w:rPr>
          <w:rFonts w:ascii="Arial" w:hAnsi="Arial" w:cs="Arial"/>
        </w:rPr>
        <w:t xml:space="preserve">oświadczamy, </w:t>
      </w:r>
      <w:r>
        <w:rPr>
          <w:rFonts w:ascii="Arial" w:hAnsi="Arial" w:cs="Arial"/>
        </w:rPr>
        <w:t xml:space="preserve">że </w:t>
      </w:r>
      <w:r w:rsidRPr="006F51FD">
        <w:rPr>
          <w:rFonts w:ascii="Arial" w:hAnsi="Arial" w:cs="Arial"/>
          <w:b/>
        </w:rPr>
        <w:t>udzielamy gwarancji jakości na prawidłowe wykonanie przedmiotu umowy przez okres  ……</w:t>
      </w:r>
      <w:r w:rsidRPr="00CC793C">
        <w:rPr>
          <w:rFonts w:ascii="Arial" w:hAnsi="Arial" w:cs="Arial"/>
          <w:b/>
        </w:rPr>
        <w:t xml:space="preserve"> </w:t>
      </w:r>
      <w:r w:rsidRPr="00CC793C">
        <w:rPr>
          <w:rFonts w:ascii="Arial" w:hAnsi="Arial" w:cs="Arial"/>
          <w:b/>
          <w:bCs/>
          <w:iCs/>
        </w:rPr>
        <w:t>miesięcy</w:t>
      </w:r>
      <w:r w:rsidRPr="00931B16">
        <w:rPr>
          <w:rFonts w:ascii="Arial" w:hAnsi="Arial" w:cs="Arial"/>
          <w:b/>
        </w:rPr>
        <w:t xml:space="preserve"> </w:t>
      </w:r>
      <w:r w:rsidRPr="00931B16">
        <w:rPr>
          <w:rFonts w:ascii="Arial" w:hAnsi="Arial" w:cs="Arial"/>
          <w:i/>
        </w:rPr>
        <w:t>(</w:t>
      </w:r>
      <w:r>
        <w:rPr>
          <w:rFonts w:ascii="Arial" w:hAnsi="Arial" w:cs="Arial"/>
          <w:i/>
          <w:u w:val="single"/>
        </w:rPr>
        <w:t xml:space="preserve">Pozacenowe kryterium oceny </w:t>
      </w:r>
      <w:r w:rsidRPr="001B1030">
        <w:rPr>
          <w:rFonts w:ascii="Arial" w:hAnsi="Arial" w:cs="Arial"/>
          <w:i/>
          <w:u w:val="single"/>
        </w:rPr>
        <w:t>ofert. Należy podać pełną liczbę miesięcy nie mniej niż  24 miesiące</w:t>
      </w:r>
      <w:r>
        <w:rPr>
          <w:rFonts w:ascii="Arial" w:hAnsi="Arial" w:cs="Arial"/>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5"/>
      </w:tblGrid>
      <w:tr w:rsidR="007F6B2F" w:rsidRPr="00931B16" w:rsidTr="0044484A">
        <w:trPr>
          <w:trHeight w:val="4815"/>
        </w:trPr>
        <w:tc>
          <w:tcPr>
            <w:tcW w:w="9165" w:type="dxa"/>
            <w:tcBorders>
              <w:top w:val="single" w:sz="4" w:space="0" w:color="auto"/>
              <w:left w:val="single" w:sz="4" w:space="0" w:color="auto"/>
              <w:bottom w:val="single" w:sz="4" w:space="0" w:color="auto"/>
              <w:right w:val="single" w:sz="4" w:space="0" w:color="auto"/>
            </w:tcBorders>
          </w:tcPr>
          <w:p w:rsidR="007F6B2F" w:rsidRPr="00931B16" w:rsidRDefault="007F6B2F" w:rsidP="0044484A">
            <w:pPr>
              <w:tabs>
                <w:tab w:val="left" w:pos="709"/>
              </w:tabs>
              <w:suppressAutoHyphens/>
              <w:spacing w:line="276" w:lineRule="auto"/>
              <w:rPr>
                <w:rFonts w:cs="Arial"/>
                <w:color w:val="000000"/>
              </w:rPr>
            </w:pPr>
          </w:p>
          <w:p w:rsidR="007F6B2F" w:rsidRPr="00931B16" w:rsidRDefault="007F6B2F" w:rsidP="0044484A">
            <w:pPr>
              <w:tabs>
                <w:tab w:val="left" w:pos="709"/>
              </w:tabs>
              <w:suppressAutoHyphens/>
              <w:spacing w:line="276" w:lineRule="auto"/>
              <w:rPr>
                <w:rFonts w:cs="Arial"/>
                <w:color w:val="000000"/>
              </w:rPr>
            </w:pPr>
            <w:r>
              <w:rPr>
                <w:rFonts w:cs="Arial"/>
                <w:color w:val="000000"/>
                <w:szCs w:val="22"/>
              </w:rPr>
              <w:t>Wykonawca informuje, że (</w:t>
            </w:r>
            <w:r w:rsidRPr="00931B16">
              <w:rPr>
                <w:rFonts w:cs="Arial"/>
                <w:color w:val="000000"/>
                <w:szCs w:val="22"/>
              </w:rPr>
              <w:t>wyp</w:t>
            </w:r>
            <w:r>
              <w:rPr>
                <w:rFonts w:cs="Arial"/>
                <w:color w:val="000000"/>
                <w:szCs w:val="22"/>
              </w:rPr>
              <w:t>eł</w:t>
            </w:r>
            <w:r w:rsidRPr="00931B16">
              <w:rPr>
                <w:rFonts w:cs="Arial"/>
                <w:color w:val="000000"/>
                <w:szCs w:val="22"/>
              </w:rPr>
              <w:t>nić wyłącznie, gdy zachodzą przesłanki, o których mowa w art. 91 ust. 3a ustawy Prawo zamówień publicznych):</w:t>
            </w:r>
          </w:p>
          <w:p w:rsidR="007F6B2F" w:rsidRPr="00931B16" w:rsidRDefault="007F6B2F" w:rsidP="006F7558">
            <w:pPr>
              <w:numPr>
                <w:ilvl w:val="0"/>
                <w:numId w:val="27"/>
              </w:numPr>
              <w:tabs>
                <w:tab w:val="left" w:pos="709"/>
              </w:tabs>
              <w:suppressAutoHyphens/>
              <w:spacing w:line="276" w:lineRule="auto"/>
              <w:rPr>
                <w:rFonts w:cs="Arial"/>
                <w:color w:val="000000"/>
              </w:rPr>
            </w:pPr>
            <w:r w:rsidRPr="00931B16">
              <w:rPr>
                <w:rFonts w:cs="Arial"/>
                <w:color w:val="000000"/>
                <w:szCs w:val="22"/>
              </w:rPr>
              <w:t xml:space="preserve">wybór oferty </w:t>
            </w:r>
            <w:r w:rsidRPr="00931B16">
              <w:rPr>
                <w:rFonts w:cs="Arial"/>
                <w:b/>
                <w:color w:val="000000"/>
                <w:szCs w:val="22"/>
              </w:rPr>
              <w:t>będzie</w:t>
            </w:r>
            <w:r w:rsidRPr="00931B16">
              <w:rPr>
                <w:rFonts w:cs="Arial"/>
                <w:color w:val="000000"/>
                <w:szCs w:val="22"/>
              </w:rPr>
              <w:t xml:space="preserve"> prowadzić do powstania u Zamawiającego obowiązku podatkowego w odniesieniu do następujących towarów / usług ( w zależności od przedmiotu zamówienia ):  …………………………………………………………</w:t>
            </w:r>
          </w:p>
          <w:p w:rsidR="007F6B2F" w:rsidRPr="00931B16" w:rsidRDefault="007F6B2F" w:rsidP="0044484A">
            <w:pPr>
              <w:tabs>
                <w:tab w:val="left" w:pos="709"/>
              </w:tabs>
              <w:suppressAutoHyphens/>
              <w:spacing w:line="276" w:lineRule="auto"/>
              <w:ind w:left="780"/>
              <w:rPr>
                <w:rFonts w:cs="Arial"/>
                <w:color w:val="000000"/>
              </w:rPr>
            </w:pPr>
            <w:r w:rsidRPr="00931B16">
              <w:rPr>
                <w:rFonts w:cs="Arial"/>
                <w:color w:val="000000"/>
                <w:szCs w:val="22"/>
              </w:rPr>
              <w:t>Wartość towaru/usług ( w zależności od przedmiotu zamówienia ) powodująca obowiązek podatkowy u Zamawiającego to ………………………… zł netto*.</w:t>
            </w:r>
          </w:p>
          <w:p w:rsidR="007F6B2F" w:rsidRPr="00931B16" w:rsidRDefault="007F6B2F" w:rsidP="006F7558">
            <w:pPr>
              <w:numPr>
                <w:ilvl w:val="0"/>
                <w:numId w:val="27"/>
              </w:numPr>
              <w:tabs>
                <w:tab w:val="left" w:pos="709"/>
              </w:tabs>
              <w:suppressAutoHyphens/>
              <w:spacing w:line="276" w:lineRule="auto"/>
              <w:rPr>
                <w:rFonts w:cs="Arial"/>
                <w:color w:val="000000"/>
              </w:rPr>
            </w:pPr>
            <w:r w:rsidRPr="00931B16">
              <w:rPr>
                <w:rFonts w:cs="Arial"/>
                <w:color w:val="000000"/>
                <w:szCs w:val="22"/>
              </w:rPr>
              <w:t>dotyczy Wykonawców, których oferty będą generować obowiązek doliczania wartości podatku VAT do wartości netto oferty, tj. w przypadku:</w:t>
            </w:r>
          </w:p>
          <w:p w:rsidR="007F6B2F" w:rsidRPr="00931B16" w:rsidRDefault="007F6B2F" w:rsidP="006F7558">
            <w:pPr>
              <w:numPr>
                <w:ilvl w:val="0"/>
                <w:numId w:val="27"/>
              </w:numPr>
              <w:tabs>
                <w:tab w:val="left" w:pos="709"/>
              </w:tabs>
              <w:suppressAutoHyphens/>
              <w:spacing w:line="276" w:lineRule="auto"/>
              <w:rPr>
                <w:rFonts w:cs="Arial"/>
                <w:color w:val="000000"/>
              </w:rPr>
            </w:pPr>
            <w:r w:rsidRPr="00931B16">
              <w:rPr>
                <w:rFonts w:cs="Arial"/>
                <w:color w:val="000000"/>
                <w:szCs w:val="22"/>
              </w:rPr>
              <w:t>wewnątrzwspólnotowego nabycia towarów,</w:t>
            </w:r>
          </w:p>
          <w:p w:rsidR="007F6B2F" w:rsidRPr="00931B16" w:rsidRDefault="007F6B2F" w:rsidP="006F7558">
            <w:pPr>
              <w:numPr>
                <w:ilvl w:val="0"/>
                <w:numId w:val="27"/>
              </w:numPr>
              <w:tabs>
                <w:tab w:val="left" w:pos="709"/>
              </w:tabs>
              <w:suppressAutoHyphens/>
              <w:spacing w:line="276" w:lineRule="auto"/>
              <w:rPr>
                <w:rFonts w:cs="Arial"/>
                <w:color w:val="000000"/>
              </w:rPr>
            </w:pPr>
            <w:r w:rsidRPr="00931B16">
              <w:rPr>
                <w:rFonts w:cs="Arial"/>
                <w:color w:val="000000"/>
                <w:szCs w:val="22"/>
              </w:rPr>
              <w:t>mechanizmu odwróconego obciążenia, o których mowa w art. 17 ust. 1 pkt. 7 ustawy o podatku od towarów i usług,</w:t>
            </w:r>
          </w:p>
          <w:p w:rsidR="007F6B2F" w:rsidRPr="00931B16" w:rsidRDefault="007F6B2F" w:rsidP="006F7558">
            <w:pPr>
              <w:numPr>
                <w:ilvl w:val="0"/>
                <w:numId w:val="27"/>
              </w:numPr>
              <w:tabs>
                <w:tab w:val="left" w:pos="709"/>
              </w:tabs>
              <w:suppressAutoHyphens/>
              <w:spacing w:line="276" w:lineRule="auto"/>
              <w:rPr>
                <w:rFonts w:cs="Arial"/>
                <w:color w:val="000000"/>
              </w:rPr>
            </w:pPr>
            <w:r w:rsidRPr="00931B16">
              <w:rPr>
                <w:rFonts w:cs="Arial"/>
                <w:color w:val="000000"/>
                <w:szCs w:val="22"/>
              </w:rPr>
              <w:t>Importu usług lub importu towarów, z którymi wiąże się obowiązek doliczania przez Zamawiającego przy porównywaniu cen ofertowych podatku VAT.</w:t>
            </w:r>
          </w:p>
          <w:p w:rsidR="007F6B2F" w:rsidRPr="00931B16" w:rsidRDefault="007F6B2F" w:rsidP="0044484A">
            <w:pPr>
              <w:tabs>
                <w:tab w:val="left" w:pos="709"/>
              </w:tabs>
              <w:suppressAutoHyphens/>
              <w:spacing w:line="276" w:lineRule="auto"/>
              <w:rPr>
                <w:rFonts w:cs="Arial"/>
                <w:color w:val="000000"/>
              </w:rPr>
            </w:pPr>
          </w:p>
        </w:tc>
      </w:tr>
    </w:tbl>
    <w:p w:rsidR="007F6B2F" w:rsidRPr="00931B16" w:rsidRDefault="007F6B2F" w:rsidP="007F6B2F">
      <w:pPr>
        <w:pStyle w:val="Akapitzlist1"/>
        <w:suppressAutoHyphens/>
        <w:rPr>
          <w:rFonts w:ascii="Arial" w:hAnsi="Arial" w:cs="Arial"/>
          <w:b/>
        </w:rPr>
      </w:pPr>
    </w:p>
    <w:p w:rsidR="007F6B2F" w:rsidRPr="009902DA" w:rsidRDefault="007F6B2F" w:rsidP="006F7558">
      <w:pPr>
        <w:pStyle w:val="Akapitzlist1"/>
        <w:numPr>
          <w:ilvl w:val="0"/>
          <w:numId w:val="26"/>
        </w:numPr>
        <w:suppressAutoHyphens/>
        <w:spacing w:after="0"/>
        <w:ind w:left="284"/>
        <w:contextualSpacing w:val="0"/>
        <w:rPr>
          <w:rFonts w:ascii="Arial" w:hAnsi="Arial" w:cs="Arial"/>
        </w:rPr>
      </w:pPr>
      <w:r w:rsidRPr="009902DA">
        <w:rPr>
          <w:rFonts w:ascii="Arial" w:hAnsi="Arial" w:cs="Arial"/>
        </w:rPr>
        <w:t>akceptuje</w:t>
      </w:r>
      <w:r>
        <w:rPr>
          <w:rFonts w:ascii="Arial" w:hAnsi="Arial" w:cs="Arial"/>
        </w:rPr>
        <w:t>my</w:t>
      </w:r>
      <w:r w:rsidRPr="009902DA">
        <w:rPr>
          <w:rFonts w:ascii="Arial" w:hAnsi="Arial" w:cs="Arial"/>
        </w:rPr>
        <w:t xml:space="preserve"> warunki płatności –  do 30 dni od dnia poprawnie złożonej faktury przelewem na konto wskazane na fakturze,</w:t>
      </w:r>
    </w:p>
    <w:p w:rsidR="007F6B2F" w:rsidRPr="00931B16" w:rsidRDefault="007F6B2F" w:rsidP="007F6B2F">
      <w:pPr>
        <w:pStyle w:val="Akapitzlist1"/>
        <w:rPr>
          <w:rFonts w:ascii="Arial" w:hAnsi="Arial" w:cs="Arial"/>
        </w:rPr>
      </w:pPr>
    </w:p>
    <w:p w:rsidR="007F6B2F" w:rsidRPr="00931B16" w:rsidRDefault="007F6B2F" w:rsidP="006F7558">
      <w:pPr>
        <w:pStyle w:val="Akapitzlist1"/>
        <w:numPr>
          <w:ilvl w:val="0"/>
          <w:numId w:val="26"/>
        </w:numPr>
        <w:suppressAutoHyphens/>
        <w:spacing w:after="0"/>
        <w:ind w:left="284"/>
        <w:contextualSpacing w:val="0"/>
        <w:rPr>
          <w:rFonts w:ascii="Arial" w:hAnsi="Arial" w:cs="Arial"/>
        </w:rPr>
      </w:pPr>
      <w:r w:rsidRPr="00931B16">
        <w:rPr>
          <w:rFonts w:ascii="Arial" w:hAnsi="Arial" w:cs="Arial"/>
        </w:rPr>
        <w:t>oświadczamy, że uważamy się za związanych niniejszą ofertą na czas wskazany                            w specyfikacji istotnych warunków zamówienia tj. 30 dni od upływu ostatecznego terminu  składania ofert,</w:t>
      </w:r>
    </w:p>
    <w:p w:rsidR="007F6B2F" w:rsidRPr="00931B16" w:rsidRDefault="007F6B2F" w:rsidP="007F6B2F">
      <w:pPr>
        <w:pStyle w:val="Akapitzlist1"/>
        <w:rPr>
          <w:rFonts w:ascii="Arial" w:hAnsi="Arial" w:cs="Arial"/>
        </w:rPr>
      </w:pPr>
    </w:p>
    <w:p w:rsidR="007F6B2F" w:rsidRPr="00931B16" w:rsidRDefault="007F6B2F" w:rsidP="006F7558">
      <w:pPr>
        <w:pStyle w:val="Akapitzlist1"/>
        <w:numPr>
          <w:ilvl w:val="0"/>
          <w:numId w:val="26"/>
        </w:numPr>
        <w:suppressAutoHyphens/>
        <w:spacing w:after="0"/>
        <w:ind w:left="284"/>
        <w:contextualSpacing w:val="0"/>
        <w:rPr>
          <w:rFonts w:ascii="Arial" w:hAnsi="Arial" w:cs="Arial"/>
        </w:rPr>
      </w:pPr>
      <w:r w:rsidRPr="00931B16">
        <w:rPr>
          <w:rFonts w:ascii="Arial" w:hAnsi="Arial" w:cs="Arial"/>
        </w:rPr>
        <w:t xml:space="preserve">oświadczamy, że zapoznaliśmy się z projektem umowy, który stanowi </w:t>
      </w:r>
      <w:r>
        <w:rPr>
          <w:rFonts w:ascii="Arial" w:hAnsi="Arial" w:cs="Arial"/>
        </w:rPr>
        <w:t>integralną</w:t>
      </w:r>
      <w:r w:rsidRPr="00931B16">
        <w:rPr>
          <w:rFonts w:ascii="Arial" w:hAnsi="Arial" w:cs="Arial"/>
        </w:rPr>
        <w:t xml:space="preserve"> część </w:t>
      </w:r>
      <w:r>
        <w:rPr>
          <w:rFonts w:ascii="Arial" w:hAnsi="Arial" w:cs="Arial"/>
        </w:rPr>
        <w:t>SIWZ</w:t>
      </w:r>
      <w:r w:rsidRPr="00931B16">
        <w:rPr>
          <w:rFonts w:ascii="Arial" w:hAnsi="Arial" w:cs="Arial"/>
        </w:rPr>
        <w:t xml:space="preserve"> i zobowiązujemy się w przypadku wyboru naszej oferty do podpisania umowy na zawartych tam warunkach w miejscu i terminie wyznaczonym przez Zamawiającego,</w:t>
      </w:r>
    </w:p>
    <w:p w:rsidR="007F6B2F" w:rsidRPr="00931B16" w:rsidRDefault="007F6B2F" w:rsidP="007F6B2F">
      <w:pPr>
        <w:pStyle w:val="Akapitzlist1"/>
        <w:ind w:left="0"/>
        <w:rPr>
          <w:rFonts w:ascii="Arial" w:hAnsi="Arial" w:cs="Arial"/>
        </w:rPr>
      </w:pPr>
    </w:p>
    <w:p w:rsidR="007F6B2F" w:rsidRPr="00931B16" w:rsidRDefault="007F6B2F" w:rsidP="006F7558">
      <w:pPr>
        <w:pStyle w:val="Akapitzlist1"/>
        <w:numPr>
          <w:ilvl w:val="0"/>
          <w:numId w:val="26"/>
        </w:numPr>
        <w:suppressAutoHyphens/>
        <w:spacing w:after="0"/>
        <w:ind w:left="284"/>
        <w:contextualSpacing w:val="0"/>
        <w:rPr>
          <w:rFonts w:ascii="Arial" w:hAnsi="Arial" w:cs="Arial"/>
        </w:rPr>
      </w:pPr>
      <w:r w:rsidRPr="00931B16">
        <w:rPr>
          <w:rFonts w:ascii="Arial" w:hAnsi="Arial" w:cs="Arial"/>
        </w:rPr>
        <w:t>oświadczamy, że 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0"/>
        <w:gridCol w:w="4680"/>
      </w:tblGrid>
      <w:tr w:rsidR="007F6B2F" w:rsidRPr="00931B16" w:rsidTr="0044484A">
        <w:tc>
          <w:tcPr>
            <w:tcW w:w="4440" w:type="dxa"/>
            <w:tcBorders>
              <w:top w:val="single" w:sz="4" w:space="0" w:color="auto"/>
              <w:left w:val="single" w:sz="4" w:space="0" w:color="auto"/>
              <w:bottom w:val="single" w:sz="4" w:space="0" w:color="auto"/>
              <w:right w:val="single" w:sz="4" w:space="0" w:color="auto"/>
            </w:tcBorders>
          </w:tcPr>
          <w:p w:rsidR="007F6B2F" w:rsidRPr="009A308C" w:rsidRDefault="007F6B2F" w:rsidP="0044484A">
            <w:pPr>
              <w:spacing w:line="276" w:lineRule="auto"/>
              <w:jc w:val="center"/>
              <w:rPr>
                <w:rFonts w:cs="Arial"/>
                <w:b/>
                <w:sz w:val="20"/>
                <w:szCs w:val="20"/>
              </w:rPr>
            </w:pPr>
            <w:r w:rsidRPr="009A308C">
              <w:rPr>
                <w:rFonts w:cs="Arial"/>
                <w:b/>
                <w:sz w:val="20"/>
                <w:szCs w:val="20"/>
              </w:rPr>
              <w:t>CZĘŚĆ / ZAKRES ZAMÓWIENIA</w:t>
            </w:r>
          </w:p>
        </w:tc>
        <w:tc>
          <w:tcPr>
            <w:tcW w:w="4680" w:type="dxa"/>
            <w:tcBorders>
              <w:top w:val="single" w:sz="4" w:space="0" w:color="auto"/>
              <w:left w:val="single" w:sz="4" w:space="0" w:color="auto"/>
              <w:bottom w:val="single" w:sz="4" w:space="0" w:color="auto"/>
              <w:right w:val="single" w:sz="4" w:space="0" w:color="auto"/>
            </w:tcBorders>
          </w:tcPr>
          <w:p w:rsidR="007F6B2F" w:rsidRPr="009A308C" w:rsidRDefault="007F6B2F" w:rsidP="0044484A">
            <w:pPr>
              <w:spacing w:line="276" w:lineRule="auto"/>
              <w:jc w:val="center"/>
              <w:rPr>
                <w:rFonts w:cs="Arial"/>
                <w:b/>
                <w:sz w:val="20"/>
                <w:szCs w:val="20"/>
              </w:rPr>
            </w:pPr>
            <w:r w:rsidRPr="009A308C">
              <w:rPr>
                <w:rFonts w:cs="Arial"/>
                <w:b/>
                <w:sz w:val="20"/>
                <w:szCs w:val="20"/>
              </w:rPr>
              <w:t>NAZWA (FIRMA) PODWYKONAWCY</w:t>
            </w:r>
          </w:p>
        </w:tc>
      </w:tr>
      <w:tr w:rsidR="007F6B2F" w:rsidRPr="00931B16" w:rsidTr="0044484A">
        <w:tc>
          <w:tcPr>
            <w:tcW w:w="4440" w:type="dxa"/>
            <w:tcBorders>
              <w:top w:val="single" w:sz="4" w:space="0" w:color="auto"/>
              <w:left w:val="single" w:sz="4" w:space="0" w:color="auto"/>
              <w:bottom w:val="single" w:sz="4" w:space="0" w:color="auto"/>
              <w:right w:val="single" w:sz="4" w:space="0" w:color="auto"/>
            </w:tcBorders>
          </w:tcPr>
          <w:p w:rsidR="007F6B2F" w:rsidRPr="009A308C" w:rsidRDefault="007F6B2F" w:rsidP="0044484A">
            <w:pPr>
              <w:spacing w:line="276" w:lineRule="auto"/>
              <w:rPr>
                <w:rFonts w:cs="Arial"/>
                <w:sz w:val="20"/>
                <w:szCs w:val="20"/>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7F6B2F" w:rsidRPr="009A308C" w:rsidRDefault="007F6B2F" w:rsidP="0044484A">
            <w:pPr>
              <w:spacing w:line="276" w:lineRule="auto"/>
              <w:rPr>
                <w:rFonts w:cs="Arial"/>
                <w:sz w:val="20"/>
                <w:szCs w:val="20"/>
                <w:vertAlign w:val="superscript"/>
              </w:rPr>
            </w:pPr>
          </w:p>
        </w:tc>
      </w:tr>
      <w:tr w:rsidR="007F6B2F" w:rsidRPr="00931B16" w:rsidTr="0044484A">
        <w:tc>
          <w:tcPr>
            <w:tcW w:w="4440" w:type="dxa"/>
            <w:tcBorders>
              <w:top w:val="single" w:sz="4" w:space="0" w:color="auto"/>
              <w:left w:val="single" w:sz="4" w:space="0" w:color="auto"/>
              <w:bottom w:val="single" w:sz="4" w:space="0" w:color="auto"/>
              <w:right w:val="single" w:sz="4" w:space="0" w:color="auto"/>
            </w:tcBorders>
          </w:tcPr>
          <w:p w:rsidR="007F6B2F" w:rsidRPr="009A308C" w:rsidRDefault="007F6B2F" w:rsidP="0044484A">
            <w:pPr>
              <w:spacing w:line="276" w:lineRule="auto"/>
              <w:rPr>
                <w:rFonts w:cs="Arial"/>
                <w:sz w:val="20"/>
                <w:szCs w:val="20"/>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7F6B2F" w:rsidRPr="009A308C" w:rsidRDefault="007F6B2F" w:rsidP="0044484A">
            <w:pPr>
              <w:spacing w:line="276" w:lineRule="auto"/>
              <w:jc w:val="center"/>
              <w:rPr>
                <w:rFonts w:cs="Arial"/>
                <w:sz w:val="20"/>
                <w:szCs w:val="20"/>
                <w:vertAlign w:val="superscript"/>
              </w:rPr>
            </w:pPr>
          </w:p>
        </w:tc>
      </w:tr>
      <w:tr w:rsidR="007F6B2F" w:rsidRPr="00931B16" w:rsidTr="0044484A">
        <w:tc>
          <w:tcPr>
            <w:tcW w:w="4440" w:type="dxa"/>
            <w:tcBorders>
              <w:top w:val="single" w:sz="4" w:space="0" w:color="auto"/>
              <w:left w:val="single" w:sz="4" w:space="0" w:color="auto"/>
              <w:bottom w:val="single" w:sz="4" w:space="0" w:color="auto"/>
              <w:right w:val="single" w:sz="4" w:space="0" w:color="auto"/>
            </w:tcBorders>
          </w:tcPr>
          <w:p w:rsidR="007F6B2F" w:rsidRPr="009A308C" w:rsidRDefault="007F6B2F" w:rsidP="0044484A">
            <w:pPr>
              <w:spacing w:line="276" w:lineRule="auto"/>
              <w:jc w:val="center"/>
              <w:rPr>
                <w:rFonts w:cs="Arial"/>
                <w:b/>
                <w:sz w:val="20"/>
                <w:szCs w:val="20"/>
              </w:rPr>
            </w:pPr>
            <w:r w:rsidRPr="009A308C">
              <w:rPr>
                <w:rFonts w:cs="Arial"/>
                <w:b/>
                <w:sz w:val="20"/>
                <w:szCs w:val="20"/>
              </w:rPr>
              <w:t>CZĘŚĆ / ZAKRES ZAMÓWIENIA</w:t>
            </w:r>
          </w:p>
        </w:tc>
        <w:tc>
          <w:tcPr>
            <w:tcW w:w="4680" w:type="dxa"/>
            <w:tcBorders>
              <w:top w:val="single" w:sz="4" w:space="0" w:color="auto"/>
              <w:left w:val="single" w:sz="4" w:space="0" w:color="auto"/>
              <w:bottom w:val="single" w:sz="4" w:space="0" w:color="auto"/>
              <w:right w:val="single" w:sz="4" w:space="0" w:color="auto"/>
            </w:tcBorders>
          </w:tcPr>
          <w:p w:rsidR="007F6B2F" w:rsidRPr="009A308C" w:rsidRDefault="007F6B2F" w:rsidP="0044484A">
            <w:pPr>
              <w:jc w:val="center"/>
              <w:rPr>
                <w:rFonts w:cs="Arial"/>
                <w:b/>
                <w:sz w:val="20"/>
                <w:szCs w:val="20"/>
              </w:rPr>
            </w:pPr>
            <w:r w:rsidRPr="009A308C">
              <w:rPr>
                <w:rFonts w:cs="Arial"/>
                <w:b/>
                <w:sz w:val="20"/>
                <w:szCs w:val="20"/>
              </w:rPr>
              <w:t>NAZWA (FIRMA) PODWYKONAWCY,</w:t>
            </w:r>
          </w:p>
          <w:p w:rsidR="007F6B2F" w:rsidRPr="009A308C" w:rsidRDefault="007F6B2F" w:rsidP="0044484A">
            <w:pPr>
              <w:jc w:val="center"/>
              <w:rPr>
                <w:rFonts w:cs="Arial"/>
                <w:sz w:val="20"/>
                <w:szCs w:val="20"/>
              </w:rPr>
            </w:pPr>
            <w:r w:rsidRPr="009A308C">
              <w:rPr>
                <w:rFonts w:cs="Arial"/>
                <w:b/>
                <w:sz w:val="20"/>
                <w:szCs w:val="20"/>
              </w:rPr>
              <w:t>na którego zasoby powołuje się wykonawca</w:t>
            </w:r>
          </w:p>
        </w:tc>
      </w:tr>
      <w:tr w:rsidR="007F6B2F" w:rsidRPr="00931B16" w:rsidTr="0044484A">
        <w:tc>
          <w:tcPr>
            <w:tcW w:w="4440" w:type="dxa"/>
            <w:tcBorders>
              <w:top w:val="single" w:sz="4" w:space="0" w:color="auto"/>
              <w:left w:val="single" w:sz="4" w:space="0" w:color="auto"/>
              <w:bottom w:val="single" w:sz="4" w:space="0" w:color="auto"/>
              <w:right w:val="single" w:sz="4" w:space="0" w:color="auto"/>
            </w:tcBorders>
          </w:tcPr>
          <w:p w:rsidR="007F6B2F" w:rsidRPr="00931B16" w:rsidRDefault="007F6B2F" w:rsidP="0044484A">
            <w:pPr>
              <w:spacing w:line="276" w:lineRule="auto"/>
              <w:rPr>
                <w:rFonts w:cs="Arial"/>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7F6B2F" w:rsidRPr="00931B16" w:rsidRDefault="007F6B2F" w:rsidP="0044484A">
            <w:pPr>
              <w:spacing w:line="276" w:lineRule="auto"/>
              <w:rPr>
                <w:rFonts w:cs="Arial"/>
                <w:vertAlign w:val="superscript"/>
              </w:rPr>
            </w:pPr>
          </w:p>
        </w:tc>
      </w:tr>
      <w:tr w:rsidR="007F6B2F" w:rsidRPr="00931B16" w:rsidTr="0044484A">
        <w:tc>
          <w:tcPr>
            <w:tcW w:w="4440" w:type="dxa"/>
            <w:tcBorders>
              <w:top w:val="single" w:sz="4" w:space="0" w:color="auto"/>
              <w:left w:val="single" w:sz="4" w:space="0" w:color="auto"/>
              <w:bottom w:val="single" w:sz="4" w:space="0" w:color="auto"/>
              <w:right w:val="single" w:sz="4" w:space="0" w:color="auto"/>
            </w:tcBorders>
          </w:tcPr>
          <w:p w:rsidR="007F6B2F" w:rsidRPr="00931B16" w:rsidRDefault="007F6B2F" w:rsidP="0044484A">
            <w:pPr>
              <w:spacing w:line="276" w:lineRule="auto"/>
              <w:rPr>
                <w:rFonts w:cs="Arial"/>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7F6B2F" w:rsidRPr="00931B16" w:rsidRDefault="007F6B2F" w:rsidP="0044484A">
            <w:pPr>
              <w:spacing w:line="276" w:lineRule="auto"/>
              <w:rPr>
                <w:rFonts w:cs="Arial"/>
                <w:vertAlign w:val="superscript"/>
              </w:rPr>
            </w:pPr>
          </w:p>
        </w:tc>
      </w:tr>
    </w:tbl>
    <w:p w:rsidR="007F6B2F" w:rsidRPr="00475960" w:rsidRDefault="007F6B2F" w:rsidP="007F6B2F">
      <w:pPr>
        <w:rPr>
          <w:rFonts w:cs="Arial"/>
          <w:bCs/>
          <w:sz w:val="20"/>
          <w:szCs w:val="20"/>
        </w:rPr>
      </w:pPr>
      <w:r>
        <w:rPr>
          <w:rFonts w:cs="Arial"/>
          <w:bCs/>
          <w:sz w:val="20"/>
          <w:szCs w:val="20"/>
        </w:rPr>
        <w:t xml:space="preserve">Jeżeli wykonawca </w:t>
      </w:r>
      <w:r w:rsidRPr="00475960">
        <w:rPr>
          <w:rFonts w:cs="Arial"/>
          <w:bCs/>
          <w:sz w:val="20"/>
          <w:szCs w:val="20"/>
        </w:rPr>
        <w:t xml:space="preserve">nie wskaże </w:t>
      </w:r>
      <w:r>
        <w:rPr>
          <w:rFonts w:cs="Arial"/>
          <w:bCs/>
          <w:sz w:val="20"/>
          <w:szCs w:val="20"/>
        </w:rPr>
        <w:t>podwykonawcy lub wpisze „NIE DOTYCZY”</w:t>
      </w:r>
      <w:r w:rsidRPr="00475960">
        <w:rPr>
          <w:rFonts w:cs="Arial"/>
          <w:bCs/>
          <w:sz w:val="20"/>
          <w:szCs w:val="20"/>
        </w:rPr>
        <w:t xml:space="preserve"> Zamawiający uzna, iż przedmiotowe zamówienie zostanie wykonane siłami własnymi.</w:t>
      </w:r>
    </w:p>
    <w:p w:rsidR="007F6B2F" w:rsidRPr="008733AD" w:rsidRDefault="007F6B2F" w:rsidP="007F6B2F">
      <w:pPr>
        <w:spacing w:line="276" w:lineRule="auto"/>
        <w:ind w:left="270" w:hanging="270"/>
        <w:rPr>
          <w:rFonts w:cs="Arial"/>
          <w:sz w:val="12"/>
          <w:szCs w:val="12"/>
        </w:rPr>
      </w:pPr>
    </w:p>
    <w:p w:rsidR="007F6B2F" w:rsidRPr="005E3862" w:rsidRDefault="007F6B2F" w:rsidP="006F7558">
      <w:pPr>
        <w:pStyle w:val="NormalnyWeb"/>
        <w:widowControl w:val="0"/>
        <w:numPr>
          <w:ilvl w:val="0"/>
          <w:numId w:val="26"/>
        </w:numPr>
        <w:tabs>
          <w:tab w:val="left" w:pos="360"/>
        </w:tabs>
        <w:spacing w:before="0" w:after="0" w:line="276" w:lineRule="auto"/>
        <w:ind w:left="426" w:right="23"/>
        <w:rPr>
          <w:rFonts w:ascii="Ubuntu" w:hAnsi="Ubuntu" w:cs="Arial"/>
          <w:sz w:val="22"/>
          <w:szCs w:val="22"/>
        </w:rPr>
      </w:pPr>
      <w:r>
        <w:rPr>
          <w:rFonts w:ascii="Ubuntu" w:hAnsi="Ubuntu" w:cs="Arial"/>
          <w:sz w:val="22"/>
          <w:szCs w:val="22"/>
        </w:rPr>
        <w:t xml:space="preserve">Oświadczam, że </w:t>
      </w:r>
      <w:r w:rsidRPr="005E3862">
        <w:rPr>
          <w:rFonts w:ascii="Ubuntu" w:hAnsi="Ubuntu" w:cs="Arial"/>
          <w:sz w:val="22"/>
          <w:szCs w:val="22"/>
        </w:rPr>
        <w:t xml:space="preserve">jestem przedsiębiorcą: </w:t>
      </w:r>
    </w:p>
    <w:p w:rsidR="007F6B2F" w:rsidRPr="00483FD2" w:rsidRDefault="007F6B2F" w:rsidP="007F6B2F">
      <w:pPr>
        <w:pStyle w:val="Nagwek"/>
        <w:tabs>
          <w:tab w:val="clear" w:pos="4536"/>
        </w:tabs>
        <w:spacing w:line="276" w:lineRule="auto"/>
        <w:ind w:left="426"/>
        <w:rPr>
          <w:rFonts w:ascii="Ubuntu" w:hAnsi="Ubuntu" w:cs="Arial"/>
          <w:sz w:val="22"/>
          <w:szCs w:val="22"/>
        </w:rPr>
      </w:pPr>
      <w:r w:rsidRPr="00483FD2">
        <w:rPr>
          <w:rFonts w:ascii="Arial" w:hAnsi="Arial" w:cs="Arial"/>
          <w:sz w:val="28"/>
          <w:szCs w:val="22"/>
        </w:rPr>
        <w:lastRenderedPageBreak/>
        <w:t>□</w:t>
      </w:r>
      <w:r w:rsidRPr="00483FD2">
        <w:rPr>
          <w:rFonts w:ascii="Ubuntu" w:hAnsi="Ubuntu" w:cs="Arial"/>
          <w:sz w:val="28"/>
          <w:szCs w:val="22"/>
        </w:rPr>
        <w:t>*</w:t>
      </w:r>
      <w:r w:rsidRPr="00483FD2">
        <w:rPr>
          <w:rFonts w:ascii="Ubuntu" w:hAnsi="Ubuntu" w:cs="Arial"/>
          <w:sz w:val="22"/>
          <w:szCs w:val="22"/>
        </w:rPr>
        <w:t xml:space="preserve">mikro / </w:t>
      </w:r>
      <w:r w:rsidRPr="00483FD2">
        <w:rPr>
          <w:rFonts w:ascii="Arial" w:hAnsi="Arial" w:cs="Arial"/>
          <w:sz w:val="28"/>
          <w:szCs w:val="22"/>
        </w:rPr>
        <w:t>□</w:t>
      </w:r>
      <w:r w:rsidRPr="00483FD2">
        <w:rPr>
          <w:rFonts w:ascii="Ubuntu" w:hAnsi="Ubuntu" w:cs="Arial"/>
          <w:sz w:val="28"/>
          <w:szCs w:val="22"/>
        </w:rPr>
        <w:t>*</w:t>
      </w:r>
      <w:r w:rsidRPr="00483FD2">
        <w:rPr>
          <w:rFonts w:ascii="Ubuntu" w:hAnsi="Ubuntu" w:cs="Arial"/>
          <w:sz w:val="22"/>
          <w:szCs w:val="22"/>
        </w:rPr>
        <w:t xml:space="preserve">małym / </w:t>
      </w:r>
      <w:r w:rsidRPr="00483FD2">
        <w:rPr>
          <w:rFonts w:ascii="Arial" w:hAnsi="Arial" w:cs="Arial"/>
          <w:sz w:val="28"/>
          <w:szCs w:val="22"/>
        </w:rPr>
        <w:t>□</w:t>
      </w:r>
      <w:r w:rsidRPr="00483FD2">
        <w:rPr>
          <w:rFonts w:ascii="Ubuntu" w:hAnsi="Ubuntu" w:cs="Arial"/>
          <w:sz w:val="28"/>
          <w:szCs w:val="22"/>
        </w:rPr>
        <w:t>*</w:t>
      </w:r>
      <w:r w:rsidRPr="00483FD2">
        <w:rPr>
          <w:rFonts w:ascii="Ubuntu" w:hAnsi="Ubuntu" w:cs="Arial"/>
          <w:sz w:val="22"/>
          <w:szCs w:val="22"/>
        </w:rPr>
        <w:t>średnim</w:t>
      </w:r>
    </w:p>
    <w:p w:rsidR="007F6B2F" w:rsidRPr="00483FD2" w:rsidRDefault="007F6B2F" w:rsidP="007F6B2F">
      <w:pPr>
        <w:pStyle w:val="Nagwek"/>
        <w:tabs>
          <w:tab w:val="clear" w:pos="4536"/>
        </w:tabs>
        <w:spacing w:line="276" w:lineRule="auto"/>
        <w:ind w:left="426"/>
        <w:rPr>
          <w:rFonts w:ascii="Ubuntu" w:hAnsi="Ubuntu"/>
          <w:szCs w:val="22"/>
        </w:rPr>
      </w:pPr>
      <w:r w:rsidRPr="00483FD2">
        <w:rPr>
          <w:rFonts w:ascii="Ubuntu" w:hAnsi="Ubuntu" w:cs="Arial"/>
          <w:sz w:val="28"/>
          <w:szCs w:val="22"/>
        </w:rPr>
        <w:t>*</w:t>
      </w:r>
      <w:r w:rsidRPr="00483FD2">
        <w:rPr>
          <w:rFonts w:ascii="Ubuntu" w:hAnsi="Ubuntu"/>
          <w:szCs w:val="22"/>
        </w:rPr>
        <w:t>- prawidłowe zakreślić krzyżykiem</w:t>
      </w:r>
    </w:p>
    <w:p w:rsidR="007F6B2F" w:rsidRPr="004B46EA" w:rsidRDefault="007F6B2F" w:rsidP="007F6B2F">
      <w:pPr>
        <w:pStyle w:val="Nagwek"/>
        <w:tabs>
          <w:tab w:val="clear" w:pos="4536"/>
        </w:tabs>
        <w:spacing w:line="276" w:lineRule="auto"/>
        <w:ind w:left="426"/>
        <w:rPr>
          <w:rFonts w:ascii="Ubuntu" w:hAnsi="Ubuntu"/>
          <w:i/>
          <w:sz w:val="18"/>
          <w:szCs w:val="18"/>
        </w:rPr>
      </w:pPr>
      <w:r w:rsidRPr="004B46EA">
        <w:rPr>
          <w:rFonts w:ascii="Ubuntu" w:hAnsi="Ubuntu"/>
          <w:i/>
          <w:sz w:val="18"/>
          <w:szCs w:val="18"/>
        </w:rPr>
        <w:t>Mikro przedsiębiorca: zatrudnia &lt;10 osób, roczny obrót lub roczna suma bilansowa &lt;2mln euro</w:t>
      </w:r>
    </w:p>
    <w:p w:rsidR="007F6B2F" w:rsidRPr="004B46EA" w:rsidRDefault="007F6B2F" w:rsidP="007F6B2F">
      <w:pPr>
        <w:pStyle w:val="Nagwek"/>
        <w:tabs>
          <w:tab w:val="clear" w:pos="4536"/>
        </w:tabs>
        <w:spacing w:line="276" w:lineRule="auto"/>
        <w:ind w:left="426"/>
        <w:rPr>
          <w:rFonts w:ascii="Ubuntu" w:hAnsi="Ubuntu"/>
          <w:i/>
          <w:sz w:val="18"/>
          <w:szCs w:val="18"/>
        </w:rPr>
      </w:pPr>
      <w:r w:rsidRPr="004B46EA">
        <w:rPr>
          <w:rFonts w:ascii="Ubuntu" w:hAnsi="Ubuntu"/>
          <w:i/>
          <w:sz w:val="18"/>
          <w:szCs w:val="18"/>
        </w:rPr>
        <w:t>Mały przedsiębiorca: zatrudnia &lt;50 osób, roczny obrót lub roczna suma bilansowa &lt;10mln euro</w:t>
      </w:r>
    </w:p>
    <w:p w:rsidR="007F6B2F" w:rsidRPr="004B46EA" w:rsidRDefault="007F6B2F" w:rsidP="007F6B2F">
      <w:pPr>
        <w:pStyle w:val="Nagwek"/>
        <w:tabs>
          <w:tab w:val="clear" w:pos="4536"/>
        </w:tabs>
        <w:spacing w:line="276" w:lineRule="auto"/>
        <w:ind w:left="426"/>
        <w:rPr>
          <w:rFonts w:ascii="Ubuntu" w:hAnsi="Ubuntu"/>
          <w:i/>
          <w:sz w:val="18"/>
          <w:szCs w:val="18"/>
        </w:rPr>
      </w:pPr>
      <w:r w:rsidRPr="004B46EA">
        <w:rPr>
          <w:rFonts w:ascii="Ubuntu" w:hAnsi="Ubuntu"/>
          <w:i/>
          <w:sz w:val="18"/>
          <w:szCs w:val="18"/>
        </w:rPr>
        <w:t>Średni przedsiębiorca: nie jest mikro ani małym przedsiębiorcą, zatrudnia &lt;250 osób, roczny obrót &lt;50 mln euro lub roczna suma bilansowa &lt;43mln euro</w:t>
      </w:r>
    </w:p>
    <w:p w:rsidR="007F6B2F" w:rsidRDefault="007F6B2F" w:rsidP="007F6B2F">
      <w:pPr>
        <w:pStyle w:val="Akapitzlist1"/>
        <w:suppressAutoHyphens/>
        <w:ind w:left="0"/>
        <w:rPr>
          <w:rFonts w:ascii="Arial" w:hAnsi="Arial" w:cs="Arial"/>
        </w:rPr>
      </w:pPr>
    </w:p>
    <w:p w:rsidR="007F6B2F" w:rsidRPr="00931B16" w:rsidRDefault="007F6B2F" w:rsidP="006F7558">
      <w:pPr>
        <w:pStyle w:val="Akapitzlist1"/>
        <w:numPr>
          <w:ilvl w:val="0"/>
          <w:numId w:val="26"/>
        </w:numPr>
        <w:suppressAutoHyphens/>
        <w:spacing w:after="0"/>
        <w:ind w:left="284"/>
        <w:contextualSpacing w:val="0"/>
        <w:rPr>
          <w:rFonts w:ascii="Arial" w:hAnsi="Arial" w:cs="Arial"/>
        </w:rPr>
      </w:pPr>
      <w:r w:rsidRPr="00931B16">
        <w:rPr>
          <w:rFonts w:ascii="Arial" w:hAnsi="Arial" w:cs="Arial"/>
        </w:rPr>
        <w:t xml:space="preserve"> załącznikami do niniejszej oferty są:</w:t>
      </w:r>
    </w:p>
    <w:p w:rsidR="007F6B2F" w:rsidRPr="00931B16" w:rsidRDefault="007F6B2F" w:rsidP="006F7558">
      <w:pPr>
        <w:pStyle w:val="Akapitzlist1"/>
        <w:numPr>
          <w:ilvl w:val="0"/>
          <w:numId w:val="28"/>
        </w:numPr>
        <w:suppressAutoHyphens/>
        <w:spacing w:after="0"/>
        <w:contextualSpacing w:val="0"/>
        <w:rPr>
          <w:rFonts w:ascii="Arial" w:hAnsi="Arial" w:cs="Arial"/>
        </w:rPr>
      </w:pPr>
      <w:r w:rsidRPr="00931B16">
        <w:rPr>
          <w:rFonts w:ascii="Arial" w:hAnsi="Arial" w:cs="Arial"/>
        </w:rPr>
        <w:t>…………………………………………………………………………………….</w:t>
      </w:r>
    </w:p>
    <w:p w:rsidR="007F6B2F" w:rsidRPr="00931B16" w:rsidRDefault="007F6B2F" w:rsidP="006F7558">
      <w:pPr>
        <w:pStyle w:val="Akapitzlist1"/>
        <w:numPr>
          <w:ilvl w:val="0"/>
          <w:numId w:val="28"/>
        </w:numPr>
        <w:suppressAutoHyphens/>
        <w:spacing w:after="0"/>
        <w:contextualSpacing w:val="0"/>
        <w:rPr>
          <w:rFonts w:ascii="Arial" w:hAnsi="Arial" w:cs="Arial"/>
        </w:rPr>
      </w:pPr>
      <w:r w:rsidRPr="00931B16">
        <w:rPr>
          <w:rFonts w:ascii="Arial" w:hAnsi="Arial" w:cs="Arial"/>
        </w:rPr>
        <w:t>…………………………………………………………………………………….</w:t>
      </w:r>
    </w:p>
    <w:p w:rsidR="007F6B2F" w:rsidRPr="00931B16" w:rsidRDefault="007F6B2F" w:rsidP="006F7558">
      <w:pPr>
        <w:pStyle w:val="Akapitzlist1"/>
        <w:numPr>
          <w:ilvl w:val="0"/>
          <w:numId w:val="28"/>
        </w:numPr>
        <w:suppressAutoHyphens/>
        <w:spacing w:after="0"/>
        <w:contextualSpacing w:val="0"/>
        <w:rPr>
          <w:rFonts w:ascii="Arial" w:hAnsi="Arial" w:cs="Arial"/>
        </w:rPr>
      </w:pPr>
      <w:r w:rsidRPr="00931B16">
        <w:rPr>
          <w:rFonts w:ascii="Arial" w:hAnsi="Arial" w:cs="Arial"/>
        </w:rPr>
        <w:t>…………………………………………………………………………………….</w:t>
      </w:r>
    </w:p>
    <w:p w:rsidR="007F6B2F" w:rsidRPr="00931B16" w:rsidRDefault="007F6B2F" w:rsidP="006F7558">
      <w:pPr>
        <w:pStyle w:val="Akapitzlist1"/>
        <w:numPr>
          <w:ilvl w:val="0"/>
          <w:numId w:val="28"/>
        </w:numPr>
        <w:suppressAutoHyphens/>
        <w:spacing w:after="0"/>
        <w:contextualSpacing w:val="0"/>
        <w:rPr>
          <w:rFonts w:ascii="Arial" w:hAnsi="Arial" w:cs="Arial"/>
        </w:rPr>
      </w:pPr>
      <w:r w:rsidRPr="00931B16">
        <w:rPr>
          <w:rFonts w:ascii="Arial" w:hAnsi="Arial" w:cs="Arial"/>
        </w:rPr>
        <w:t>…………………………………………………………………………………….</w:t>
      </w:r>
    </w:p>
    <w:p w:rsidR="007F6B2F" w:rsidRPr="00931B16" w:rsidRDefault="007F6B2F" w:rsidP="006F7558">
      <w:pPr>
        <w:pStyle w:val="Akapitzlist1"/>
        <w:numPr>
          <w:ilvl w:val="0"/>
          <w:numId w:val="28"/>
        </w:numPr>
        <w:suppressAutoHyphens/>
        <w:spacing w:after="0"/>
        <w:contextualSpacing w:val="0"/>
        <w:rPr>
          <w:rFonts w:ascii="Arial" w:hAnsi="Arial" w:cs="Arial"/>
        </w:rPr>
      </w:pPr>
      <w:r w:rsidRPr="00931B16">
        <w:rPr>
          <w:rFonts w:ascii="Arial" w:hAnsi="Arial" w:cs="Arial"/>
        </w:rPr>
        <w:t>…………………………………………………………………………………….</w:t>
      </w:r>
    </w:p>
    <w:p w:rsidR="007F6B2F" w:rsidRPr="00931B16" w:rsidRDefault="007F6B2F" w:rsidP="006F7558">
      <w:pPr>
        <w:pStyle w:val="Akapitzlist1"/>
        <w:numPr>
          <w:ilvl w:val="0"/>
          <w:numId w:val="26"/>
        </w:numPr>
        <w:suppressAutoHyphens/>
        <w:autoSpaceDE w:val="0"/>
        <w:spacing w:after="0"/>
        <w:ind w:left="284"/>
        <w:contextualSpacing w:val="0"/>
        <w:jc w:val="left"/>
        <w:rPr>
          <w:rFonts w:ascii="Arial" w:hAnsi="Arial" w:cs="Arial"/>
          <w:color w:val="000000"/>
        </w:rPr>
      </w:pPr>
      <w:r w:rsidRPr="00931B16">
        <w:rPr>
          <w:rFonts w:ascii="Arial" w:hAnsi="Arial" w:cs="Arial"/>
          <w:color w:val="000000"/>
        </w:rPr>
        <w:t>Zastrzeżenie wykonawcy:</w:t>
      </w:r>
    </w:p>
    <w:p w:rsidR="007F6B2F" w:rsidRPr="00931B16" w:rsidRDefault="007F6B2F" w:rsidP="007F6B2F">
      <w:pPr>
        <w:pStyle w:val="Akapitzlist1"/>
        <w:tabs>
          <w:tab w:val="left" w:pos="9000"/>
        </w:tabs>
        <w:autoSpaceDE w:val="0"/>
        <w:rPr>
          <w:rFonts w:ascii="Arial" w:hAnsi="Arial" w:cs="Arial"/>
          <w:color w:val="000000"/>
        </w:rPr>
      </w:pPr>
      <w:r w:rsidRPr="00931B16">
        <w:rPr>
          <w:rFonts w:ascii="Arial" w:hAnsi="Arial" w:cs="Arial"/>
          <w:color w:val="000000"/>
        </w:rPr>
        <w:t>Niżej wymienione dokumenty składające się na ofertę stanowią tajemnicę przedsiębiorstwa i nie mogą być ogólnie udostępnione:</w:t>
      </w:r>
    </w:p>
    <w:p w:rsidR="007F6B2F" w:rsidRPr="00931B16" w:rsidRDefault="007F6B2F" w:rsidP="007F6B2F">
      <w:pPr>
        <w:pStyle w:val="Akapitzlist1"/>
        <w:tabs>
          <w:tab w:val="left" w:pos="9000"/>
        </w:tabs>
        <w:autoSpaceDE w:val="0"/>
        <w:rPr>
          <w:rFonts w:ascii="Arial" w:hAnsi="Arial" w:cs="Arial"/>
          <w:color w:val="000000"/>
        </w:rPr>
      </w:pPr>
      <w:r w:rsidRPr="00931B16">
        <w:rPr>
          <w:rFonts w:ascii="Arial" w:hAnsi="Arial" w:cs="Arial"/>
          <w:color w:val="000000"/>
        </w:rPr>
        <w:t>……………………………………………………………………………………………………………………………………………………………………………………</w:t>
      </w:r>
    </w:p>
    <w:p w:rsidR="007F6B2F" w:rsidRPr="00931B16" w:rsidRDefault="007F6B2F" w:rsidP="007F6B2F">
      <w:pPr>
        <w:pStyle w:val="Akapitzlist1"/>
        <w:tabs>
          <w:tab w:val="left" w:pos="9000"/>
        </w:tabs>
        <w:autoSpaceDE w:val="0"/>
        <w:rPr>
          <w:rFonts w:ascii="Arial" w:hAnsi="Arial" w:cs="Arial"/>
          <w:color w:val="000000"/>
        </w:rPr>
      </w:pPr>
    </w:p>
    <w:p w:rsidR="007F6B2F" w:rsidRPr="00931B16" w:rsidRDefault="007F6B2F" w:rsidP="006F7558">
      <w:pPr>
        <w:pStyle w:val="Akapitzlist1"/>
        <w:numPr>
          <w:ilvl w:val="0"/>
          <w:numId w:val="26"/>
        </w:numPr>
        <w:tabs>
          <w:tab w:val="left" w:pos="284"/>
        </w:tabs>
        <w:suppressAutoHyphens/>
        <w:autoSpaceDE w:val="0"/>
        <w:spacing w:after="0"/>
        <w:ind w:left="284"/>
        <w:contextualSpacing w:val="0"/>
        <w:jc w:val="left"/>
        <w:rPr>
          <w:rFonts w:ascii="Arial" w:hAnsi="Arial" w:cs="Arial"/>
          <w:color w:val="000000"/>
        </w:rPr>
      </w:pPr>
      <w:r w:rsidRPr="00931B16">
        <w:rPr>
          <w:rFonts w:ascii="Arial" w:hAnsi="Arial" w:cs="Arial"/>
          <w:color w:val="000000"/>
        </w:rPr>
        <w:t>Inne informacje wykonawcy: ……………………………………………………</w:t>
      </w:r>
    </w:p>
    <w:p w:rsidR="007F6B2F" w:rsidRPr="00931B16" w:rsidRDefault="007F6B2F" w:rsidP="007F6B2F">
      <w:pPr>
        <w:pStyle w:val="Akapitzlist1"/>
        <w:rPr>
          <w:rFonts w:ascii="Arial" w:hAnsi="Arial" w:cs="Arial"/>
        </w:rPr>
      </w:pPr>
    </w:p>
    <w:p w:rsidR="007F6B2F" w:rsidRPr="00931B16" w:rsidRDefault="007F6B2F" w:rsidP="007F6B2F">
      <w:pPr>
        <w:pStyle w:val="Akapitzlist1"/>
        <w:rPr>
          <w:rFonts w:ascii="Arial" w:hAnsi="Arial" w:cs="Arial"/>
        </w:rPr>
      </w:pPr>
    </w:p>
    <w:p w:rsidR="007F6B2F" w:rsidRPr="00931B16" w:rsidRDefault="007F6B2F" w:rsidP="007F6B2F">
      <w:pPr>
        <w:spacing w:line="276" w:lineRule="auto"/>
        <w:rPr>
          <w:rFonts w:cs="Arial"/>
          <w:szCs w:val="22"/>
        </w:rPr>
      </w:pPr>
    </w:p>
    <w:p w:rsidR="007F6B2F" w:rsidRPr="00931B16" w:rsidRDefault="007F6B2F" w:rsidP="007F6B2F">
      <w:pPr>
        <w:spacing w:line="276" w:lineRule="auto"/>
        <w:rPr>
          <w:rFonts w:cs="Arial"/>
          <w:szCs w:val="22"/>
        </w:rPr>
      </w:pPr>
      <w:r w:rsidRPr="00931B16">
        <w:rPr>
          <w:rFonts w:cs="Arial"/>
          <w:szCs w:val="22"/>
        </w:rPr>
        <w:t>......................... dnia ............................</w:t>
      </w:r>
      <w:r w:rsidRPr="00931B16">
        <w:rPr>
          <w:rFonts w:cs="Arial"/>
          <w:szCs w:val="22"/>
        </w:rPr>
        <w:tab/>
        <w:t xml:space="preserve">     ......................................................................</w:t>
      </w:r>
    </w:p>
    <w:p w:rsidR="007F6B2F" w:rsidRDefault="007F6B2F" w:rsidP="007F6B2F">
      <w:pPr>
        <w:spacing w:line="360" w:lineRule="auto"/>
        <w:ind w:left="4248"/>
        <w:rPr>
          <w:rFonts w:cs="Arial"/>
          <w:i/>
          <w:sz w:val="16"/>
          <w:szCs w:val="16"/>
        </w:rPr>
      </w:pPr>
      <w:r>
        <w:rPr>
          <w:rFonts w:cs="Arial"/>
          <w:sz w:val="18"/>
          <w:szCs w:val="18"/>
        </w:rPr>
        <w:t xml:space="preserve">                                                                                                </w:t>
      </w:r>
      <w:r>
        <w:rPr>
          <w:rFonts w:cs="Arial"/>
          <w:i/>
          <w:sz w:val="16"/>
          <w:szCs w:val="16"/>
        </w:rPr>
        <w:t xml:space="preserve">                                                                                                     </w:t>
      </w:r>
    </w:p>
    <w:p w:rsidR="007F6B2F" w:rsidRPr="00307A36" w:rsidRDefault="007F6B2F" w:rsidP="007F6B2F">
      <w:pPr>
        <w:spacing w:line="360" w:lineRule="auto"/>
        <w:ind w:left="4248"/>
        <w:rPr>
          <w:rFonts w:cs="Arial"/>
          <w:i/>
          <w:sz w:val="18"/>
          <w:szCs w:val="18"/>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Pr="00931B16" w:rsidRDefault="007F6B2F" w:rsidP="007F6B2F">
      <w:pPr>
        <w:spacing w:line="276" w:lineRule="auto"/>
        <w:rPr>
          <w:rFonts w:cs="Arial"/>
          <w:b/>
          <w:i/>
          <w:szCs w:val="22"/>
        </w:rPr>
      </w:pPr>
    </w:p>
    <w:p w:rsidR="007F6B2F" w:rsidRPr="00931B16" w:rsidRDefault="007F6B2F" w:rsidP="006F7558">
      <w:pPr>
        <w:pStyle w:val="Tekstpodstawowy"/>
        <w:widowControl/>
        <w:numPr>
          <w:ilvl w:val="0"/>
          <w:numId w:val="27"/>
        </w:numPr>
        <w:suppressAutoHyphens w:val="0"/>
        <w:spacing w:line="276" w:lineRule="auto"/>
        <w:jc w:val="left"/>
        <w:rPr>
          <w:rFonts w:ascii="Arial" w:hAnsi="Arial" w:cs="Arial"/>
          <w:b/>
          <w:i/>
          <w:sz w:val="22"/>
          <w:szCs w:val="22"/>
        </w:rPr>
      </w:pPr>
      <w:r>
        <w:rPr>
          <w:rFonts w:ascii="Arial" w:hAnsi="Arial" w:cs="Arial"/>
          <w:b/>
          <w:i/>
          <w:sz w:val="22"/>
          <w:szCs w:val="22"/>
        </w:rPr>
        <w:t>Niepotrzebne skreślić</w:t>
      </w:r>
    </w:p>
    <w:p w:rsidR="007F6B2F" w:rsidRDefault="007F6B2F" w:rsidP="007F6B2F">
      <w:pPr>
        <w:pStyle w:val="Tekstpodstawowy"/>
        <w:spacing w:line="276" w:lineRule="auto"/>
        <w:ind w:left="5664" w:firstLine="708"/>
        <w:jc w:val="right"/>
        <w:rPr>
          <w:rFonts w:ascii="Arial" w:hAnsi="Arial" w:cs="Arial"/>
          <w:b/>
          <w:i/>
          <w:sz w:val="22"/>
          <w:szCs w:val="22"/>
        </w:rPr>
      </w:pPr>
    </w:p>
    <w:p w:rsidR="007F6B2F" w:rsidRDefault="007F6B2F" w:rsidP="007F6B2F">
      <w:pPr>
        <w:pStyle w:val="Tekstpodstawowy"/>
        <w:spacing w:line="276" w:lineRule="auto"/>
        <w:rPr>
          <w:rFonts w:ascii="Arial" w:hAnsi="Arial" w:cs="Arial"/>
          <w:b/>
          <w:i/>
          <w:sz w:val="22"/>
          <w:szCs w:val="22"/>
        </w:rPr>
      </w:pPr>
      <w:r>
        <w:rPr>
          <w:rFonts w:ascii="Arial" w:hAnsi="Arial" w:cs="Arial"/>
          <w:b/>
          <w:i/>
          <w:sz w:val="22"/>
          <w:szCs w:val="22"/>
        </w:rPr>
        <w:br w:type="page"/>
      </w:r>
    </w:p>
    <w:p w:rsidR="007F6B2F" w:rsidRDefault="007F6B2F" w:rsidP="007F6B2F">
      <w:pPr>
        <w:pStyle w:val="Tekstpodstawowy"/>
        <w:spacing w:line="276" w:lineRule="auto"/>
        <w:ind w:left="5664" w:firstLine="708"/>
        <w:jc w:val="right"/>
        <w:rPr>
          <w:rFonts w:ascii="Arial" w:hAnsi="Arial" w:cs="Arial"/>
          <w:i/>
          <w:sz w:val="22"/>
          <w:szCs w:val="22"/>
        </w:rPr>
      </w:pPr>
      <w:r w:rsidRPr="0055200A">
        <w:rPr>
          <w:rFonts w:ascii="Arial" w:hAnsi="Arial" w:cs="Arial"/>
          <w:i/>
          <w:sz w:val="22"/>
          <w:szCs w:val="22"/>
        </w:rPr>
        <w:lastRenderedPageBreak/>
        <w:t xml:space="preserve">Załącznik nr </w:t>
      </w:r>
      <w:r>
        <w:rPr>
          <w:rFonts w:ascii="Arial" w:hAnsi="Arial" w:cs="Arial"/>
          <w:i/>
          <w:sz w:val="22"/>
          <w:szCs w:val="22"/>
        </w:rPr>
        <w:t xml:space="preserve">2 </w:t>
      </w:r>
      <w:r w:rsidRPr="0055200A">
        <w:rPr>
          <w:rFonts w:ascii="Arial" w:hAnsi="Arial" w:cs="Arial"/>
          <w:i/>
          <w:sz w:val="22"/>
          <w:szCs w:val="22"/>
        </w:rPr>
        <w:t xml:space="preserve"> do SIWZ</w:t>
      </w:r>
    </w:p>
    <w:p w:rsidR="007F6B2F" w:rsidRDefault="007F6B2F" w:rsidP="007F6B2F">
      <w:pPr>
        <w:rPr>
          <w:rFonts w:cs="Arial"/>
          <w:i/>
          <w:sz w:val="18"/>
          <w:szCs w:val="18"/>
        </w:rPr>
      </w:pPr>
      <w:r>
        <w:rPr>
          <w:rFonts w:cs="Arial"/>
          <w:i/>
          <w:sz w:val="18"/>
          <w:szCs w:val="18"/>
        </w:rPr>
        <w:t>UWAGA</w:t>
      </w:r>
      <w:r w:rsidRPr="005A31E0">
        <w:rPr>
          <w:rFonts w:cs="Arial"/>
          <w:i/>
          <w:sz w:val="18"/>
          <w:szCs w:val="18"/>
        </w:rPr>
        <w:t xml:space="preserve"> </w:t>
      </w:r>
    </w:p>
    <w:p w:rsidR="007F6B2F" w:rsidRPr="005A31E0" w:rsidRDefault="007F6B2F" w:rsidP="007F6B2F">
      <w:pPr>
        <w:rPr>
          <w:rFonts w:cs="Arial"/>
          <w:i/>
          <w:sz w:val="18"/>
          <w:szCs w:val="18"/>
        </w:rPr>
      </w:pPr>
      <w:r w:rsidRPr="005A31E0">
        <w:rPr>
          <w:rFonts w:cs="Arial"/>
          <w:i/>
          <w:sz w:val="18"/>
          <w:szCs w:val="18"/>
        </w:rPr>
        <w:t xml:space="preserve">W przypadku wykonawców wspólnie ubiegających się o udzielenie zamówienia </w:t>
      </w:r>
      <w:r w:rsidRPr="005A31E0">
        <w:rPr>
          <w:rFonts w:cs="Arial"/>
          <w:b/>
          <w:i/>
          <w:sz w:val="18"/>
          <w:szCs w:val="18"/>
        </w:rPr>
        <w:t>każdy</w:t>
      </w:r>
      <w:r w:rsidRPr="005A31E0">
        <w:rPr>
          <w:rFonts w:cs="Arial"/>
          <w:i/>
          <w:sz w:val="18"/>
          <w:szCs w:val="18"/>
        </w:rPr>
        <w:t xml:space="preserve"> z nich winien złożyć niniejsze</w:t>
      </w:r>
      <w:r>
        <w:rPr>
          <w:rFonts w:cs="Arial"/>
          <w:i/>
          <w:sz w:val="18"/>
          <w:szCs w:val="18"/>
        </w:rPr>
        <w:t xml:space="preserve"> </w:t>
      </w:r>
      <w:r w:rsidRPr="005A31E0">
        <w:rPr>
          <w:rFonts w:cs="Arial"/>
          <w:i/>
          <w:sz w:val="18"/>
          <w:szCs w:val="18"/>
        </w:rPr>
        <w:t>oświadczenie we własnym imieniu [każdy wspólnik spółki cywilnej lub każdy konsorcjant</w:t>
      </w:r>
      <w:r>
        <w:rPr>
          <w:rFonts w:cs="Arial"/>
          <w:i/>
          <w:sz w:val="18"/>
          <w:szCs w:val="18"/>
        </w:rPr>
        <w:t xml:space="preserve"> -  odrębnie </w:t>
      </w:r>
      <w:r w:rsidRPr="005A31E0">
        <w:rPr>
          <w:rFonts w:cs="Arial"/>
          <w:i/>
          <w:sz w:val="18"/>
          <w:szCs w:val="18"/>
        </w:rPr>
        <w:t>]</w:t>
      </w:r>
    </w:p>
    <w:p w:rsidR="007F6B2F" w:rsidRDefault="007F6B2F" w:rsidP="007F6B2F">
      <w:pPr>
        <w:ind w:left="5246" w:firstLine="708"/>
        <w:rPr>
          <w:rFonts w:cs="Arial"/>
          <w:b/>
          <w:sz w:val="20"/>
          <w:szCs w:val="20"/>
        </w:rPr>
      </w:pPr>
    </w:p>
    <w:p w:rsidR="007F6B2F" w:rsidRPr="005825CD" w:rsidRDefault="007F6B2F" w:rsidP="007F6B2F">
      <w:pPr>
        <w:spacing w:line="276" w:lineRule="auto"/>
        <w:ind w:left="4956"/>
        <w:rPr>
          <w:rFonts w:cs="Arial"/>
          <w:b/>
          <w:sz w:val="21"/>
          <w:szCs w:val="21"/>
        </w:rPr>
      </w:pPr>
      <w:r w:rsidRPr="005825CD">
        <w:rPr>
          <w:rFonts w:cs="Arial"/>
          <w:b/>
          <w:sz w:val="21"/>
          <w:szCs w:val="21"/>
        </w:rPr>
        <w:t>Zamawiający:</w:t>
      </w:r>
    </w:p>
    <w:p w:rsidR="007F6B2F" w:rsidRPr="005825CD" w:rsidRDefault="00112ECB" w:rsidP="007F6B2F">
      <w:pPr>
        <w:spacing w:line="276" w:lineRule="auto"/>
        <w:ind w:left="4956"/>
        <w:rPr>
          <w:rFonts w:cs="Arial"/>
          <w:szCs w:val="22"/>
        </w:rPr>
      </w:pPr>
      <w:r>
        <w:rPr>
          <w:rFonts w:cs="Arial"/>
          <w:szCs w:val="22"/>
        </w:rPr>
        <w:t xml:space="preserve">Powiat Pajęczański </w:t>
      </w:r>
    </w:p>
    <w:p w:rsidR="007F6B2F" w:rsidRPr="005825CD" w:rsidRDefault="007F6B2F" w:rsidP="007F6B2F">
      <w:pPr>
        <w:spacing w:line="276" w:lineRule="auto"/>
        <w:ind w:left="4956"/>
        <w:rPr>
          <w:rFonts w:cs="Arial"/>
          <w:szCs w:val="22"/>
        </w:rPr>
      </w:pPr>
      <w:r w:rsidRPr="005825CD">
        <w:rPr>
          <w:rFonts w:cs="Arial"/>
          <w:szCs w:val="22"/>
        </w:rPr>
        <w:t>ul. Kościuszki 76, 98-330 Pajęczno</w:t>
      </w:r>
    </w:p>
    <w:p w:rsidR="007F6B2F" w:rsidRPr="00AB71A8" w:rsidRDefault="007F6B2F" w:rsidP="007F6B2F">
      <w:pPr>
        <w:rPr>
          <w:rFonts w:cs="Arial"/>
          <w:b/>
        </w:rPr>
      </w:pPr>
    </w:p>
    <w:p w:rsidR="007F6B2F" w:rsidRDefault="007F6B2F" w:rsidP="007F6B2F">
      <w:pPr>
        <w:rPr>
          <w:rFonts w:cs="Arial"/>
          <w:b/>
          <w:sz w:val="20"/>
          <w:szCs w:val="20"/>
        </w:rPr>
      </w:pPr>
    </w:p>
    <w:p w:rsidR="007F6B2F" w:rsidRDefault="007F6B2F" w:rsidP="007F6B2F">
      <w:pPr>
        <w:rPr>
          <w:rFonts w:cs="Arial"/>
          <w:b/>
          <w:sz w:val="20"/>
          <w:szCs w:val="20"/>
        </w:rPr>
      </w:pPr>
      <w:r w:rsidRPr="00A058AD">
        <w:rPr>
          <w:rFonts w:cs="Arial"/>
          <w:b/>
          <w:sz w:val="20"/>
          <w:szCs w:val="20"/>
        </w:rPr>
        <w:t>Wykonawca</w:t>
      </w:r>
    </w:p>
    <w:p w:rsidR="007F6B2F" w:rsidRPr="00A058AD" w:rsidRDefault="007F6B2F" w:rsidP="007F6B2F">
      <w:pPr>
        <w:spacing w:line="480" w:lineRule="auto"/>
        <w:ind w:right="5954"/>
        <w:rPr>
          <w:rFonts w:cs="Arial"/>
          <w:sz w:val="20"/>
          <w:szCs w:val="20"/>
        </w:rPr>
      </w:pPr>
      <w:r w:rsidRPr="00A058AD">
        <w:rPr>
          <w:rFonts w:cs="Arial"/>
          <w:sz w:val="20"/>
          <w:szCs w:val="20"/>
        </w:rPr>
        <w:t>…………………………………………………………………………</w:t>
      </w:r>
      <w:r>
        <w:rPr>
          <w:rFonts w:cs="Arial"/>
          <w:sz w:val="20"/>
          <w:szCs w:val="20"/>
        </w:rPr>
        <w:t>……</w:t>
      </w:r>
    </w:p>
    <w:p w:rsidR="007F6B2F" w:rsidRDefault="007F6B2F" w:rsidP="007F6B2F">
      <w:pPr>
        <w:ind w:right="5953"/>
        <w:rPr>
          <w:rFonts w:cs="Arial"/>
          <w:i/>
          <w:sz w:val="16"/>
          <w:szCs w:val="16"/>
        </w:rPr>
      </w:pPr>
      <w:r w:rsidRPr="00A058AD">
        <w:rPr>
          <w:rFonts w:cs="Arial"/>
          <w:i/>
          <w:sz w:val="16"/>
          <w:szCs w:val="16"/>
        </w:rPr>
        <w:t>(pełna nazwa/firma, adres, w zależności od podmiotu: NIP/PESEL, KRS/CEiDG)</w:t>
      </w:r>
    </w:p>
    <w:p w:rsidR="007F6B2F" w:rsidRPr="00A058AD" w:rsidRDefault="007F6B2F" w:rsidP="007F6B2F">
      <w:pPr>
        <w:ind w:right="5953"/>
        <w:rPr>
          <w:rFonts w:cs="Arial"/>
          <w:i/>
          <w:sz w:val="16"/>
          <w:szCs w:val="16"/>
        </w:rPr>
      </w:pPr>
    </w:p>
    <w:p w:rsidR="007F6B2F" w:rsidRPr="003D272A" w:rsidRDefault="007F6B2F" w:rsidP="007F6B2F">
      <w:pPr>
        <w:rPr>
          <w:rFonts w:cs="Arial"/>
          <w:sz w:val="20"/>
          <w:szCs w:val="20"/>
          <w:u w:val="single"/>
        </w:rPr>
      </w:pPr>
      <w:r w:rsidRPr="003D272A">
        <w:rPr>
          <w:rFonts w:cs="Arial"/>
          <w:sz w:val="20"/>
          <w:szCs w:val="20"/>
          <w:u w:val="single"/>
        </w:rPr>
        <w:t>reprezentowany przez:</w:t>
      </w:r>
    </w:p>
    <w:p w:rsidR="007F6B2F" w:rsidRPr="00A058AD" w:rsidRDefault="007F6B2F" w:rsidP="007F6B2F">
      <w:pPr>
        <w:spacing w:line="480" w:lineRule="auto"/>
        <w:ind w:right="5954"/>
        <w:rPr>
          <w:rFonts w:cs="Arial"/>
          <w:sz w:val="20"/>
          <w:szCs w:val="20"/>
        </w:rPr>
      </w:pPr>
      <w:r w:rsidRPr="00A058AD">
        <w:rPr>
          <w:rFonts w:cs="Arial"/>
          <w:sz w:val="20"/>
          <w:szCs w:val="20"/>
        </w:rPr>
        <w:t>…………………………………………………………………………</w:t>
      </w:r>
      <w:r>
        <w:rPr>
          <w:rFonts w:cs="Arial"/>
          <w:sz w:val="20"/>
          <w:szCs w:val="20"/>
        </w:rPr>
        <w:t>……</w:t>
      </w:r>
    </w:p>
    <w:p w:rsidR="007F6B2F" w:rsidRPr="00A058AD" w:rsidRDefault="007F6B2F" w:rsidP="007F6B2F">
      <w:pPr>
        <w:ind w:right="5953"/>
        <w:rPr>
          <w:rFonts w:cs="Arial"/>
          <w:i/>
          <w:sz w:val="16"/>
          <w:szCs w:val="16"/>
        </w:rPr>
      </w:pPr>
      <w:r w:rsidRPr="00A058AD">
        <w:rPr>
          <w:rFonts w:cs="Arial"/>
          <w:i/>
          <w:sz w:val="16"/>
          <w:szCs w:val="16"/>
        </w:rPr>
        <w:t>(imię, nazwisko, stanowisko/podstawa do reprezentacji)</w:t>
      </w:r>
    </w:p>
    <w:p w:rsidR="007F6B2F" w:rsidRDefault="007F6B2F" w:rsidP="007F6B2F">
      <w:pPr>
        <w:rPr>
          <w:rFonts w:cs="Arial"/>
        </w:rPr>
      </w:pPr>
    </w:p>
    <w:p w:rsidR="007F6B2F" w:rsidRPr="009375EB" w:rsidRDefault="007F6B2F" w:rsidP="007F6B2F">
      <w:pPr>
        <w:rPr>
          <w:rFonts w:cs="Arial"/>
        </w:rPr>
      </w:pPr>
    </w:p>
    <w:p w:rsidR="007F6B2F" w:rsidRPr="00EA74CD" w:rsidRDefault="007F6B2F" w:rsidP="007F6B2F">
      <w:pPr>
        <w:spacing w:after="120" w:line="360" w:lineRule="auto"/>
        <w:jc w:val="center"/>
        <w:rPr>
          <w:rFonts w:cs="Arial"/>
          <w:b/>
          <w:u w:val="single"/>
        </w:rPr>
      </w:pPr>
      <w:r w:rsidRPr="00EA74CD">
        <w:rPr>
          <w:rFonts w:cs="Arial"/>
          <w:b/>
          <w:u w:val="single"/>
        </w:rPr>
        <w:t xml:space="preserve">Oświadczenie </w:t>
      </w:r>
      <w:r w:rsidRPr="00851D90">
        <w:rPr>
          <w:rFonts w:cs="Arial"/>
          <w:b/>
          <w:u w:val="single"/>
        </w:rPr>
        <w:t>wykonawcy</w:t>
      </w:r>
      <w:r w:rsidRPr="00EA74CD">
        <w:rPr>
          <w:rFonts w:cs="Arial"/>
          <w:b/>
          <w:u w:val="single"/>
        </w:rPr>
        <w:t xml:space="preserve"> </w:t>
      </w:r>
    </w:p>
    <w:p w:rsidR="007F6B2F" w:rsidRPr="005319CA" w:rsidRDefault="007F6B2F" w:rsidP="007F6B2F">
      <w:pPr>
        <w:spacing w:line="360" w:lineRule="auto"/>
        <w:jc w:val="center"/>
        <w:rPr>
          <w:rFonts w:cs="Arial"/>
          <w:b/>
          <w:sz w:val="20"/>
          <w:szCs w:val="20"/>
        </w:rPr>
      </w:pPr>
      <w:r w:rsidRPr="005319CA">
        <w:rPr>
          <w:rFonts w:cs="Arial"/>
          <w:b/>
          <w:sz w:val="20"/>
          <w:szCs w:val="20"/>
        </w:rPr>
        <w:t xml:space="preserve">składane na podstawie art. 25a ust. 1 ustawy z dnia 29 stycznia 2004 r. </w:t>
      </w:r>
    </w:p>
    <w:p w:rsidR="007F6B2F" w:rsidRPr="005319CA" w:rsidRDefault="007F6B2F" w:rsidP="007F6B2F">
      <w:pPr>
        <w:spacing w:line="360" w:lineRule="auto"/>
        <w:jc w:val="center"/>
        <w:rPr>
          <w:rFonts w:cs="Arial"/>
          <w:b/>
          <w:sz w:val="20"/>
          <w:szCs w:val="20"/>
        </w:rPr>
      </w:pPr>
      <w:r w:rsidRPr="005319CA">
        <w:rPr>
          <w:rFonts w:cs="Arial"/>
          <w:b/>
          <w:sz w:val="20"/>
          <w:szCs w:val="20"/>
        </w:rPr>
        <w:t xml:space="preserve"> Prawo zamówień publicznych (dalej jako: ustawa Pzp), </w:t>
      </w:r>
    </w:p>
    <w:p w:rsidR="007F6B2F" w:rsidRPr="00BF1F3F" w:rsidRDefault="007F6B2F" w:rsidP="007F6B2F">
      <w:pPr>
        <w:spacing w:before="120" w:line="360" w:lineRule="auto"/>
        <w:jc w:val="center"/>
        <w:rPr>
          <w:rFonts w:cs="Arial"/>
          <w:b/>
          <w:u w:val="single"/>
        </w:rPr>
      </w:pPr>
      <w:r w:rsidRPr="00BF1F3F">
        <w:rPr>
          <w:rFonts w:cs="Arial"/>
          <w:b/>
          <w:u w:val="single"/>
        </w:rPr>
        <w:t>DOTYCZĄCE PRZESŁANEK WYKLUCZENIA Z POSTĘPOWANIA</w:t>
      </w:r>
    </w:p>
    <w:p w:rsidR="007F6B2F" w:rsidRPr="00A22DCF" w:rsidRDefault="007F6B2F" w:rsidP="007F6B2F">
      <w:pPr>
        <w:rPr>
          <w:rFonts w:cs="Arial"/>
          <w:sz w:val="21"/>
          <w:szCs w:val="21"/>
        </w:rPr>
      </w:pPr>
    </w:p>
    <w:p w:rsidR="007F6B2F" w:rsidRPr="00397AB2" w:rsidRDefault="007F6B2F" w:rsidP="007F6B2F">
      <w:pPr>
        <w:spacing w:after="133"/>
        <w:rPr>
          <w:rFonts w:cs="Arial"/>
          <w:szCs w:val="22"/>
        </w:rPr>
      </w:pPr>
      <w:r>
        <w:rPr>
          <w:rFonts w:cs="Arial"/>
          <w:sz w:val="21"/>
          <w:szCs w:val="21"/>
        </w:rPr>
        <w:t>Na potrzeby postę</w:t>
      </w:r>
      <w:r w:rsidRPr="00A22DCF">
        <w:rPr>
          <w:rFonts w:cs="Arial"/>
          <w:sz w:val="21"/>
          <w:szCs w:val="21"/>
        </w:rPr>
        <w:t>powania o udzielenie zamówienia publicznego</w:t>
      </w:r>
      <w:r>
        <w:rPr>
          <w:rFonts w:cs="Arial"/>
          <w:sz w:val="21"/>
          <w:szCs w:val="21"/>
        </w:rPr>
        <w:t xml:space="preserve"> pn.</w:t>
      </w:r>
      <w:r w:rsidRPr="00894314">
        <w:rPr>
          <w:rFonts w:cs="Arial"/>
          <w:b/>
          <w:szCs w:val="22"/>
        </w:rPr>
        <w:t xml:space="preserve"> </w:t>
      </w:r>
      <w:r w:rsidRPr="00841C94">
        <w:rPr>
          <w:rFonts w:cs="Arial"/>
          <w:b/>
          <w:szCs w:val="22"/>
        </w:rPr>
        <w:t>Modernizacja ewidencji gruntów i budynków</w:t>
      </w:r>
      <w:r>
        <w:rPr>
          <w:rFonts w:cs="Arial"/>
          <w:szCs w:val="22"/>
        </w:rPr>
        <w:t xml:space="preserve"> </w:t>
      </w:r>
      <w:r w:rsidRPr="00841C94">
        <w:rPr>
          <w:rFonts w:cs="Arial"/>
          <w:b/>
          <w:szCs w:val="22"/>
        </w:rPr>
        <w:t>dla obr</w:t>
      </w:r>
      <w:r w:rsidRPr="00112ECB">
        <w:rPr>
          <w:rFonts w:eastAsia="Calibri" w:cs="Arial"/>
          <w:b/>
          <w:szCs w:val="22"/>
        </w:rPr>
        <w:t>ę</w:t>
      </w:r>
      <w:r w:rsidR="00112ECB">
        <w:rPr>
          <w:rFonts w:cs="Arial"/>
          <w:b/>
          <w:szCs w:val="22"/>
        </w:rPr>
        <w:t>bu</w:t>
      </w:r>
      <w:r>
        <w:rPr>
          <w:rFonts w:cs="Arial"/>
          <w:b/>
          <w:szCs w:val="22"/>
        </w:rPr>
        <w:t xml:space="preserve"> </w:t>
      </w:r>
      <w:r w:rsidR="00112ECB">
        <w:rPr>
          <w:rFonts w:cs="Arial"/>
          <w:b/>
          <w:szCs w:val="22"/>
        </w:rPr>
        <w:t>Siemkowice, gmina</w:t>
      </w:r>
      <w:r w:rsidRPr="00841C94">
        <w:rPr>
          <w:rFonts w:cs="Arial"/>
          <w:b/>
          <w:szCs w:val="22"/>
        </w:rPr>
        <w:t xml:space="preserve"> </w:t>
      </w:r>
      <w:r w:rsidR="00112ECB">
        <w:rPr>
          <w:rFonts w:cs="Arial"/>
          <w:b/>
          <w:szCs w:val="22"/>
        </w:rPr>
        <w:t>Siemkowice</w:t>
      </w:r>
      <w:r>
        <w:rPr>
          <w:rFonts w:cs="Arial"/>
          <w:b/>
          <w:szCs w:val="22"/>
        </w:rPr>
        <w:t xml:space="preserve">, powiat </w:t>
      </w:r>
      <w:r w:rsidRPr="00841C94">
        <w:rPr>
          <w:rFonts w:cs="Arial"/>
          <w:b/>
          <w:szCs w:val="22"/>
        </w:rPr>
        <w:t>pajęczański</w:t>
      </w:r>
      <w:r>
        <w:rPr>
          <w:rFonts w:cs="Arial"/>
          <w:szCs w:val="22"/>
        </w:rPr>
        <w:t xml:space="preserve">, </w:t>
      </w:r>
      <w:r w:rsidRPr="00A22DCF">
        <w:rPr>
          <w:rFonts w:cs="Arial"/>
          <w:sz w:val="21"/>
          <w:szCs w:val="21"/>
        </w:rPr>
        <w:t xml:space="preserve">prowadzonego przez </w:t>
      </w:r>
      <w:r w:rsidRPr="00397AB2">
        <w:rPr>
          <w:rFonts w:cs="Arial"/>
          <w:szCs w:val="22"/>
        </w:rPr>
        <w:t>Starostwo Powiatowe</w:t>
      </w:r>
      <w:r>
        <w:rPr>
          <w:rFonts w:cs="Arial"/>
          <w:szCs w:val="22"/>
        </w:rPr>
        <w:t xml:space="preserve"> w Pajęcznie </w:t>
      </w:r>
      <w:r w:rsidRPr="00397AB2">
        <w:rPr>
          <w:rFonts w:cs="Arial"/>
          <w:szCs w:val="22"/>
        </w:rPr>
        <w:t xml:space="preserve"> </w:t>
      </w:r>
      <w:r w:rsidRPr="005825CD">
        <w:rPr>
          <w:rFonts w:cs="Arial"/>
          <w:szCs w:val="22"/>
        </w:rPr>
        <w:t xml:space="preserve">z siedzibą przy ul. Kościuszki 76, </w:t>
      </w:r>
      <w:r w:rsidR="00112ECB">
        <w:rPr>
          <w:rFonts w:cs="Arial"/>
          <w:szCs w:val="22"/>
        </w:rPr>
        <w:br/>
      </w:r>
      <w:r w:rsidRPr="005825CD">
        <w:rPr>
          <w:rFonts w:cs="Arial"/>
          <w:szCs w:val="22"/>
        </w:rPr>
        <w:t>98-330 Pajęczno</w:t>
      </w:r>
      <w:r w:rsidRPr="00682105">
        <w:rPr>
          <w:rFonts w:cs="Arial"/>
          <w:color w:val="FF0000"/>
          <w:szCs w:val="22"/>
        </w:rPr>
        <w:t xml:space="preserve">  </w:t>
      </w:r>
      <w:r w:rsidRPr="00A22DCF">
        <w:rPr>
          <w:rFonts w:cs="Arial"/>
          <w:sz w:val="21"/>
          <w:szCs w:val="21"/>
        </w:rPr>
        <w:t>oświadczam, co następuje:</w:t>
      </w:r>
    </w:p>
    <w:p w:rsidR="007F6B2F" w:rsidRPr="00804698" w:rsidRDefault="007F6B2F" w:rsidP="007F6B2F">
      <w:pPr>
        <w:spacing w:line="360" w:lineRule="auto"/>
        <w:rPr>
          <w:rFonts w:cs="Arial"/>
          <w:sz w:val="12"/>
          <w:szCs w:val="12"/>
        </w:rPr>
      </w:pPr>
    </w:p>
    <w:p w:rsidR="007F6B2F" w:rsidRPr="001448FB" w:rsidRDefault="007F6B2F" w:rsidP="007F6B2F">
      <w:pPr>
        <w:shd w:val="clear" w:color="auto" w:fill="BFBFBF"/>
        <w:spacing w:line="360" w:lineRule="auto"/>
        <w:rPr>
          <w:rFonts w:cs="Arial"/>
          <w:b/>
          <w:sz w:val="21"/>
          <w:szCs w:val="21"/>
        </w:rPr>
      </w:pPr>
      <w:r>
        <w:rPr>
          <w:rFonts w:cs="Arial"/>
          <w:b/>
          <w:sz w:val="21"/>
          <w:szCs w:val="21"/>
        </w:rPr>
        <w:t>OŚWIADCZENIA</w:t>
      </w:r>
      <w:r w:rsidRPr="001448FB">
        <w:rPr>
          <w:rFonts w:cs="Arial"/>
          <w:b/>
          <w:sz w:val="21"/>
          <w:szCs w:val="21"/>
        </w:rPr>
        <w:t xml:space="preserve"> DOTYCZĄCE WYKONAWCY</w:t>
      </w:r>
    </w:p>
    <w:p w:rsidR="007F6B2F" w:rsidRDefault="007F6B2F" w:rsidP="007F6B2F">
      <w:pPr>
        <w:pStyle w:val="Akapitzlist1"/>
        <w:spacing w:line="360" w:lineRule="auto"/>
        <w:rPr>
          <w:rFonts w:ascii="Arial" w:hAnsi="Arial" w:cs="Arial"/>
        </w:rPr>
      </w:pPr>
    </w:p>
    <w:p w:rsidR="007F6B2F" w:rsidRDefault="007F6B2F" w:rsidP="006F7558">
      <w:pPr>
        <w:pStyle w:val="Akapitzlist1"/>
        <w:numPr>
          <w:ilvl w:val="0"/>
          <w:numId w:val="29"/>
        </w:numPr>
        <w:spacing w:after="0" w:line="360" w:lineRule="auto"/>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w:t>
      </w:r>
      <w:r>
        <w:rPr>
          <w:rFonts w:ascii="Arial" w:hAnsi="Arial" w:cs="Arial"/>
          <w:sz w:val="21"/>
          <w:szCs w:val="21"/>
        </w:rPr>
        <w:t>.</w:t>
      </w:r>
      <w:r w:rsidRPr="004B00A9">
        <w:rPr>
          <w:rFonts w:ascii="Arial" w:hAnsi="Arial" w:cs="Arial"/>
          <w:sz w:val="21"/>
          <w:szCs w:val="21"/>
        </w:rPr>
        <w:t xml:space="preserve"> 12-2</w:t>
      </w:r>
      <w:r>
        <w:rPr>
          <w:rFonts w:ascii="Arial" w:hAnsi="Arial" w:cs="Arial"/>
          <w:sz w:val="21"/>
          <w:szCs w:val="21"/>
        </w:rPr>
        <w:t>2</w:t>
      </w:r>
      <w:r w:rsidRPr="004B00A9">
        <w:rPr>
          <w:rFonts w:ascii="Arial" w:hAnsi="Arial" w:cs="Arial"/>
          <w:sz w:val="21"/>
          <w:szCs w:val="21"/>
        </w:rPr>
        <w:t xml:space="preserve"> ustawy Pzp.</w:t>
      </w:r>
    </w:p>
    <w:p w:rsidR="007F6B2F" w:rsidRPr="009B5D17" w:rsidRDefault="007F6B2F" w:rsidP="006F7558">
      <w:pPr>
        <w:pStyle w:val="Akapitzlist1"/>
        <w:numPr>
          <w:ilvl w:val="0"/>
          <w:numId w:val="29"/>
        </w:numPr>
        <w:spacing w:after="0" w:line="360" w:lineRule="auto"/>
        <w:rPr>
          <w:rFonts w:ascii="Arial" w:hAnsi="Arial" w:cs="Arial"/>
          <w:sz w:val="21"/>
          <w:szCs w:val="21"/>
        </w:rPr>
      </w:pPr>
      <w:r w:rsidRPr="006C1CFD">
        <w:t xml:space="preserve">Oświadczam, że nie podlegam wykluczeniu z postępowania na podstawie </w:t>
      </w:r>
      <w:r w:rsidRPr="006C1CFD">
        <w:br/>
        <w:t>art. 24 ust. 5</w:t>
      </w:r>
      <w:r>
        <w:t xml:space="preserve"> pkt.1)</w:t>
      </w:r>
      <w:r w:rsidRPr="006C1CFD">
        <w:t xml:space="preserve"> ustawy Pzp</w:t>
      </w:r>
      <w:r w:rsidRPr="006C1CFD">
        <w:rPr>
          <w:sz w:val="20"/>
          <w:szCs w:val="20"/>
        </w:rPr>
        <w:t xml:space="preserve">  </w:t>
      </w:r>
      <w:r w:rsidRPr="006C1CFD">
        <w:rPr>
          <w:sz w:val="16"/>
          <w:szCs w:val="16"/>
        </w:rPr>
        <w:t>.</w:t>
      </w:r>
    </w:p>
    <w:p w:rsidR="007F6B2F" w:rsidRPr="003E1710" w:rsidRDefault="007F6B2F" w:rsidP="007F6B2F">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7F6B2F" w:rsidRPr="003E1710" w:rsidRDefault="007F6B2F" w:rsidP="007F6B2F">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7F6B2F" w:rsidRPr="00307A36" w:rsidRDefault="007F6B2F" w:rsidP="007F6B2F">
      <w:pPr>
        <w:spacing w:line="360" w:lineRule="auto"/>
        <w:rPr>
          <w:rFonts w:cs="Arial"/>
          <w:i/>
          <w:sz w:val="18"/>
          <w:szCs w:val="18"/>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Default="007F6B2F" w:rsidP="007F6B2F">
      <w:pPr>
        <w:spacing w:line="360" w:lineRule="auto"/>
        <w:rPr>
          <w:rFonts w:cs="Arial"/>
          <w:sz w:val="21"/>
          <w:szCs w:val="21"/>
        </w:rPr>
      </w:pPr>
      <w:r w:rsidRPr="00F33AC3">
        <w:rPr>
          <w:rFonts w:cs="Arial"/>
          <w:sz w:val="21"/>
          <w:szCs w:val="21"/>
        </w:rPr>
        <w:t>Oświadczam, że zachodzą w stosunku do mnie podstawy wykluczenia z postępowania na podstawie art. …………. ustawy Pzp</w:t>
      </w:r>
      <w:r w:rsidRPr="000613EB">
        <w:rPr>
          <w:rFonts w:cs="Arial"/>
          <w:sz w:val="20"/>
          <w:szCs w:val="20"/>
        </w:rPr>
        <w:t xml:space="preserve"> </w:t>
      </w:r>
      <w:r w:rsidRPr="000F1229">
        <w:rPr>
          <w:rFonts w:cs="Arial"/>
          <w:i/>
          <w:sz w:val="16"/>
          <w:szCs w:val="16"/>
        </w:rPr>
        <w:t>(podać mającą zastosowanie podstawę wykluczenia spośród wymienionych w art. 24 ust. 1 pkt 13-14, 16-20 lub art. 24 ust. 5</w:t>
      </w:r>
      <w:r>
        <w:rPr>
          <w:rFonts w:cs="Arial"/>
          <w:i/>
          <w:sz w:val="16"/>
          <w:szCs w:val="16"/>
        </w:rPr>
        <w:t xml:space="preserve"> pkt. 1</w:t>
      </w:r>
      <w:r w:rsidRPr="000F1229">
        <w:rPr>
          <w:rFonts w:cs="Arial"/>
          <w:i/>
          <w:sz w:val="16"/>
          <w:szCs w:val="16"/>
        </w:rPr>
        <w:t xml:space="preserve"> ustawy Pzp).</w:t>
      </w:r>
      <w:r w:rsidRPr="000613EB">
        <w:rPr>
          <w:rFonts w:cs="Arial"/>
          <w:sz w:val="20"/>
          <w:szCs w:val="20"/>
        </w:rPr>
        <w:t xml:space="preserve"> </w:t>
      </w:r>
      <w:r w:rsidRPr="00F33AC3">
        <w:rPr>
          <w:rFonts w:cs="Arial"/>
          <w:sz w:val="21"/>
          <w:szCs w:val="21"/>
        </w:rPr>
        <w:t>Jednocześnie oświadczam, że w związku z ww. okolicznością, na podstawie art. 24 ust. 8 ustawy Pzp pod</w:t>
      </w:r>
      <w:r>
        <w:rPr>
          <w:rFonts w:cs="Arial"/>
          <w:sz w:val="21"/>
          <w:szCs w:val="21"/>
        </w:rPr>
        <w:t xml:space="preserve">jąłem następujące środki </w:t>
      </w:r>
      <w:r w:rsidRPr="00F33AC3">
        <w:rPr>
          <w:rFonts w:cs="Arial"/>
          <w:sz w:val="21"/>
          <w:szCs w:val="21"/>
        </w:rPr>
        <w:lastRenderedPageBreak/>
        <w:t>naprawcze:</w:t>
      </w:r>
      <w:r>
        <w:rPr>
          <w:rFonts w:cs="Arial"/>
          <w:sz w:val="21"/>
          <w:szCs w:val="21"/>
        </w:rPr>
        <w:t xml:space="preserve"> ………………………………………………………………………………………………………………..</w:t>
      </w:r>
    </w:p>
    <w:p w:rsidR="007F6B2F" w:rsidRPr="00A56074" w:rsidRDefault="007F6B2F" w:rsidP="007F6B2F">
      <w:pPr>
        <w:spacing w:line="360" w:lineRule="auto"/>
        <w:rPr>
          <w:rFonts w:cs="Arial"/>
          <w:sz w:val="21"/>
          <w:szCs w:val="21"/>
        </w:rPr>
      </w:pPr>
      <w:r w:rsidRPr="000613EB">
        <w:rPr>
          <w:rFonts w:cs="Arial"/>
          <w:sz w:val="20"/>
          <w:szCs w:val="20"/>
        </w:rPr>
        <w:t>…………………………………………………………………………………………..…………………...........………………………………………………………………………………………………………………………………………………………………………………………………………………………………………………</w:t>
      </w:r>
    </w:p>
    <w:p w:rsidR="007F6B2F" w:rsidRPr="000F2452" w:rsidRDefault="007F6B2F" w:rsidP="007F6B2F">
      <w:pPr>
        <w:spacing w:line="360" w:lineRule="auto"/>
        <w:rPr>
          <w:rFonts w:cs="Arial"/>
          <w:sz w:val="20"/>
          <w:szCs w:val="20"/>
        </w:rPr>
      </w:pPr>
    </w:p>
    <w:p w:rsidR="007F6B2F" w:rsidRPr="000F2452" w:rsidRDefault="007F6B2F" w:rsidP="007F6B2F">
      <w:pPr>
        <w:spacing w:line="360" w:lineRule="auto"/>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7F6B2F" w:rsidRPr="000F2452" w:rsidRDefault="007F6B2F" w:rsidP="007F6B2F">
      <w:pPr>
        <w:spacing w:line="360" w:lineRule="auto"/>
        <w:rPr>
          <w:rFonts w:cs="Arial"/>
          <w:sz w:val="20"/>
          <w:szCs w:val="20"/>
        </w:rPr>
      </w:pPr>
    </w:p>
    <w:p w:rsidR="007F6B2F" w:rsidRPr="000F2452" w:rsidRDefault="007F6B2F" w:rsidP="007F6B2F">
      <w:pPr>
        <w:spacing w:line="360" w:lineRule="auto"/>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7F6B2F" w:rsidRPr="00307A36" w:rsidRDefault="007F6B2F" w:rsidP="007F6B2F">
      <w:pPr>
        <w:spacing w:line="360" w:lineRule="auto"/>
        <w:rPr>
          <w:rFonts w:cs="Arial"/>
          <w:i/>
          <w:sz w:val="18"/>
          <w:szCs w:val="18"/>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Pr="009375EB" w:rsidRDefault="007F6B2F" w:rsidP="007F6B2F">
      <w:pPr>
        <w:spacing w:line="360" w:lineRule="auto"/>
        <w:rPr>
          <w:rFonts w:cs="Arial"/>
          <w:i/>
        </w:rPr>
      </w:pPr>
    </w:p>
    <w:p w:rsidR="007F6B2F" w:rsidRPr="003C58F8" w:rsidRDefault="007F6B2F" w:rsidP="007F6B2F">
      <w:pPr>
        <w:shd w:val="clear" w:color="auto" w:fill="BFBFBF"/>
        <w:spacing w:line="360" w:lineRule="auto"/>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rsidR="007F6B2F" w:rsidRPr="009375EB" w:rsidRDefault="007F6B2F" w:rsidP="007F6B2F">
      <w:pPr>
        <w:spacing w:line="360" w:lineRule="auto"/>
        <w:rPr>
          <w:rFonts w:cs="Arial"/>
          <w:b/>
        </w:rPr>
      </w:pPr>
    </w:p>
    <w:p w:rsidR="007F6B2F" w:rsidRPr="00B80D0E" w:rsidRDefault="007F6B2F" w:rsidP="007F6B2F">
      <w:pPr>
        <w:spacing w:line="360" w:lineRule="auto"/>
        <w:rPr>
          <w:rFonts w:cs="Arial"/>
          <w:sz w:val="21"/>
          <w:szCs w:val="21"/>
        </w:rPr>
      </w:pPr>
      <w:r w:rsidRPr="00F54680">
        <w:rPr>
          <w:rFonts w:cs="Arial"/>
          <w:sz w:val="21"/>
          <w:szCs w:val="21"/>
        </w:rPr>
        <w:t xml:space="preserve">Oświadczam, że </w:t>
      </w:r>
      <w:r>
        <w:rPr>
          <w:rFonts w:cs="Arial"/>
          <w:sz w:val="21"/>
          <w:szCs w:val="21"/>
        </w:rPr>
        <w:t>w stosunku do następującego/ych</w:t>
      </w:r>
      <w:r w:rsidRPr="00F54680">
        <w:rPr>
          <w:rFonts w:cs="Arial"/>
          <w:sz w:val="21"/>
          <w:szCs w:val="21"/>
        </w:rPr>
        <w:t xml:space="preserve"> podmiot</w:t>
      </w:r>
      <w:r>
        <w:rPr>
          <w:rFonts w:cs="Arial"/>
          <w:sz w:val="21"/>
          <w:szCs w:val="21"/>
        </w:rPr>
        <w:t>u/tów</w:t>
      </w:r>
      <w:r w:rsidRPr="00F54680">
        <w:rPr>
          <w:rFonts w:cs="Arial"/>
          <w:sz w:val="21"/>
          <w:szCs w:val="21"/>
        </w:rPr>
        <w:t>, na którego/ych zasoby powołuję</w:t>
      </w:r>
      <w:r>
        <w:rPr>
          <w:rFonts w:cs="Arial"/>
          <w:sz w:val="21"/>
          <w:szCs w:val="21"/>
        </w:rPr>
        <w:t> </w:t>
      </w:r>
      <w:r w:rsidRPr="00F54680">
        <w:rPr>
          <w:rFonts w:cs="Arial"/>
          <w:sz w:val="21"/>
          <w:szCs w:val="21"/>
        </w:rPr>
        <w:t>się</w:t>
      </w:r>
      <w:r>
        <w:rPr>
          <w:rFonts w:cs="Arial"/>
          <w:sz w:val="21"/>
          <w:szCs w:val="21"/>
        </w:rPr>
        <w:t> w </w:t>
      </w:r>
      <w:r w:rsidRPr="00F54680">
        <w:rPr>
          <w:rFonts w:cs="Arial"/>
          <w:sz w:val="21"/>
          <w:szCs w:val="21"/>
        </w:rPr>
        <w:t>niniejszym</w:t>
      </w:r>
      <w:r>
        <w:rPr>
          <w:rFonts w:cs="Arial"/>
          <w:sz w:val="21"/>
          <w:szCs w:val="21"/>
        </w:rPr>
        <w:t> </w:t>
      </w:r>
      <w:r w:rsidRPr="00F54680">
        <w:rPr>
          <w:rFonts w:cs="Arial"/>
          <w:sz w:val="21"/>
          <w:szCs w:val="21"/>
        </w:rPr>
        <w:t>postępowaniu</w:t>
      </w:r>
      <w:r>
        <w:rPr>
          <w:rFonts w:cs="Arial"/>
          <w:sz w:val="21"/>
          <w:szCs w:val="21"/>
        </w:rPr>
        <w:t>, tj.: ……………………………………………………………</w:t>
      </w:r>
      <w:r w:rsidRPr="005A73FB">
        <w:rPr>
          <w:rFonts w:cs="Arial"/>
          <w:sz w:val="20"/>
          <w:szCs w:val="20"/>
        </w:rPr>
        <w:t xml:space="preserve"> </w:t>
      </w:r>
      <w:r w:rsidRPr="008560CF">
        <w:rPr>
          <w:rFonts w:cs="Arial"/>
          <w:i/>
          <w:sz w:val="16"/>
          <w:szCs w:val="16"/>
        </w:rPr>
        <w:t>(podać pełną nazwę/firmę, adres, a także w zależności od podmiotu: NIP/PESEL, KRS/CEiDG)</w:t>
      </w:r>
      <w:r w:rsidRPr="005A73FB">
        <w:rPr>
          <w:rFonts w:cs="Arial"/>
          <w:i/>
          <w:sz w:val="20"/>
          <w:szCs w:val="20"/>
        </w:rPr>
        <w:t xml:space="preserve"> </w:t>
      </w:r>
      <w:r w:rsidRPr="00F54680">
        <w:rPr>
          <w:rFonts w:cs="Arial"/>
          <w:sz w:val="21"/>
          <w:szCs w:val="21"/>
        </w:rPr>
        <w:t xml:space="preserve">nie </w:t>
      </w:r>
      <w:r>
        <w:rPr>
          <w:rFonts w:cs="Arial"/>
          <w:sz w:val="21"/>
          <w:szCs w:val="21"/>
        </w:rPr>
        <w:t>zachodzą podstawy wykluczenia</w:t>
      </w:r>
      <w:r w:rsidRPr="00F54680">
        <w:rPr>
          <w:rFonts w:cs="Arial"/>
          <w:sz w:val="21"/>
          <w:szCs w:val="21"/>
        </w:rPr>
        <w:t xml:space="preserve"> z postępowania o udzielenie zamówienia.</w:t>
      </w:r>
    </w:p>
    <w:p w:rsidR="007F6B2F" w:rsidRPr="005A73FB" w:rsidRDefault="007F6B2F" w:rsidP="007F6B2F">
      <w:pPr>
        <w:spacing w:line="360" w:lineRule="auto"/>
        <w:rPr>
          <w:rFonts w:cs="Arial"/>
          <w:sz w:val="20"/>
          <w:szCs w:val="20"/>
        </w:rPr>
      </w:pPr>
    </w:p>
    <w:p w:rsidR="007F6B2F" w:rsidRPr="005A73FB" w:rsidRDefault="007F6B2F" w:rsidP="007F6B2F">
      <w:pPr>
        <w:spacing w:line="360" w:lineRule="auto"/>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7F6B2F" w:rsidRPr="005A73FB" w:rsidRDefault="007F6B2F" w:rsidP="007F6B2F">
      <w:pPr>
        <w:spacing w:line="360" w:lineRule="auto"/>
        <w:rPr>
          <w:rFonts w:cs="Arial"/>
          <w:sz w:val="20"/>
          <w:szCs w:val="20"/>
        </w:rPr>
      </w:pPr>
    </w:p>
    <w:p w:rsidR="007F6B2F" w:rsidRPr="005A73FB" w:rsidRDefault="007F6B2F" w:rsidP="007F6B2F">
      <w:pPr>
        <w:spacing w:line="360" w:lineRule="auto"/>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7F6B2F" w:rsidRPr="00307A36" w:rsidRDefault="007F6B2F" w:rsidP="007F6B2F">
      <w:pPr>
        <w:spacing w:line="360" w:lineRule="auto"/>
        <w:rPr>
          <w:rFonts w:cs="Arial"/>
          <w:i/>
          <w:sz w:val="18"/>
          <w:szCs w:val="18"/>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Pr="009375EB" w:rsidRDefault="007F6B2F" w:rsidP="007F6B2F">
      <w:pPr>
        <w:spacing w:line="360" w:lineRule="auto"/>
        <w:rPr>
          <w:rFonts w:cs="Arial"/>
          <w:b/>
        </w:rPr>
      </w:pPr>
    </w:p>
    <w:p w:rsidR="007F6B2F" w:rsidRPr="001D3A19" w:rsidRDefault="007F6B2F" w:rsidP="007F6B2F">
      <w:pPr>
        <w:shd w:val="clear" w:color="auto" w:fill="BFBFBF"/>
        <w:spacing w:line="360" w:lineRule="auto"/>
        <w:rPr>
          <w:rFonts w:cs="Arial"/>
          <w:b/>
          <w:sz w:val="21"/>
          <w:szCs w:val="21"/>
        </w:rPr>
      </w:pPr>
      <w:r w:rsidRPr="001D3A19">
        <w:rPr>
          <w:rFonts w:cs="Arial"/>
          <w:b/>
          <w:sz w:val="21"/>
          <w:szCs w:val="21"/>
        </w:rPr>
        <w:t>OŚWIADCZENIE DOTYCZĄCE PODANYCH INFORMACJI:</w:t>
      </w:r>
    </w:p>
    <w:p w:rsidR="007F6B2F" w:rsidRPr="009375EB" w:rsidRDefault="007F6B2F" w:rsidP="007F6B2F">
      <w:pPr>
        <w:spacing w:line="360" w:lineRule="auto"/>
        <w:rPr>
          <w:rFonts w:cs="Arial"/>
          <w:b/>
        </w:rPr>
      </w:pPr>
    </w:p>
    <w:p w:rsidR="007F6B2F" w:rsidRPr="00CF44DA" w:rsidRDefault="007F6B2F" w:rsidP="007F6B2F">
      <w:pPr>
        <w:spacing w:line="360" w:lineRule="auto"/>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7F6B2F" w:rsidRPr="001F4C82" w:rsidRDefault="007F6B2F" w:rsidP="007F6B2F">
      <w:pPr>
        <w:spacing w:line="360" w:lineRule="auto"/>
        <w:rPr>
          <w:rFonts w:cs="Arial"/>
          <w:sz w:val="20"/>
          <w:szCs w:val="20"/>
        </w:rPr>
      </w:pPr>
    </w:p>
    <w:p w:rsidR="007F6B2F" w:rsidRPr="001F4C82" w:rsidRDefault="007F6B2F" w:rsidP="007F6B2F">
      <w:pPr>
        <w:spacing w:line="360" w:lineRule="auto"/>
        <w:rPr>
          <w:rFonts w:cs="Arial"/>
          <w:sz w:val="20"/>
          <w:szCs w:val="20"/>
        </w:rPr>
      </w:pPr>
      <w:r w:rsidRPr="001F4C82">
        <w:rPr>
          <w:rFonts w:cs="Arial"/>
          <w:sz w:val="20"/>
          <w:szCs w:val="20"/>
        </w:rPr>
        <w:t xml:space="preserve">…………….……. </w:t>
      </w:r>
      <w:r w:rsidRPr="001F4C82">
        <w:rPr>
          <w:rFonts w:cs="Arial"/>
          <w:i/>
          <w:sz w:val="16"/>
          <w:szCs w:val="16"/>
        </w:rPr>
        <w:t>(miejscowość),</w:t>
      </w:r>
      <w:r w:rsidRPr="001F4C82">
        <w:rPr>
          <w:rFonts w:cs="Arial"/>
          <w:i/>
          <w:sz w:val="20"/>
          <w:szCs w:val="20"/>
        </w:rPr>
        <w:t xml:space="preserve"> </w:t>
      </w:r>
      <w:r w:rsidRPr="00193E01">
        <w:rPr>
          <w:rFonts w:cs="Arial"/>
          <w:sz w:val="21"/>
          <w:szCs w:val="21"/>
        </w:rPr>
        <w:t>dnia …………………. r.</w:t>
      </w:r>
      <w:r w:rsidRPr="001F4C82">
        <w:rPr>
          <w:rFonts w:cs="Arial"/>
          <w:sz w:val="20"/>
          <w:szCs w:val="20"/>
        </w:rPr>
        <w:t xml:space="preserve"> </w:t>
      </w:r>
    </w:p>
    <w:p w:rsidR="007F6B2F" w:rsidRPr="001F4C82" w:rsidRDefault="007F6B2F" w:rsidP="007F6B2F">
      <w:pPr>
        <w:spacing w:line="360" w:lineRule="auto"/>
        <w:rPr>
          <w:rFonts w:cs="Arial"/>
          <w:sz w:val="20"/>
          <w:szCs w:val="20"/>
        </w:rPr>
      </w:pPr>
    </w:p>
    <w:p w:rsidR="007F6B2F" w:rsidRPr="001F4C82" w:rsidRDefault="007F6B2F" w:rsidP="007F6B2F">
      <w:pPr>
        <w:spacing w:line="360" w:lineRule="auto"/>
        <w:rPr>
          <w:rFonts w:cs="Arial"/>
          <w:sz w:val="20"/>
          <w:szCs w:val="20"/>
        </w:rPr>
      </w:pP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7F6B2F" w:rsidRPr="00307A36" w:rsidRDefault="007F6B2F" w:rsidP="007F6B2F">
      <w:pPr>
        <w:spacing w:line="360" w:lineRule="auto"/>
        <w:rPr>
          <w:rFonts w:cs="Arial"/>
          <w:i/>
          <w:sz w:val="18"/>
          <w:szCs w:val="18"/>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Default="007F6B2F" w:rsidP="007F6B2F">
      <w:pPr>
        <w:pStyle w:val="Tekstpodstawowy"/>
        <w:spacing w:line="276" w:lineRule="auto"/>
        <w:rPr>
          <w:rFonts w:ascii="Arial" w:hAnsi="Arial" w:cs="Arial"/>
          <w:b/>
          <w:i/>
          <w:sz w:val="22"/>
          <w:szCs w:val="22"/>
        </w:rPr>
      </w:pPr>
    </w:p>
    <w:p w:rsidR="007F6B2F" w:rsidRDefault="007F6B2F" w:rsidP="007F6B2F">
      <w:pPr>
        <w:pStyle w:val="Tekstpodstawowy"/>
        <w:spacing w:line="276" w:lineRule="auto"/>
        <w:ind w:left="5664" w:firstLine="708"/>
        <w:jc w:val="right"/>
        <w:rPr>
          <w:rFonts w:ascii="Arial" w:hAnsi="Arial" w:cs="Arial"/>
          <w:i/>
          <w:sz w:val="22"/>
          <w:szCs w:val="22"/>
        </w:rPr>
      </w:pPr>
      <w:r>
        <w:rPr>
          <w:rFonts w:ascii="Arial" w:hAnsi="Arial" w:cs="Arial"/>
          <w:i/>
          <w:sz w:val="22"/>
          <w:szCs w:val="22"/>
        </w:rPr>
        <w:br w:type="page"/>
      </w:r>
    </w:p>
    <w:p w:rsidR="007F6B2F" w:rsidRPr="0055200A" w:rsidRDefault="007F6B2F" w:rsidP="007F6B2F">
      <w:pPr>
        <w:pStyle w:val="Tekstpodstawowy"/>
        <w:spacing w:line="276" w:lineRule="auto"/>
        <w:ind w:left="5664" w:firstLine="708"/>
        <w:jc w:val="right"/>
        <w:rPr>
          <w:rFonts w:ascii="Arial" w:hAnsi="Arial" w:cs="Arial"/>
          <w:i/>
          <w:sz w:val="22"/>
          <w:szCs w:val="22"/>
        </w:rPr>
      </w:pPr>
      <w:r w:rsidRPr="0055200A">
        <w:rPr>
          <w:rFonts w:ascii="Arial" w:hAnsi="Arial" w:cs="Arial"/>
          <w:i/>
          <w:sz w:val="22"/>
          <w:szCs w:val="22"/>
        </w:rPr>
        <w:lastRenderedPageBreak/>
        <w:t xml:space="preserve">Załącznik nr </w:t>
      </w:r>
      <w:r>
        <w:rPr>
          <w:rFonts w:ascii="Arial" w:hAnsi="Arial" w:cs="Arial"/>
          <w:i/>
          <w:sz w:val="22"/>
          <w:szCs w:val="22"/>
        </w:rPr>
        <w:t xml:space="preserve">3 </w:t>
      </w:r>
      <w:r w:rsidRPr="0055200A">
        <w:rPr>
          <w:rFonts w:ascii="Arial" w:hAnsi="Arial" w:cs="Arial"/>
          <w:i/>
          <w:sz w:val="22"/>
          <w:szCs w:val="22"/>
        </w:rPr>
        <w:t xml:space="preserve"> do SIWZ</w:t>
      </w:r>
    </w:p>
    <w:p w:rsidR="007F6B2F" w:rsidRDefault="007F6B2F" w:rsidP="007F6B2F">
      <w:pPr>
        <w:rPr>
          <w:rFonts w:cs="Arial"/>
          <w:i/>
          <w:sz w:val="18"/>
          <w:szCs w:val="18"/>
        </w:rPr>
      </w:pPr>
      <w:r>
        <w:rPr>
          <w:rFonts w:cs="Arial"/>
          <w:i/>
          <w:sz w:val="18"/>
          <w:szCs w:val="18"/>
        </w:rPr>
        <w:t>UWAGA</w:t>
      </w:r>
      <w:r w:rsidRPr="005A31E0">
        <w:rPr>
          <w:rFonts w:cs="Arial"/>
          <w:i/>
          <w:sz w:val="18"/>
          <w:szCs w:val="18"/>
        </w:rPr>
        <w:t xml:space="preserve"> </w:t>
      </w:r>
    </w:p>
    <w:p w:rsidR="007F6B2F" w:rsidRPr="005A31E0" w:rsidRDefault="007F6B2F" w:rsidP="007F6B2F">
      <w:pPr>
        <w:rPr>
          <w:rFonts w:cs="Arial"/>
          <w:i/>
          <w:sz w:val="18"/>
          <w:szCs w:val="18"/>
        </w:rPr>
      </w:pPr>
      <w:r w:rsidRPr="005A31E0">
        <w:rPr>
          <w:rFonts w:cs="Arial"/>
          <w:i/>
          <w:sz w:val="18"/>
          <w:szCs w:val="18"/>
        </w:rPr>
        <w:t xml:space="preserve">W przypadku wykonawców wspólnie ubiegających się o udzielenie zamówienia </w:t>
      </w:r>
      <w:r w:rsidRPr="005A31E0">
        <w:rPr>
          <w:rFonts w:cs="Arial"/>
          <w:b/>
          <w:i/>
          <w:sz w:val="18"/>
          <w:szCs w:val="18"/>
        </w:rPr>
        <w:t>każdy</w:t>
      </w:r>
      <w:r w:rsidRPr="005A31E0">
        <w:rPr>
          <w:rFonts w:cs="Arial"/>
          <w:i/>
          <w:sz w:val="18"/>
          <w:szCs w:val="18"/>
        </w:rPr>
        <w:t xml:space="preserve"> z nich winien złożyć niniejsze</w:t>
      </w:r>
      <w:r>
        <w:rPr>
          <w:rFonts w:cs="Arial"/>
          <w:i/>
          <w:sz w:val="18"/>
          <w:szCs w:val="18"/>
        </w:rPr>
        <w:t xml:space="preserve"> </w:t>
      </w:r>
      <w:r w:rsidRPr="005A31E0">
        <w:rPr>
          <w:rFonts w:cs="Arial"/>
          <w:i/>
          <w:sz w:val="18"/>
          <w:szCs w:val="18"/>
        </w:rPr>
        <w:t>oświadczenie we własnym imieniu [każdy wspólnik spółki cywilnej lub każdy konsorcjant</w:t>
      </w:r>
      <w:r>
        <w:rPr>
          <w:rFonts w:cs="Arial"/>
          <w:i/>
          <w:sz w:val="18"/>
          <w:szCs w:val="18"/>
        </w:rPr>
        <w:t xml:space="preserve"> -  odrębnie </w:t>
      </w:r>
      <w:r w:rsidRPr="005A31E0">
        <w:rPr>
          <w:rFonts w:cs="Arial"/>
          <w:i/>
          <w:sz w:val="18"/>
          <w:szCs w:val="18"/>
        </w:rPr>
        <w:t>]</w:t>
      </w:r>
    </w:p>
    <w:p w:rsidR="007F6B2F" w:rsidRPr="00682105" w:rsidRDefault="007F6B2F" w:rsidP="007F6B2F">
      <w:pPr>
        <w:pStyle w:val="Tekstpodstawowy"/>
        <w:spacing w:line="276" w:lineRule="auto"/>
        <w:ind w:left="5664" w:firstLine="708"/>
        <w:jc w:val="right"/>
        <w:rPr>
          <w:rFonts w:ascii="Arial" w:hAnsi="Arial" w:cs="Arial"/>
          <w:b/>
          <w:i/>
          <w:color w:val="FF0000"/>
          <w:sz w:val="22"/>
          <w:szCs w:val="22"/>
        </w:rPr>
      </w:pPr>
    </w:p>
    <w:p w:rsidR="007F6B2F" w:rsidRPr="005825CD" w:rsidRDefault="007F6B2F" w:rsidP="007F6B2F">
      <w:pPr>
        <w:spacing w:line="276" w:lineRule="auto"/>
        <w:ind w:left="4956"/>
        <w:rPr>
          <w:rFonts w:cs="Arial"/>
          <w:b/>
          <w:sz w:val="21"/>
          <w:szCs w:val="21"/>
        </w:rPr>
      </w:pPr>
      <w:r w:rsidRPr="005825CD">
        <w:rPr>
          <w:rFonts w:cs="Arial"/>
          <w:b/>
          <w:sz w:val="21"/>
          <w:szCs w:val="21"/>
        </w:rPr>
        <w:t>Zamawiający:</w:t>
      </w:r>
    </w:p>
    <w:p w:rsidR="007F6B2F" w:rsidRPr="005825CD" w:rsidRDefault="00112ECB" w:rsidP="007F6B2F">
      <w:pPr>
        <w:spacing w:line="276" w:lineRule="auto"/>
        <w:ind w:left="4956"/>
        <w:rPr>
          <w:rFonts w:cs="Arial"/>
          <w:szCs w:val="22"/>
        </w:rPr>
      </w:pPr>
      <w:r>
        <w:rPr>
          <w:rFonts w:cs="Arial"/>
          <w:szCs w:val="22"/>
        </w:rPr>
        <w:t>Powiat Pajęczański</w:t>
      </w:r>
    </w:p>
    <w:p w:rsidR="007F6B2F" w:rsidRPr="005825CD" w:rsidRDefault="007F6B2F" w:rsidP="007F6B2F">
      <w:pPr>
        <w:spacing w:line="276" w:lineRule="auto"/>
        <w:ind w:left="4956"/>
        <w:rPr>
          <w:rFonts w:cs="Arial"/>
          <w:szCs w:val="22"/>
        </w:rPr>
      </w:pPr>
      <w:r w:rsidRPr="005825CD">
        <w:rPr>
          <w:rFonts w:cs="Arial"/>
          <w:szCs w:val="22"/>
        </w:rPr>
        <w:t>ul. Kościuszki 76, 98-330 Pajęczno</w:t>
      </w:r>
    </w:p>
    <w:p w:rsidR="007F6B2F" w:rsidRPr="00A22DCF" w:rsidRDefault="007F6B2F" w:rsidP="007F6B2F">
      <w:pPr>
        <w:spacing w:line="480" w:lineRule="auto"/>
        <w:rPr>
          <w:rFonts w:cs="Arial"/>
          <w:b/>
          <w:sz w:val="21"/>
          <w:szCs w:val="21"/>
        </w:rPr>
      </w:pPr>
      <w:r w:rsidRPr="00A22DCF">
        <w:rPr>
          <w:rFonts w:cs="Arial"/>
          <w:b/>
          <w:sz w:val="21"/>
          <w:szCs w:val="21"/>
        </w:rPr>
        <w:t>Wykonawca:</w:t>
      </w:r>
    </w:p>
    <w:p w:rsidR="007F6B2F" w:rsidRPr="00A22DCF" w:rsidRDefault="007F6B2F" w:rsidP="007F6B2F">
      <w:pPr>
        <w:spacing w:line="480" w:lineRule="auto"/>
        <w:ind w:right="5954"/>
        <w:rPr>
          <w:rFonts w:cs="Arial"/>
          <w:sz w:val="21"/>
          <w:szCs w:val="21"/>
        </w:rPr>
      </w:pPr>
      <w:r w:rsidRPr="00A22DCF">
        <w:rPr>
          <w:rFonts w:cs="Arial"/>
          <w:sz w:val="21"/>
          <w:szCs w:val="21"/>
        </w:rPr>
        <w:t>…………………………………………………………………………</w:t>
      </w:r>
    </w:p>
    <w:p w:rsidR="007F6B2F" w:rsidRDefault="007F6B2F" w:rsidP="007F6B2F">
      <w:pPr>
        <w:ind w:right="5953"/>
        <w:rPr>
          <w:rFonts w:cs="Arial"/>
          <w:i/>
          <w:sz w:val="16"/>
          <w:szCs w:val="16"/>
        </w:rPr>
      </w:pPr>
      <w:r w:rsidRPr="00842991">
        <w:rPr>
          <w:rFonts w:cs="Arial"/>
          <w:i/>
          <w:sz w:val="16"/>
          <w:szCs w:val="16"/>
        </w:rPr>
        <w:t>(pełna nazwa/firma, adres, w zależności od podmiotu: NIP/PESEL, KRS/CEiDG)</w:t>
      </w:r>
    </w:p>
    <w:p w:rsidR="007F6B2F" w:rsidRPr="00842991" w:rsidRDefault="007F6B2F" w:rsidP="007F6B2F">
      <w:pPr>
        <w:ind w:right="5953"/>
        <w:rPr>
          <w:rFonts w:cs="Arial"/>
          <w:i/>
          <w:sz w:val="16"/>
          <w:szCs w:val="16"/>
        </w:rPr>
      </w:pPr>
    </w:p>
    <w:p w:rsidR="007F6B2F" w:rsidRPr="00262D61" w:rsidRDefault="007F6B2F" w:rsidP="007F6B2F">
      <w:pPr>
        <w:spacing w:line="480" w:lineRule="auto"/>
        <w:rPr>
          <w:rFonts w:cs="Arial"/>
          <w:sz w:val="21"/>
          <w:szCs w:val="21"/>
          <w:u w:val="single"/>
        </w:rPr>
      </w:pPr>
      <w:r w:rsidRPr="00262D61">
        <w:rPr>
          <w:rFonts w:cs="Arial"/>
          <w:sz w:val="21"/>
          <w:szCs w:val="21"/>
          <w:u w:val="single"/>
        </w:rPr>
        <w:t>reprezentowany przez:</w:t>
      </w:r>
    </w:p>
    <w:p w:rsidR="007F6B2F" w:rsidRPr="00A22DCF" w:rsidRDefault="007F6B2F" w:rsidP="007F6B2F">
      <w:pPr>
        <w:spacing w:line="480" w:lineRule="auto"/>
        <w:ind w:right="5954"/>
        <w:rPr>
          <w:rFonts w:cs="Arial"/>
          <w:sz w:val="21"/>
          <w:szCs w:val="21"/>
        </w:rPr>
      </w:pPr>
      <w:r w:rsidRPr="00A22DCF">
        <w:rPr>
          <w:rFonts w:cs="Arial"/>
          <w:sz w:val="21"/>
          <w:szCs w:val="21"/>
        </w:rPr>
        <w:t>…………………………………………………………………………</w:t>
      </w:r>
    </w:p>
    <w:p w:rsidR="007F6B2F" w:rsidRPr="00842991" w:rsidRDefault="007F6B2F" w:rsidP="007F6B2F">
      <w:pPr>
        <w:ind w:right="5953"/>
        <w:rPr>
          <w:rFonts w:cs="Arial"/>
          <w:i/>
          <w:sz w:val="16"/>
          <w:szCs w:val="16"/>
        </w:rPr>
      </w:pPr>
      <w:r w:rsidRPr="00842991">
        <w:rPr>
          <w:rFonts w:cs="Arial"/>
          <w:i/>
          <w:sz w:val="16"/>
          <w:szCs w:val="16"/>
        </w:rPr>
        <w:t>(imię, nazwisko, stanowisko/podstawa do  reprezentacji)</w:t>
      </w:r>
    </w:p>
    <w:p w:rsidR="007F6B2F" w:rsidRDefault="007F6B2F" w:rsidP="007F6B2F">
      <w:pPr>
        <w:rPr>
          <w:rFonts w:cs="Arial"/>
          <w:sz w:val="21"/>
          <w:szCs w:val="21"/>
        </w:rPr>
      </w:pPr>
    </w:p>
    <w:p w:rsidR="007F6B2F" w:rsidRDefault="007F6B2F" w:rsidP="007F6B2F">
      <w:pPr>
        <w:rPr>
          <w:rFonts w:cs="Arial"/>
          <w:sz w:val="21"/>
          <w:szCs w:val="21"/>
        </w:rPr>
      </w:pPr>
    </w:p>
    <w:p w:rsidR="007F6B2F" w:rsidRPr="00262D61" w:rsidRDefault="007F6B2F" w:rsidP="007F6B2F">
      <w:pPr>
        <w:spacing w:after="120" w:line="360" w:lineRule="auto"/>
        <w:jc w:val="center"/>
        <w:rPr>
          <w:rFonts w:cs="Arial"/>
          <w:b/>
          <w:u w:val="single"/>
        </w:rPr>
      </w:pPr>
      <w:r w:rsidRPr="00262D61">
        <w:rPr>
          <w:rFonts w:cs="Arial"/>
          <w:b/>
          <w:u w:val="single"/>
        </w:rPr>
        <w:t xml:space="preserve">Oświadczenie wykonawcy </w:t>
      </w:r>
    </w:p>
    <w:p w:rsidR="007F6B2F" w:rsidRDefault="007F6B2F" w:rsidP="007F6B2F">
      <w:pPr>
        <w:spacing w:line="360" w:lineRule="auto"/>
        <w:jc w:val="center"/>
        <w:rPr>
          <w:rFonts w:cs="Arial"/>
          <w:b/>
          <w:sz w:val="21"/>
          <w:szCs w:val="21"/>
        </w:rPr>
      </w:pPr>
      <w:r w:rsidRPr="00A22DCF">
        <w:rPr>
          <w:rFonts w:cs="Arial"/>
          <w:b/>
          <w:sz w:val="21"/>
          <w:szCs w:val="21"/>
        </w:rPr>
        <w:t>składane na podstawie art. 25a ust. 1 ust</w:t>
      </w:r>
      <w:r>
        <w:rPr>
          <w:rFonts w:cs="Arial"/>
          <w:b/>
          <w:sz w:val="21"/>
          <w:szCs w:val="21"/>
        </w:rPr>
        <w:t xml:space="preserve">awy z dnia 29 stycznia 2004 r. </w:t>
      </w:r>
    </w:p>
    <w:p w:rsidR="007F6B2F" w:rsidRPr="00A22DCF" w:rsidRDefault="007F6B2F" w:rsidP="007F6B2F">
      <w:pPr>
        <w:spacing w:line="360" w:lineRule="auto"/>
        <w:jc w:val="center"/>
        <w:rPr>
          <w:rFonts w:cs="Arial"/>
          <w:b/>
          <w:sz w:val="21"/>
          <w:szCs w:val="21"/>
        </w:rPr>
      </w:pPr>
      <w:r w:rsidRPr="00A22DCF">
        <w:rPr>
          <w:rFonts w:cs="Arial"/>
          <w:b/>
          <w:sz w:val="21"/>
          <w:szCs w:val="21"/>
        </w:rPr>
        <w:t xml:space="preserve"> Prawo zamówień publicznych (dalej jako: ustawa Pzp), </w:t>
      </w:r>
    </w:p>
    <w:p w:rsidR="007F6B2F" w:rsidRDefault="007F6B2F" w:rsidP="007F6B2F">
      <w:pPr>
        <w:spacing w:before="120" w:line="360" w:lineRule="auto"/>
        <w:jc w:val="center"/>
        <w:rPr>
          <w:rFonts w:cs="Arial"/>
          <w:sz w:val="21"/>
          <w:szCs w:val="21"/>
        </w:rPr>
      </w:pPr>
      <w:r w:rsidRPr="00262D61">
        <w:rPr>
          <w:rFonts w:cs="Arial"/>
          <w:b/>
          <w:sz w:val="21"/>
          <w:szCs w:val="21"/>
          <w:u w:val="single"/>
        </w:rPr>
        <w:t xml:space="preserve">DOTYCZĄCE SPEŁNIANIA WARUNKÓW UDZIAŁU W POSTĘPOWANIU </w:t>
      </w:r>
      <w:r>
        <w:rPr>
          <w:rFonts w:cs="Arial"/>
          <w:b/>
          <w:sz w:val="21"/>
          <w:szCs w:val="21"/>
          <w:u w:val="single"/>
        </w:rPr>
        <w:br/>
      </w:r>
    </w:p>
    <w:p w:rsidR="007F6B2F" w:rsidRPr="00A22DCF" w:rsidRDefault="007F6B2F" w:rsidP="007F6B2F">
      <w:pPr>
        <w:rPr>
          <w:rFonts w:cs="Arial"/>
          <w:sz w:val="21"/>
          <w:szCs w:val="21"/>
        </w:rPr>
      </w:pPr>
    </w:p>
    <w:p w:rsidR="007F6B2F" w:rsidRPr="00397AB2" w:rsidRDefault="007F6B2F" w:rsidP="007F6B2F">
      <w:pPr>
        <w:spacing w:after="133"/>
        <w:rPr>
          <w:rFonts w:cs="Arial"/>
          <w:szCs w:val="22"/>
        </w:rPr>
      </w:pPr>
      <w:r>
        <w:rPr>
          <w:rFonts w:cs="Arial"/>
          <w:sz w:val="21"/>
          <w:szCs w:val="21"/>
        </w:rPr>
        <w:t>Na potrzeby postę</w:t>
      </w:r>
      <w:r w:rsidRPr="00A22DCF">
        <w:rPr>
          <w:rFonts w:cs="Arial"/>
          <w:sz w:val="21"/>
          <w:szCs w:val="21"/>
        </w:rPr>
        <w:t>powania o udzielenie zamówienia publicznego</w:t>
      </w:r>
      <w:r>
        <w:rPr>
          <w:rFonts w:cs="Arial"/>
          <w:sz w:val="21"/>
          <w:szCs w:val="21"/>
        </w:rPr>
        <w:t xml:space="preserve"> pn.</w:t>
      </w:r>
      <w:r w:rsidRPr="00894314">
        <w:rPr>
          <w:rFonts w:cs="Arial"/>
          <w:b/>
          <w:szCs w:val="22"/>
        </w:rPr>
        <w:t xml:space="preserve"> </w:t>
      </w:r>
      <w:r w:rsidRPr="00841C94">
        <w:rPr>
          <w:rFonts w:cs="Arial"/>
          <w:b/>
          <w:szCs w:val="22"/>
        </w:rPr>
        <w:t>Modernizacja ewidencji gruntów i budynków</w:t>
      </w:r>
      <w:r>
        <w:rPr>
          <w:rFonts w:cs="Arial"/>
          <w:szCs w:val="22"/>
        </w:rPr>
        <w:t xml:space="preserve"> </w:t>
      </w:r>
      <w:r w:rsidRPr="00841C94">
        <w:rPr>
          <w:rFonts w:cs="Arial"/>
          <w:b/>
          <w:szCs w:val="22"/>
        </w:rPr>
        <w:t>dla obr</w:t>
      </w:r>
      <w:r w:rsidR="00112ECB" w:rsidRPr="00112ECB">
        <w:rPr>
          <w:rFonts w:eastAsia="Calibri" w:cs="Arial"/>
          <w:b/>
          <w:szCs w:val="22"/>
        </w:rPr>
        <w:t>ę</w:t>
      </w:r>
      <w:r w:rsidR="00112ECB">
        <w:rPr>
          <w:rFonts w:cs="Arial"/>
          <w:b/>
          <w:szCs w:val="22"/>
        </w:rPr>
        <w:t>bu Siemkowice, gmina</w:t>
      </w:r>
      <w:r w:rsidRPr="00841C94">
        <w:rPr>
          <w:rFonts w:cs="Arial"/>
          <w:b/>
          <w:szCs w:val="22"/>
        </w:rPr>
        <w:t xml:space="preserve"> </w:t>
      </w:r>
      <w:r w:rsidR="00112ECB">
        <w:rPr>
          <w:rFonts w:cs="Arial"/>
          <w:b/>
          <w:szCs w:val="22"/>
        </w:rPr>
        <w:t xml:space="preserve">Siemkowice </w:t>
      </w:r>
      <w:r>
        <w:rPr>
          <w:rFonts w:cs="Arial"/>
          <w:b/>
          <w:szCs w:val="22"/>
        </w:rPr>
        <w:t xml:space="preserve">, powiat </w:t>
      </w:r>
      <w:r w:rsidRPr="00841C94">
        <w:rPr>
          <w:rFonts w:cs="Arial"/>
          <w:b/>
          <w:szCs w:val="22"/>
        </w:rPr>
        <w:t>pajęczański</w:t>
      </w:r>
      <w:r w:rsidRPr="00A22DCF">
        <w:rPr>
          <w:rFonts w:cs="Arial"/>
          <w:sz w:val="21"/>
          <w:szCs w:val="21"/>
        </w:rPr>
        <w:t xml:space="preserve"> prowadzonego przez </w:t>
      </w:r>
      <w:r w:rsidRPr="00397AB2">
        <w:rPr>
          <w:rFonts w:cs="Arial"/>
          <w:szCs w:val="22"/>
        </w:rPr>
        <w:t xml:space="preserve">Starostwo Powiatowe w </w:t>
      </w:r>
      <w:r>
        <w:rPr>
          <w:rFonts w:cs="Arial"/>
          <w:szCs w:val="22"/>
        </w:rPr>
        <w:t xml:space="preserve">Pajęcznie z siedzibą przy ul. </w:t>
      </w:r>
      <w:r w:rsidR="00112ECB">
        <w:rPr>
          <w:rFonts w:cs="Arial"/>
          <w:szCs w:val="22"/>
        </w:rPr>
        <w:t xml:space="preserve">Kościuszki 76, </w:t>
      </w:r>
      <w:r w:rsidR="00112ECB">
        <w:rPr>
          <w:rFonts w:cs="Arial"/>
          <w:szCs w:val="22"/>
        </w:rPr>
        <w:br/>
        <w:t>98-330 Paję</w:t>
      </w:r>
      <w:r>
        <w:rPr>
          <w:rFonts w:cs="Arial"/>
          <w:szCs w:val="22"/>
        </w:rPr>
        <w:t>czno</w:t>
      </w:r>
      <w:r w:rsidRPr="00EB7CDE">
        <w:rPr>
          <w:rFonts w:cs="Arial"/>
          <w:i/>
          <w:sz w:val="16"/>
          <w:szCs w:val="16"/>
        </w:rPr>
        <w:t xml:space="preserve"> </w:t>
      </w:r>
      <w:r w:rsidRPr="00A22DCF">
        <w:rPr>
          <w:rFonts w:cs="Arial"/>
          <w:sz w:val="21"/>
          <w:szCs w:val="21"/>
        </w:rPr>
        <w:t>oświadczam, co następuje:</w:t>
      </w:r>
    </w:p>
    <w:p w:rsidR="007F6B2F" w:rsidRPr="00A22DCF" w:rsidRDefault="007F6B2F" w:rsidP="007F6B2F">
      <w:pPr>
        <w:spacing w:line="360" w:lineRule="auto"/>
        <w:ind w:firstLine="709"/>
        <w:rPr>
          <w:rFonts w:cs="Arial"/>
          <w:sz w:val="21"/>
          <w:szCs w:val="21"/>
        </w:rPr>
      </w:pPr>
    </w:p>
    <w:p w:rsidR="007F6B2F" w:rsidRPr="00E31C06" w:rsidRDefault="007F6B2F" w:rsidP="007F6B2F">
      <w:pPr>
        <w:shd w:val="clear" w:color="auto" w:fill="BFBFBF"/>
        <w:spacing w:line="360" w:lineRule="auto"/>
        <w:rPr>
          <w:rFonts w:cs="Arial"/>
          <w:b/>
          <w:sz w:val="21"/>
          <w:szCs w:val="21"/>
        </w:rPr>
      </w:pPr>
      <w:r w:rsidRPr="00E31C06">
        <w:rPr>
          <w:rFonts w:cs="Arial"/>
          <w:b/>
          <w:sz w:val="21"/>
          <w:szCs w:val="21"/>
        </w:rPr>
        <w:t>INFORMACJA DOTYCZĄCA WYKONAWCY</w:t>
      </w:r>
      <w:r>
        <w:rPr>
          <w:rFonts w:cs="Arial"/>
          <w:b/>
          <w:sz w:val="21"/>
          <w:szCs w:val="21"/>
        </w:rPr>
        <w:t>:</w:t>
      </w:r>
    </w:p>
    <w:p w:rsidR="007F6B2F" w:rsidRDefault="007F6B2F" w:rsidP="007F6B2F">
      <w:pPr>
        <w:spacing w:line="360" w:lineRule="auto"/>
        <w:rPr>
          <w:rFonts w:cs="Arial"/>
          <w:sz w:val="21"/>
          <w:szCs w:val="21"/>
        </w:rPr>
      </w:pPr>
    </w:p>
    <w:p w:rsidR="007F6B2F" w:rsidRPr="00025C8D" w:rsidRDefault="007F6B2F" w:rsidP="007F6B2F">
      <w:pPr>
        <w:spacing w:line="360" w:lineRule="auto"/>
        <w:rPr>
          <w:rFonts w:cs="Arial"/>
          <w:sz w:val="21"/>
          <w:szCs w:val="21"/>
        </w:rPr>
      </w:pPr>
      <w:r w:rsidRPr="00A22DCF">
        <w:rPr>
          <w:rFonts w:cs="Arial"/>
          <w:sz w:val="21"/>
          <w:szCs w:val="21"/>
        </w:rPr>
        <w:t xml:space="preserve">Oświadczam, że spełniam warunki udziału </w:t>
      </w:r>
      <w:r>
        <w:rPr>
          <w:rFonts w:cs="Arial"/>
          <w:sz w:val="21"/>
          <w:szCs w:val="21"/>
        </w:rPr>
        <w:t>w postępowaniu określone przez Z</w:t>
      </w:r>
      <w:r w:rsidRPr="00A22DCF">
        <w:rPr>
          <w:rFonts w:cs="Arial"/>
          <w:sz w:val="21"/>
          <w:szCs w:val="21"/>
        </w:rPr>
        <w:t xml:space="preserve">amawiającego </w:t>
      </w:r>
      <w:r w:rsidRPr="00294C57">
        <w:rPr>
          <w:rFonts w:cs="Arial"/>
          <w:sz w:val="21"/>
          <w:szCs w:val="21"/>
        </w:rPr>
        <w:t>w ogłoszeniu o zamówieniu oraz w Rozdziale V ust. 3 SIWZ.</w:t>
      </w:r>
    </w:p>
    <w:p w:rsidR="007F6B2F" w:rsidRPr="00C94970" w:rsidRDefault="007F6B2F" w:rsidP="007F6B2F">
      <w:pPr>
        <w:spacing w:line="360" w:lineRule="auto"/>
        <w:rPr>
          <w:rFonts w:cs="Arial"/>
          <w:sz w:val="10"/>
          <w:szCs w:val="10"/>
        </w:rPr>
      </w:pPr>
    </w:p>
    <w:p w:rsidR="007F6B2F" w:rsidRPr="003E1710" w:rsidRDefault="007F6B2F" w:rsidP="007F6B2F">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7F6B2F" w:rsidRPr="003E1710" w:rsidRDefault="007F6B2F" w:rsidP="007F6B2F">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7F6B2F" w:rsidRDefault="007F6B2F" w:rsidP="007F6B2F">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Default="007F6B2F" w:rsidP="007F6B2F">
      <w:pPr>
        <w:spacing w:line="360" w:lineRule="auto"/>
        <w:rPr>
          <w:rFonts w:cs="Arial"/>
          <w:i/>
          <w:sz w:val="16"/>
          <w:szCs w:val="16"/>
        </w:rPr>
      </w:pPr>
    </w:p>
    <w:p w:rsidR="00112ECB" w:rsidRDefault="00112ECB" w:rsidP="007F6B2F">
      <w:pPr>
        <w:spacing w:line="360" w:lineRule="auto"/>
        <w:rPr>
          <w:rFonts w:cs="Arial"/>
          <w:i/>
          <w:sz w:val="16"/>
          <w:szCs w:val="16"/>
        </w:rPr>
      </w:pPr>
    </w:p>
    <w:p w:rsidR="00112ECB" w:rsidRDefault="00112ECB" w:rsidP="007F6B2F">
      <w:pPr>
        <w:spacing w:line="360" w:lineRule="auto"/>
        <w:rPr>
          <w:rFonts w:cs="Arial"/>
          <w:i/>
          <w:sz w:val="16"/>
          <w:szCs w:val="16"/>
        </w:rPr>
      </w:pPr>
    </w:p>
    <w:p w:rsidR="007F6B2F" w:rsidRPr="00190D6E" w:rsidRDefault="007F6B2F" w:rsidP="007F6B2F">
      <w:pPr>
        <w:spacing w:line="360" w:lineRule="auto"/>
        <w:rPr>
          <w:rFonts w:cs="Arial"/>
          <w:i/>
          <w:sz w:val="16"/>
          <w:szCs w:val="16"/>
        </w:rPr>
      </w:pPr>
    </w:p>
    <w:p w:rsidR="007F6B2F" w:rsidRPr="00B15FD3" w:rsidRDefault="007F6B2F" w:rsidP="007F6B2F">
      <w:pPr>
        <w:shd w:val="clear" w:color="auto" w:fill="BFBFBF"/>
        <w:spacing w:line="360" w:lineRule="auto"/>
        <w:rPr>
          <w:rFonts w:cs="Arial"/>
          <w:sz w:val="21"/>
          <w:szCs w:val="21"/>
        </w:rPr>
      </w:pPr>
      <w:r w:rsidRPr="00B15FD3">
        <w:rPr>
          <w:rFonts w:cs="Arial"/>
          <w:b/>
          <w:sz w:val="21"/>
          <w:szCs w:val="21"/>
        </w:rPr>
        <w:lastRenderedPageBreak/>
        <w:t>INFORMACJA W ZWIĄZKU Z POLEGANIEM NA ZASOBACH INNYCH PODMIOTÓW</w:t>
      </w:r>
      <w:r>
        <w:rPr>
          <w:rFonts w:cs="Arial"/>
          <w:sz w:val="21"/>
          <w:szCs w:val="21"/>
        </w:rPr>
        <w:t>:</w:t>
      </w:r>
      <w:r w:rsidRPr="00B15FD3">
        <w:rPr>
          <w:rFonts w:cs="Arial"/>
          <w:sz w:val="21"/>
          <w:szCs w:val="21"/>
        </w:rPr>
        <w:t xml:space="preserve"> </w:t>
      </w:r>
    </w:p>
    <w:p w:rsidR="007F6B2F" w:rsidRDefault="007F6B2F" w:rsidP="007F6B2F">
      <w:pPr>
        <w:spacing w:line="360" w:lineRule="auto"/>
        <w:rPr>
          <w:rFonts w:cs="Arial"/>
          <w:sz w:val="21"/>
          <w:szCs w:val="21"/>
        </w:rPr>
      </w:pPr>
      <w:r w:rsidRPr="00A22DCF">
        <w:rPr>
          <w:rFonts w:cs="Arial"/>
          <w:sz w:val="21"/>
          <w:szCs w:val="21"/>
        </w:rPr>
        <w:t xml:space="preserve">Oświadczam, że w celu wykazania spełniania warunków udziału w postępowaniu, określonych przez </w:t>
      </w:r>
      <w:r>
        <w:rPr>
          <w:rFonts w:cs="Arial"/>
          <w:sz w:val="21"/>
          <w:szCs w:val="21"/>
        </w:rPr>
        <w:t>Z</w:t>
      </w:r>
      <w:r w:rsidRPr="00A22DCF">
        <w:rPr>
          <w:rFonts w:cs="Arial"/>
          <w:sz w:val="21"/>
          <w:szCs w:val="21"/>
        </w:rPr>
        <w:t xml:space="preserve">amawiającego </w:t>
      </w:r>
      <w:r w:rsidRPr="00294C57">
        <w:rPr>
          <w:rFonts w:cs="Arial"/>
          <w:sz w:val="21"/>
          <w:szCs w:val="21"/>
        </w:rPr>
        <w:t>w ogłoszeniu o zamówieniu oraz w Rozdziale V ust. 3</w:t>
      </w:r>
      <w:r>
        <w:rPr>
          <w:rFonts w:cs="Arial"/>
          <w:sz w:val="21"/>
          <w:szCs w:val="21"/>
        </w:rPr>
        <w:t xml:space="preserve"> SIWZ, </w:t>
      </w:r>
      <w:r w:rsidRPr="00A22DCF">
        <w:rPr>
          <w:rFonts w:cs="Arial"/>
          <w:sz w:val="21"/>
          <w:szCs w:val="21"/>
        </w:rPr>
        <w:t>polegam</w:t>
      </w:r>
      <w:r>
        <w:rPr>
          <w:rFonts w:cs="Arial"/>
          <w:sz w:val="21"/>
          <w:szCs w:val="21"/>
        </w:rPr>
        <w:t xml:space="preserve"> na zasobach następującego/ych </w:t>
      </w:r>
      <w:r w:rsidRPr="00A22DCF">
        <w:rPr>
          <w:rFonts w:cs="Arial"/>
          <w:sz w:val="21"/>
          <w:szCs w:val="21"/>
        </w:rPr>
        <w:t>podmiotu/ów:</w:t>
      </w:r>
      <w:r>
        <w:rPr>
          <w:rFonts w:cs="Arial"/>
          <w:sz w:val="21"/>
          <w:szCs w:val="21"/>
        </w:rPr>
        <w:t xml:space="preserve"> …………………….…………………………………….., </w:t>
      </w:r>
      <w:r w:rsidRPr="00A22DCF">
        <w:rPr>
          <w:rFonts w:cs="Arial"/>
          <w:sz w:val="21"/>
          <w:szCs w:val="21"/>
        </w:rPr>
        <w:t>w następującym zakresie:</w:t>
      </w:r>
      <w:r>
        <w:rPr>
          <w:rFonts w:cs="Arial"/>
          <w:sz w:val="21"/>
          <w:szCs w:val="21"/>
        </w:rPr>
        <w:t xml:space="preserve"> ……………………………………………………………………………….…</w:t>
      </w:r>
    </w:p>
    <w:p w:rsidR="007F6B2F" w:rsidRDefault="007F6B2F" w:rsidP="007F6B2F">
      <w:pPr>
        <w:spacing w:line="360" w:lineRule="auto"/>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rsidR="007F6B2F" w:rsidRDefault="007F6B2F" w:rsidP="007F6B2F">
      <w:pPr>
        <w:spacing w:line="360" w:lineRule="auto"/>
        <w:rPr>
          <w:rFonts w:cs="Arial"/>
          <w:sz w:val="21"/>
          <w:szCs w:val="21"/>
        </w:rPr>
      </w:pPr>
      <w:bookmarkStart w:id="0" w:name="_GoBack"/>
      <w:bookmarkEnd w:id="0"/>
    </w:p>
    <w:p w:rsidR="007F6B2F" w:rsidRDefault="007F6B2F" w:rsidP="007F6B2F">
      <w:pPr>
        <w:spacing w:line="360" w:lineRule="auto"/>
        <w:rPr>
          <w:rFonts w:cs="Arial"/>
          <w:sz w:val="20"/>
          <w:szCs w:val="20"/>
        </w:rPr>
      </w:pPr>
    </w:p>
    <w:p w:rsidR="007F6B2F" w:rsidRPr="003E1710" w:rsidRDefault="007F6B2F" w:rsidP="007F6B2F">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7F6B2F" w:rsidRPr="003E1710" w:rsidRDefault="007F6B2F" w:rsidP="007F6B2F">
      <w:pPr>
        <w:spacing w:line="360" w:lineRule="auto"/>
        <w:rPr>
          <w:rFonts w:cs="Arial"/>
          <w:sz w:val="20"/>
          <w:szCs w:val="20"/>
        </w:rPr>
      </w:pPr>
    </w:p>
    <w:p w:rsidR="007F6B2F" w:rsidRPr="003E1710" w:rsidRDefault="007F6B2F" w:rsidP="007F6B2F">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7F6B2F" w:rsidRPr="00190D6E" w:rsidRDefault="007F6B2F" w:rsidP="007F6B2F">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Default="007F6B2F" w:rsidP="007F6B2F">
      <w:pPr>
        <w:spacing w:line="360" w:lineRule="auto"/>
        <w:ind w:left="5664" w:firstLine="708"/>
        <w:rPr>
          <w:rFonts w:cs="Arial"/>
          <w:i/>
          <w:sz w:val="16"/>
          <w:szCs w:val="16"/>
        </w:rPr>
      </w:pPr>
    </w:p>
    <w:p w:rsidR="007F6B2F" w:rsidRPr="00190D6E" w:rsidRDefault="007F6B2F" w:rsidP="007F6B2F">
      <w:pPr>
        <w:spacing w:line="360" w:lineRule="auto"/>
        <w:ind w:left="5664" w:firstLine="708"/>
        <w:rPr>
          <w:rFonts w:cs="Arial"/>
          <w:i/>
          <w:sz w:val="16"/>
          <w:szCs w:val="16"/>
        </w:rPr>
      </w:pPr>
    </w:p>
    <w:p w:rsidR="007F6B2F" w:rsidRPr="001D3A19" w:rsidRDefault="007F6B2F" w:rsidP="007F6B2F">
      <w:pPr>
        <w:shd w:val="clear" w:color="auto" w:fill="BFBFBF"/>
        <w:spacing w:line="360" w:lineRule="auto"/>
        <w:rPr>
          <w:rFonts w:cs="Arial"/>
          <w:b/>
          <w:sz w:val="21"/>
          <w:szCs w:val="21"/>
        </w:rPr>
      </w:pPr>
      <w:r w:rsidRPr="001D3A19">
        <w:rPr>
          <w:rFonts w:cs="Arial"/>
          <w:b/>
          <w:sz w:val="21"/>
          <w:szCs w:val="21"/>
        </w:rPr>
        <w:t>OŚWIADCZENIE DOTYCZĄCE PODANYCH INFORMACJI:</w:t>
      </w:r>
    </w:p>
    <w:p w:rsidR="007F6B2F" w:rsidRPr="00A22DCF" w:rsidRDefault="007F6B2F" w:rsidP="007F6B2F">
      <w:pPr>
        <w:spacing w:line="360" w:lineRule="auto"/>
        <w:rPr>
          <w:rFonts w:cs="Arial"/>
          <w:sz w:val="21"/>
          <w:szCs w:val="21"/>
        </w:rPr>
      </w:pPr>
    </w:p>
    <w:p w:rsidR="007F6B2F" w:rsidRPr="00A22DCF" w:rsidRDefault="007F6B2F" w:rsidP="007F6B2F">
      <w:pPr>
        <w:spacing w:line="360" w:lineRule="auto"/>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7F6B2F" w:rsidRDefault="007F6B2F" w:rsidP="007F6B2F">
      <w:pPr>
        <w:spacing w:line="360" w:lineRule="auto"/>
        <w:rPr>
          <w:rFonts w:cs="Arial"/>
          <w:sz w:val="20"/>
          <w:szCs w:val="20"/>
        </w:rPr>
      </w:pPr>
    </w:p>
    <w:p w:rsidR="007F6B2F" w:rsidRPr="003E1710" w:rsidRDefault="007F6B2F" w:rsidP="007F6B2F">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7F6B2F" w:rsidRPr="003E1710" w:rsidRDefault="007F6B2F" w:rsidP="007F6B2F">
      <w:pPr>
        <w:spacing w:line="360" w:lineRule="auto"/>
        <w:rPr>
          <w:rFonts w:cs="Arial"/>
          <w:sz w:val="20"/>
          <w:szCs w:val="20"/>
        </w:rPr>
      </w:pPr>
    </w:p>
    <w:p w:rsidR="007F6B2F" w:rsidRPr="003E1710" w:rsidRDefault="007F6B2F" w:rsidP="007F6B2F">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7F6B2F" w:rsidRPr="00190D6E" w:rsidRDefault="007F6B2F" w:rsidP="007F6B2F">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Pr="00A22DCF" w:rsidRDefault="007F6B2F" w:rsidP="007F6B2F">
      <w:pPr>
        <w:spacing w:line="360" w:lineRule="auto"/>
        <w:rPr>
          <w:rFonts w:cs="Arial"/>
          <w:sz w:val="21"/>
          <w:szCs w:val="21"/>
        </w:rPr>
      </w:pPr>
    </w:p>
    <w:p w:rsidR="007F6B2F" w:rsidRDefault="007F6B2F" w:rsidP="007F6B2F">
      <w:pPr>
        <w:widowControl w:val="0"/>
        <w:spacing w:line="276" w:lineRule="auto"/>
        <w:ind w:left="6372"/>
        <w:rPr>
          <w:rFonts w:cs="Arial"/>
          <w:szCs w:val="22"/>
        </w:rPr>
      </w:pPr>
    </w:p>
    <w:p w:rsidR="007F6B2F" w:rsidRDefault="007F6B2F" w:rsidP="007F6B2F">
      <w:pPr>
        <w:widowControl w:val="0"/>
        <w:spacing w:line="276" w:lineRule="auto"/>
        <w:ind w:left="6372"/>
        <w:rPr>
          <w:rFonts w:cs="Arial"/>
          <w:szCs w:val="22"/>
        </w:rPr>
      </w:pPr>
    </w:p>
    <w:p w:rsidR="007F6B2F" w:rsidRDefault="007F6B2F" w:rsidP="007F6B2F">
      <w:pPr>
        <w:widowControl w:val="0"/>
        <w:spacing w:line="276" w:lineRule="auto"/>
        <w:ind w:left="6372"/>
        <w:rPr>
          <w:rFonts w:cs="Arial"/>
          <w:szCs w:val="22"/>
        </w:rPr>
      </w:pPr>
    </w:p>
    <w:p w:rsidR="007F6B2F" w:rsidRDefault="007F6B2F" w:rsidP="007F6B2F">
      <w:pPr>
        <w:widowControl w:val="0"/>
        <w:spacing w:line="276" w:lineRule="auto"/>
        <w:ind w:left="6372"/>
        <w:rPr>
          <w:rFonts w:cs="Arial"/>
          <w:szCs w:val="22"/>
        </w:rPr>
      </w:pPr>
    </w:p>
    <w:p w:rsidR="007F6B2F" w:rsidRDefault="007F6B2F" w:rsidP="007F6B2F">
      <w:pPr>
        <w:widowControl w:val="0"/>
        <w:spacing w:line="276" w:lineRule="auto"/>
        <w:ind w:left="6372"/>
        <w:rPr>
          <w:rFonts w:cs="Arial"/>
          <w:szCs w:val="22"/>
        </w:rPr>
      </w:pPr>
    </w:p>
    <w:p w:rsidR="007F6B2F" w:rsidRDefault="007F6B2F" w:rsidP="007F6B2F">
      <w:pPr>
        <w:widowControl w:val="0"/>
        <w:spacing w:line="276" w:lineRule="auto"/>
        <w:ind w:left="6372"/>
        <w:rPr>
          <w:rFonts w:cs="Arial"/>
          <w:szCs w:val="22"/>
        </w:rPr>
      </w:pPr>
    </w:p>
    <w:p w:rsidR="007F6B2F" w:rsidRDefault="007F6B2F" w:rsidP="007F6B2F">
      <w:pPr>
        <w:widowControl w:val="0"/>
        <w:spacing w:line="276" w:lineRule="auto"/>
        <w:ind w:left="6372"/>
        <w:rPr>
          <w:rFonts w:cs="Arial"/>
          <w:szCs w:val="22"/>
        </w:rPr>
      </w:pPr>
      <w:r>
        <w:rPr>
          <w:rFonts w:cs="Arial"/>
          <w:szCs w:val="22"/>
        </w:rPr>
        <w:br w:type="page"/>
      </w:r>
    </w:p>
    <w:p w:rsidR="007F6B2F" w:rsidRPr="00117F97" w:rsidRDefault="007F6B2F" w:rsidP="007F6B2F">
      <w:pPr>
        <w:spacing w:line="276" w:lineRule="auto"/>
        <w:jc w:val="center"/>
        <w:rPr>
          <w:rFonts w:cs="Arial"/>
          <w:b/>
          <w:i/>
          <w:iCs/>
          <w:color w:val="FF0000"/>
          <w:sz w:val="20"/>
          <w:szCs w:val="20"/>
          <w:u w:val="single"/>
        </w:rPr>
      </w:pPr>
      <w:r w:rsidRPr="00117F97">
        <w:rPr>
          <w:rFonts w:cs="Arial"/>
          <w:b/>
          <w:i/>
          <w:iCs/>
          <w:color w:val="FF0000"/>
          <w:sz w:val="20"/>
          <w:szCs w:val="20"/>
          <w:u w:val="single"/>
        </w:rPr>
        <w:lastRenderedPageBreak/>
        <w:t>Oświadczenia nie należy składać wraz z ofertą. Oświadczenie należy złożyć w terminie 3 dni od dnia przekazania lub zamieszczenia na stronie internetowej informacji z sesji otwarcia ofert.</w:t>
      </w:r>
    </w:p>
    <w:p w:rsidR="007F6B2F" w:rsidRPr="00117F97" w:rsidRDefault="007F6B2F" w:rsidP="007F6B2F">
      <w:pPr>
        <w:spacing w:line="276" w:lineRule="auto"/>
        <w:jc w:val="right"/>
        <w:rPr>
          <w:rFonts w:cs="Arial"/>
          <w:i/>
          <w:iCs/>
          <w:sz w:val="20"/>
          <w:szCs w:val="20"/>
        </w:rPr>
      </w:pPr>
    </w:p>
    <w:p w:rsidR="007F6B2F" w:rsidRPr="0055200A" w:rsidRDefault="007F6B2F" w:rsidP="007F6B2F">
      <w:pPr>
        <w:spacing w:line="276" w:lineRule="auto"/>
        <w:jc w:val="right"/>
        <w:rPr>
          <w:rFonts w:cs="Arial"/>
          <w:i/>
          <w:iCs/>
          <w:szCs w:val="22"/>
        </w:rPr>
      </w:pPr>
      <w:r w:rsidRPr="0055200A">
        <w:rPr>
          <w:rFonts w:cs="Arial"/>
          <w:i/>
          <w:iCs/>
          <w:szCs w:val="22"/>
        </w:rPr>
        <w:t xml:space="preserve">Załącznik Nr </w:t>
      </w:r>
      <w:r>
        <w:rPr>
          <w:rFonts w:cs="Arial"/>
          <w:i/>
          <w:iCs/>
          <w:szCs w:val="22"/>
        </w:rPr>
        <w:t>6</w:t>
      </w:r>
      <w:r w:rsidRPr="0055200A">
        <w:rPr>
          <w:rFonts w:cs="Arial"/>
          <w:i/>
          <w:iCs/>
          <w:szCs w:val="22"/>
        </w:rPr>
        <w:t xml:space="preserve"> do SIWZ</w:t>
      </w:r>
    </w:p>
    <w:p w:rsidR="007F6B2F" w:rsidRPr="00A22DCF" w:rsidRDefault="007F6B2F" w:rsidP="007F6B2F">
      <w:pPr>
        <w:spacing w:line="480" w:lineRule="auto"/>
        <w:rPr>
          <w:rFonts w:cs="Arial"/>
          <w:b/>
          <w:sz w:val="21"/>
          <w:szCs w:val="21"/>
        </w:rPr>
      </w:pPr>
      <w:r w:rsidRPr="00A22DCF">
        <w:rPr>
          <w:rFonts w:cs="Arial"/>
          <w:b/>
          <w:sz w:val="21"/>
          <w:szCs w:val="21"/>
        </w:rPr>
        <w:t>Wykonawca:</w:t>
      </w:r>
    </w:p>
    <w:p w:rsidR="007F6B2F" w:rsidRPr="00A22DCF" w:rsidRDefault="007F6B2F" w:rsidP="007F6B2F">
      <w:pPr>
        <w:spacing w:line="480" w:lineRule="auto"/>
        <w:ind w:right="5954"/>
        <w:rPr>
          <w:rFonts w:cs="Arial"/>
          <w:sz w:val="21"/>
          <w:szCs w:val="21"/>
        </w:rPr>
      </w:pPr>
      <w:r w:rsidRPr="00A22DCF">
        <w:rPr>
          <w:rFonts w:cs="Arial"/>
          <w:sz w:val="21"/>
          <w:szCs w:val="21"/>
        </w:rPr>
        <w:t>…………………………………………………………………………</w:t>
      </w:r>
    </w:p>
    <w:p w:rsidR="007F6B2F" w:rsidRDefault="007F6B2F" w:rsidP="007F6B2F">
      <w:pPr>
        <w:ind w:right="5953"/>
        <w:rPr>
          <w:rFonts w:cs="Arial"/>
          <w:i/>
          <w:sz w:val="16"/>
          <w:szCs w:val="16"/>
        </w:rPr>
      </w:pPr>
      <w:r w:rsidRPr="00842991">
        <w:rPr>
          <w:rFonts w:cs="Arial"/>
          <w:i/>
          <w:sz w:val="16"/>
          <w:szCs w:val="16"/>
        </w:rPr>
        <w:t>(pełna nazwa/firma, adres, w zależności od podmiotu: NIP/PESEL, KRS/CEiDG)</w:t>
      </w:r>
    </w:p>
    <w:p w:rsidR="007F6B2F" w:rsidRPr="00842991" w:rsidRDefault="007F6B2F" w:rsidP="007F6B2F">
      <w:pPr>
        <w:ind w:right="5953"/>
        <w:rPr>
          <w:rFonts w:cs="Arial"/>
          <w:i/>
          <w:sz w:val="16"/>
          <w:szCs w:val="16"/>
        </w:rPr>
      </w:pPr>
    </w:p>
    <w:p w:rsidR="007F6B2F" w:rsidRPr="00262D61" w:rsidRDefault="007F6B2F" w:rsidP="007F6B2F">
      <w:pPr>
        <w:spacing w:line="480" w:lineRule="auto"/>
        <w:rPr>
          <w:rFonts w:cs="Arial"/>
          <w:sz w:val="21"/>
          <w:szCs w:val="21"/>
          <w:u w:val="single"/>
        </w:rPr>
      </w:pPr>
      <w:r w:rsidRPr="00262D61">
        <w:rPr>
          <w:rFonts w:cs="Arial"/>
          <w:sz w:val="21"/>
          <w:szCs w:val="21"/>
          <w:u w:val="single"/>
        </w:rPr>
        <w:t>reprezentowany przez:</w:t>
      </w:r>
    </w:p>
    <w:p w:rsidR="007F6B2F" w:rsidRPr="00A22DCF" w:rsidRDefault="007F6B2F" w:rsidP="007F6B2F">
      <w:pPr>
        <w:spacing w:line="480" w:lineRule="auto"/>
        <w:ind w:right="5954"/>
        <w:rPr>
          <w:rFonts w:cs="Arial"/>
          <w:sz w:val="21"/>
          <w:szCs w:val="21"/>
        </w:rPr>
      </w:pPr>
      <w:r w:rsidRPr="00A22DCF">
        <w:rPr>
          <w:rFonts w:cs="Arial"/>
          <w:sz w:val="21"/>
          <w:szCs w:val="21"/>
        </w:rPr>
        <w:t>…………………………………………………………………………</w:t>
      </w:r>
    </w:p>
    <w:p w:rsidR="007F6B2F" w:rsidRPr="00117F97" w:rsidRDefault="007F6B2F" w:rsidP="007F6B2F">
      <w:pPr>
        <w:ind w:right="5953"/>
        <w:rPr>
          <w:rFonts w:cs="Arial"/>
          <w:i/>
          <w:sz w:val="16"/>
          <w:szCs w:val="16"/>
        </w:rPr>
      </w:pPr>
      <w:r w:rsidRPr="00842991">
        <w:rPr>
          <w:rFonts w:cs="Arial"/>
          <w:i/>
          <w:sz w:val="16"/>
          <w:szCs w:val="16"/>
        </w:rPr>
        <w:t>(imię, nazwisko, stanowisko/podstawa do  reprezentacji)</w:t>
      </w:r>
    </w:p>
    <w:p w:rsidR="007F6B2F" w:rsidRPr="005D6771" w:rsidRDefault="007F6B2F" w:rsidP="007F6B2F">
      <w:pPr>
        <w:spacing w:line="276" w:lineRule="auto"/>
        <w:rPr>
          <w:rFonts w:cs="Arial"/>
          <w:sz w:val="16"/>
          <w:szCs w:val="16"/>
          <w:lang w:eastAsia="ar-SA"/>
        </w:rPr>
      </w:pPr>
      <w:r w:rsidRPr="00DD35E4">
        <w:rPr>
          <w:rFonts w:cs="Arial"/>
          <w:szCs w:val="22"/>
        </w:rPr>
        <w:t xml:space="preserve">            </w:t>
      </w:r>
      <w:r w:rsidRPr="00DD35E4">
        <w:rPr>
          <w:rFonts w:cs="Arial"/>
          <w:szCs w:val="22"/>
        </w:rPr>
        <w:tab/>
      </w:r>
      <w:r w:rsidRPr="00DD35E4">
        <w:rPr>
          <w:rFonts w:cs="Arial"/>
          <w:szCs w:val="22"/>
        </w:rPr>
        <w:tab/>
      </w:r>
      <w:r w:rsidRPr="00DD35E4">
        <w:rPr>
          <w:rFonts w:cs="Arial"/>
          <w:szCs w:val="22"/>
        </w:rPr>
        <w:tab/>
      </w:r>
      <w:r w:rsidRPr="00DD35E4">
        <w:rPr>
          <w:rFonts w:cs="Arial"/>
          <w:szCs w:val="22"/>
        </w:rPr>
        <w:tab/>
      </w:r>
      <w:r>
        <w:rPr>
          <w:rFonts w:cs="Arial"/>
          <w:b/>
          <w:bCs/>
          <w:szCs w:val="22"/>
          <w:lang w:eastAsia="ar-SA"/>
        </w:rPr>
        <w:t>OŚ</w:t>
      </w:r>
      <w:r w:rsidRPr="00DD35E4">
        <w:rPr>
          <w:rFonts w:cs="Arial"/>
          <w:b/>
          <w:bCs/>
          <w:szCs w:val="22"/>
          <w:lang w:eastAsia="ar-SA"/>
        </w:rPr>
        <w:t>WIADCZENIE</w:t>
      </w:r>
      <w:r w:rsidRPr="00DD35E4">
        <w:rPr>
          <w:rFonts w:cs="Arial"/>
          <w:b/>
          <w:bCs/>
          <w:szCs w:val="22"/>
          <w:lang w:eastAsia="ar-SA"/>
        </w:rPr>
        <w:br/>
      </w:r>
    </w:p>
    <w:p w:rsidR="007F6B2F" w:rsidRPr="00DD35E4" w:rsidRDefault="007F6B2F" w:rsidP="007F6B2F">
      <w:pPr>
        <w:suppressAutoHyphens/>
        <w:autoSpaceDE w:val="0"/>
        <w:spacing w:line="276" w:lineRule="auto"/>
        <w:rPr>
          <w:rFonts w:cs="Arial"/>
          <w:color w:val="000000"/>
          <w:szCs w:val="22"/>
          <w:lang w:eastAsia="ar-SA"/>
        </w:rPr>
      </w:pPr>
      <w:r w:rsidRPr="00DD35E4">
        <w:rPr>
          <w:rFonts w:cs="Arial"/>
          <w:color w:val="000000"/>
          <w:szCs w:val="22"/>
          <w:lang w:eastAsia="ar-SA"/>
        </w:rPr>
        <w:t>Przystępując do udziału w postępowaniu o udzielenie zamówienia publicznego na:</w:t>
      </w:r>
    </w:p>
    <w:p w:rsidR="007F6B2F" w:rsidRPr="00BD4AB4" w:rsidRDefault="007F6B2F" w:rsidP="007F6B2F">
      <w:pPr>
        <w:suppressAutoHyphens/>
        <w:autoSpaceDE w:val="0"/>
        <w:spacing w:line="276" w:lineRule="auto"/>
        <w:rPr>
          <w:rFonts w:cs="Arial"/>
          <w:color w:val="000000"/>
          <w:sz w:val="12"/>
          <w:szCs w:val="12"/>
          <w:lang w:eastAsia="ar-SA"/>
        </w:rPr>
      </w:pPr>
    </w:p>
    <w:p w:rsidR="007F6B2F" w:rsidRPr="00841C94" w:rsidRDefault="007F6B2F" w:rsidP="007F6B2F">
      <w:pPr>
        <w:spacing w:after="133"/>
        <w:rPr>
          <w:rFonts w:cs="Arial"/>
          <w:szCs w:val="22"/>
        </w:rPr>
      </w:pPr>
      <w:r w:rsidRPr="00841C94">
        <w:rPr>
          <w:rFonts w:cs="Arial"/>
          <w:b/>
          <w:szCs w:val="22"/>
        </w:rPr>
        <w:t>Modernizacja ewidencji gruntów i budynków</w:t>
      </w:r>
      <w:r>
        <w:rPr>
          <w:rFonts w:cs="Arial"/>
          <w:szCs w:val="22"/>
        </w:rPr>
        <w:t xml:space="preserve"> </w:t>
      </w:r>
      <w:r w:rsidRPr="00841C94">
        <w:rPr>
          <w:rFonts w:cs="Arial"/>
          <w:b/>
          <w:szCs w:val="22"/>
        </w:rPr>
        <w:t>dla obr</w:t>
      </w:r>
      <w:r w:rsidRPr="00841C94">
        <w:rPr>
          <w:rFonts w:eastAsia="Calibri" w:cs="Arial"/>
          <w:szCs w:val="22"/>
        </w:rPr>
        <w:t>ę</w:t>
      </w:r>
      <w:r w:rsidR="00112ECB">
        <w:rPr>
          <w:rFonts w:cs="Arial"/>
          <w:b/>
          <w:szCs w:val="22"/>
        </w:rPr>
        <w:t>bu</w:t>
      </w:r>
      <w:r>
        <w:rPr>
          <w:rFonts w:cs="Arial"/>
          <w:b/>
          <w:szCs w:val="22"/>
        </w:rPr>
        <w:t xml:space="preserve"> </w:t>
      </w:r>
      <w:r w:rsidR="00112ECB">
        <w:rPr>
          <w:rFonts w:cs="Arial"/>
          <w:b/>
          <w:szCs w:val="22"/>
        </w:rPr>
        <w:t>Siemkowice, gmina</w:t>
      </w:r>
      <w:r w:rsidRPr="00841C94">
        <w:rPr>
          <w:rFonts w:cs="Arial"/>
          <w:b/>
          <w:szCs w:val="22"/>
        </w:rPr>
        <w:t xml:space="preserve"> </w:t>
      </w:r>
      <w:r w:rsidR="00CF7853">
        <w:rPr>
          <w:rFonts w:cs="Arial"/>
          <w:b/>
          <w:szCs w:val="22"/>
        </w:rPr>
        <w:t>Siemkowice</w:t>
      </w:r>
      <w:r>
        <w:rPr>
          <w:rFonts w:cs="Arial"/>
          <w:b/>
          <w:szCs w:val="22"/>
        </w:rPr>
        <w:t xml:space="preserve">, powiat </w:t>
      </w:r>
      <w:r w:rsidRPr="00841C94">
        <w:rPr>
          <w:rFonts w:cs="Arial"/>
          <w:b/>
          <w:szCs w:val="22"/>
        </w:rPr>
        <w:t>pajęczański</w:t>
      </w:r>
    </w:p>
    <w:p w:rsidR="007F6B2F" w:rsidRPr="00BD4AB4" w:rsidRDefault="007F6B2F" w:rsidP="007F6B2F">
      <w:pPr>
        <w:widowControl w:val="0"/>
        <w:suppressLineNumbers/>
        <w:tabs>
          <w:tab w:val="left" w:pos="360"/>
        </w:tabs>
        <w:suppressAutoHyphens/>
        <w:spacing w:line="276" w:lineRule="auto"/>
        <w:ind w:left="360" w:hanging="360"/>
        <w:rPr>
          <w:rFonts w:cs="Arial"/>
          <w:b/>
          <w:sz w:val="12"/>
          <w:szCs w:val="12"/>
          <w:lang w:eastAsia="ar-SA"/>
        </w:rPr>
      </w:pPr>
    </w:p>
    <w:p w:rsidR="007F6B2F" w:rsidRPr="00DD35E4" w:rsidRDefault="007F6B2F" w:rsidP="007F6B2F">
      <w:pPr>
        <w:spacing w:line="240" w:lineRule="atLeast"/>
        <w:rPr>
          <w:rFonts w:cs="Arial"/>
          <w:color w:val="000000"/>
          <w:szCs w:val="22"/>
          <w:lang w:eastAsia="ar-SA"/>
        </w:rPr>
      </w:pPr>
      <w:r w:rsidRPr="00DD35E4">
        <w:rPr>
          <w:rFonts w:cs="Arial"/>
          <w:szCs w:val="22"/>
        </w:rPr>
        <w:t>zgodnie z art. 24 ust. 5 pkt 11 ustawy Pzp</w:t>
      </w:r>
      <w:r w:rsidRPr="00DD35E4">
        <w:rPr>
          <w:rStyle w:val="Odwoanieprzypisudolnego5"/>
          <w:rFonts w:cs="Arial"/>
          <w:szCs w:val="22"/>
        </w:rPr>
        <w:footnoteReference w:id="3"/>
      </w:r>
      <w:r w:rsidRPr="00DD35E4">
        <w:rPr>
          <w:rFonts w:cs="Arial"/>
          <w:szCs w:val="22"/>
        </w:rPr>
        <w:t xml:space="preserve"> oświadczam, iż Wykonawca, którego reprezentuję:</w:t>
      </w:r>
    </w:p>
    <w:p w:rsidR="007F6B2F" w:rsidRPr="00BD4AB4" w:rsidRDefault="007F6B2F" w:rsidP="007F6B2F">
      <w:pPr>
        <w:rPr>
          <w:rFonts w:cs="Arial"/>
          <w:sz w:val="12"/>
          <w:szCs w:val="12"/>
        </w:rPr>
      </w:pPr>
    </w:p>
    <w:p w:rsidR="007F6B2F" w:rsidRPr="00DD35E4" w:rsidRDefault="007F6B2F" w:rsidP="007F6B2F">
      <w:pPr>
        <w:autoSpaceDE w:val="0"/>
        <w:autoSpaceDN w:val="0"/>
        <w:adjustRightInd w:val="0"/>
        <w:spacing w:line="360" w:lineRule="auto"/>
        <w:jc w:val="center"/>
        <w:rPr>
          <w:rFonts w:cs="Arial"/>
          <w:szCs w:val="22"/>
        </w:rPr>
      </w:pPr>
      <w:r w:rsidRPr="00BD4AB4">
        <w:rPr>
          <w:rFonts w:cs="Arial"/>
          <w:b/>
          <w:caps/>
          <w:szCs w:val="22"/>
        </w:rPr>
        <w:t>nie należy / należy</w:t>
      </w:r>
      <w:r w:rsidRPr="00DD35E4">
        <w:rPr>
          <w:rFonts w:cs="Arial"/>
          <w:b/>
          <w:szCs w:val="22"/>
        </w:rPr>
        <w:t>*</w:t>
      </w:r>
      <w:r w:rsidRPr="00DD35E4">
        <w:rPr>
          <w:rFonts w:cs="Arial"/>
          <w:szCs w:val="22"/>
        </w:rPr>
        <w:t xml:space="preserve"> do grupy kapitałowej</w:t>
      </w:r>
    </w:p>
    <w:p w:rsidR="007F6B2F" w:rsidRPr="00BD4AB4" w:rsidRDefault="007F6B2F" w:rsidP="007F6B2F">
      <w:pPr>
        <w:pStyle w:val="Tekstpodstawowy3"/>
        <w:jc w:val="both"/>
        <w:rPr>
          <w:rFonts w:ascii="Arial" w:hAnsi="Arial" w:cs="Arial"/>
          <w:sz w:val="22"/>
          <w:szCs w:val="22"/>
        </w:rPr>
      </w:pPr>
      <w:r w:rsidRPr="00DD35E4">
        <w:rPr>
          <w:rFonts w:ascii="Arial" w:hAnsi="Arial" w:cs="Arial"/>
          <w:sz w:val="22"/>
          <w:szCs w:val="22"/>
        </w:rPr>
        <w:t>w rozumieniu ustawy z dnia 16 lutego 2007 r. o ochronie konkurencji i konsumentów (Dz. U</w:t>
      </w:r>
      <w:r>
        <w:rPr>
          <w:rFonts w:ascii="Arial" w:hAnsi="Arial" w:cs="Arial"/>
          <w:sz w:val="22"/>
          <w:szCs w:val="22"/>
        </w:rPr>
        <w:t xml:space="preserve">. z 2015r, poz. 184 ze zmianami) </w:t>
      </w:r>
    </w:p>
    <w:p w:rsidR="007F6B2F" w:rsidRPr="00DD35E4" w:rsidRDefault="007F6B2F" w:rsidP="007F6B2F">
      <w:pPr>
        <w:pStyle w:val="Tekstpodstawowy3"/>
        <w:jc w:val="both"/>
        <w:rPr>
          <w:rFonts w:ascii="Arial" w:hAnsi="Arial" w:cs="Arial"/>
          <w:bCs/>
          <w:sz w:val="22"/>
          <w:szCs w:val="22"/>
        </w:rPr>
      </w:pPr>
      <w:r w:rsidRPr="00DD35E4">
        <w:rPr>
          <w:rFonts w:ascii="Arial" w:hAnsi="Arial" w:cs="Arial"/>
          <w:bCs/>
          <w:sz w:val="22"/>
          <w:szCs w:val="22"/>
        </w:rPr>
        <w:t>Lista podmiotów należących do tej samej grupy kapitałowej: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8655"/>
      </w:tblGrid>
      <w:tr w:rsidR="007F6B2F" w:rsidRPr="00DD35E4" w:rsidTr="0044484A">
        <w:trPr>
          <w:trHeight w:val="826"/>
        </w:trPr>
        <w:tc>
          <w:tcPr>
            <w:tcW w:w="341" w:type="pct"/>
            <w:tcBorders>
              <w:top w:val="single" w:sz="6" w:space="0" w:color="000000"/>
              <w:left w:val="single" w:sz="6" w:space="0" w:color="000000"/>
              <w:bottom w:val="single" w:sz="6" w:space="0" w:color="000000"/>
              <w:right w:val="single" w:sz="6" w:space="0" w:color="000000"/>
            </w:tcBorders>
            <w:shd w:val="clear" w:color="auto" w:fill="F3F3F3"/>
            <w:vAlign w:val="center"/>
          </w:tcPr>
          <w:p w:rsidR="007F6B2F" w:rsidRPr="00DD35E4" w:rsidRDefault="007F6B2F" w:rsidP="0044484A">
            <w:pPr>
              <w:jc w:val="center"/>
              <w:rPr>
                <w:rFonts w:cs="Arial"/>
                <w:b/>
              </w:rPr>
            </w:pPr>
            <w:r w:rsidRPr="00DD35E4">
              <w:rPr>
                <w:rFonts w:cs="Arial"/>
                <w:b/>
                <w:szCs w:val="22"/>
              </w:rPr>
              <w:t>L.p.</w:t>
            </w:r>
          </w:p>
        </w:tc>
        <w:tc>
          <w:tcPr>
            <w:tcW w:w="4659" w:type="pct"/>
            <w:tcBorders>
              <w:top w:val="single" w:sz="6" w:space="0" w:color="000000"/>
              <w:left w:val="single" w:sz="6" w:space="0" w:color="000000"/>
              <w:bottom w:val="single" w:sz="6" w:space="0" w:color="000000"/>
              <w:right w:val="single" w:sz="6" w:space="0" w:color="000000"/>
            </w:tcBorders>
            <w:shd w:val="clear" w:color="auto" w:fill="F3F3F3"/>
            <w:vAlign w:val="center"/>
          </w:tcPr>
          <w:p w:rsidR="007F6B2F" w:rsidRPr="00DD35E4" w:rsidRDefault="007F6B2F" w:rsidP="0044484A">
            <w:pPr>
              <w:jc w:val="center"/>
              <w:rPr>
                <w:rFonts w:cs="Arial"/>
                <w:b/>
              </w:rPr>
            </w:pPr>
            <w:r w:rsidRPr="00DD35E4">
              <w:rPr>
                <w:rFonts w:cs="Arial"/>
                <w:b/>
                <w:szCs w:val="22"/>
              </w:rPr>
              <w:t>Nazwa i adres podmiotów należących do tej samej grupy kapitałowej</w:t>
            </w:r>
          </w:p>
        </w:tc>
      </w:tr>
      <w:tr w:rsidR="007F6B2F" w:rsidRPr="00DD35E4" w:rsidTr="0044484A">
        <w:trPr>
          <w:trHeight w:val="598"/>
        </w:trPr>
        <w:tc>
          <w:tcPr>
            <w:tcW w:w="341" w:type="pct"/>
            <w:tcBorders>
              <w:top w:val="single" w:sz="6" w:space="0" w:color="000000"/>
            </w:tcBorders>
            <w:vAlign w:val="center"/>
          </w:tcPr>
          <w:p w:rsidR="007F6B2F" w:rsidRPr="00DD35E4" w:rsidRDefault="007F6B2F" w:rsidP="0044484A">
            <w:pPr>
              <w:jc w:val="center"/>
              <w:rPr>
                <w:rFonts w:cs="Arial"/>
                <w:b/>
              </w:rPr>
            </w:pPr>
          </w:p>
        </w:tc>
        <w:tc>
          <w:tcPr>
            <w:tcW w:w="4659" w:type="pct"/>
            <w:tcBorders>
              <w:top w:val="single" w:sz="6" w:space="0" w:color="000000"/>
            </w:tcBorders>
            <w:vAlign w:val="center"/>
          </w:tcPr>
          <w:p w:rsidR="007F6B2F" w:rsidRPr="00DD35E4" w:rsidRDefault="007F6B2F" w:rsidP="0044484A">
            <w:pPr>
              <w:jc w:val="center"/>
              <w:rPr>
                <w:rFonts w:cs="Arial"/>
              </w:rPr>
            </w:pPr>
          </w:p>
        </w:tc>
      </w:tr>
      <w:tr w:rsidR="007F6B2F" w:rsidRPr="00DD35E4" w:rsidTr="0044484A">
        <w:trPr>
          <w:trHeight w:val="564"/>
        </w:trPr>
        <w:tc>
          <w:tcPr>
            <w:tcW w:w="341" w:type="pct"/>
            <w:vAlign w:val="center"/>
          </w:tcPr>
          <w:p w:rsidR="007F6B2F" w:rsidRPr="00DD35E4" w:rsidRDefault="007F6B2F" w:rsidP="0044484A">
            <w:pPr>
              <w:jc w:val="center"/>
              <w:rPr>
                <w:rFonts w:cs="Arial"/>
                <w:b/>
              </w:rPr>
            </w:pPr>
          </w:p>
        </w:tc>
        <w:tc>
          <w:tcPr>
            <w:tcW w:w="4659" w:type="pct"/>
            <w:vAlign w:val="center"/>
          </w:tcPr>
          <w:p w:rsidR="007F6B2F" w:rsidRPr="00DD35E4" w:rsidRDefault="007F6B2F" w:rsidP="0044484A">
            <w:pPr>
              <w:jc w:val="center"/>
              <w:rPr>
                <w:rFonts w:cs="Arial"/>
              </w:rPr>
            </w:pPr>
          </w:p>
        </w:tc>
      </w:tr>
    </w:tbl>
    <w:p w:rsidR="007F6B2F" w:rsidRPr="00B116EB" w:rsidRDefault="007F6B2F" w:rsidP="007F6B2F">
      <w:pPr>
        <w:pStyle w:val="Tekstpodstawowy3"/>
        <w:jc w:val="both"/>
        <w:rPr>
          <w:rFonts w:ascii="Arial" w:hAnsi="Arial" w:cs="Arial"/>
          <w:sz w:val="12"/>
          <w:szCs w:val="12"/>
        </w:rPr>
      </w:pPr>
    </w:p>
    <w:p w:rsidR="007F6B2F" w:rsidRPr="00DD35E4" w:rsidRDefault="007F6B2F" w:rsidP="007F6B2F">
      <w:pPr>
        <w:pStyle w:val="Bezodstpw"/>
        <w:rPr>
          <w:rFonts w:eastAsia="Times New Roman"/>
        </w:rPr>
      </w:pPr>
      <w:r w:rsidRPr="00DD35E4">
        <w:rPr>
          <w:rFonts w:eastAsia="Times New Roman"/>
        </w:rPr>
        <w:t xml:space="preserve">...................................................                                     </w:t>
      </w:r>
    </w:p>
    <w:p w:rsidR="007F6B2F" w:rsidRPr="00DD35E4" w:rsidRDefault="007F6B2F" w:rsidP="007F6B2F">
      <w:pPr>
        <w:pStyle w:val="Bezodstpw"/>
        <w:ind w:left="540"/>
        <w:jc w:val="left"/>
        <w:rPr>
          <w:rFonts w:eastAsia="Times New Roman"/>
          <w:sz w:val="16"/>
          <w:szCs w:val="16"/>
        </w:rPr>
      </w:pPr>
      <w:r w:rsidRPr="00DD35E4">
        <w:rPr>
          <w:i/>
          <w:iCs/>
          <w:sz w:val="16"/>
          <w:szCs w:val="16"/>
        </w:rPr>
        <w:t>Miejscowość, data</w:t>
      </w:r>
      <w:r w:rsidRPr="00DD35E4">
        <w:rPr>
          <w:rFonts w:eastAsia="Times New Roman"/>
          <w:sz w:val="16"/>
          <w:szCs w:val="16"/>
        </w:rPr>
        <w:t xml:space="preserve">                                                                                                                  </w:t>
      </w:r>
      <w:r w:rsidRPr="00DD35E4">
        <w:rPr>
          <w:rFonts w:eastAsia="Times New Roman"/>
          <w:sz w:val="16"/>
          <w:szCs w:val="16"/>
        </w:rPr>
        <w:br/>
      </w:r>
    </w:p>
    <w:p w:rsidR="007F6B2F" w:rsidRPr="003678EA" w:rsidRDefault="007F6B2F" w:rsidP="007F6B2F">
      <w:pPr>
        <w:pStyle w:val="Bezodstpw"/>
        <w:ind w:left="540"/>
        <w:rPr>
          <w:rFonts w:eastAsia="Times New Roman"/>
        </w:rPr>
      </w:pPr>
      <w:r>
        <w:rPr>
          <w:rFonts w:eastAsia="Times New Roman"/>
        </w:rPr>
        <w:t xml:space="preserve">                                                            </w:t>
      </w:r>
      <w:r w:rsidRPr="00DD35E4">
        <w:rPr>
          <w:rFonts w:eastAsia="Times New Roman"/>
        </w:rPr>
        <w:t>...........................................................................</w:t>
      </w:r>
    </w:p>
    <w:p w:rsidR="007F6B2F" w:rsidRPr="00190D6E" w:rsidRDefault="007F6B2F" w:rsidP="007F6B2F">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Pr="00DD35E4" w:rsidRDefault="007F6B2F" w:rsidP="007F6B2F">
      <w:pPr>
        <w:rPr>
          <w:rFonts w:cs="Arial"/>
          <w:sz w:val="20"/>
          <w:szCs w:val="20"/>
        </w:rPr>
      </w:pPr>
      <w:r w:rsidRPr="00DD35E4">
        <w:rPr>
          <w:rFonts w:cs="Arial"/>
          <w:sz w:val="20"/>
          <w:szCs w:val="20"/>
        </w:rPr>
        <w:t xml:space="preserve">*Odpowiednio skreślić </w:t>
      </w:r>
    </w:p>
    <w:p w:rsidR="007F6B2F" w:rsidRDefault="007F6B2F" w:rsidP="007F6B2F">
      <w:pPr>
        <w:suppressAutoHyphens/>
        <w:spacing w:line="276" w:lineRule="auto"/>
        <w:ind w:left="6372"/>
        <w:rPr>
          <w:rFonts w:cs="Arial"/>
          <w:b/>
          <w:i/>
          <w:iCs/>
          <w:szCs w:val="22"/>
          <w:lang w:eastAsia="ar-SA"/>
        </w:rPr>
        <w:sectPr w:rsidR="007F6B2F" w:rsidSect="0044484A">
          <w:headerReference w:type="default" r:id="rId9"/>
          <w:footerReference w:type="default" r:id="rId10"/>
          <w:pgSz w:w="11906" w:h="16838"/>
          <w:pgMar w:top="1258" w:right="1417" w:bottom="851" w:left="1417" w:header="708" w:footer="708" w:gutter="0"/>
          <w:cols w:space="708"/>
          <w:docGrid w:linePitch="360"/>
        </w:sectPr>
      </w:pPr>
    </w:p>
    <w:p w:rsidR="007F6B2F" w:rsidRDefault="007F6B2F" w:rsidP="007F6B2F">
      <w:pPr>
        <w:autoSpaceDE w:val="0"/>
        <w:jc w:val="center"/>
        <w:rPr>
          <w:rFonts w:eastAsia="TimesNewRoman" w:cs="Arial"/>
          <w:b/>
          <w:bCs/>
          <w:color w:val="FF0000"/>
          <w:szCs w:val="22"/>
          <w:u w:val="single"/>
        </w:rPr>
      </w:pPr>
      <w:r w:rsidRPr="00D76BF0">
        <w:rPr>
          <w:rFonts w:eastAsia="TimesNewRoman" w:cs="Arial"/>
          <w:b/>
          <w:color w:val="FF0000"/>
          <w:szCs w:val="22"/>
          <w:u w:val="single"/>
        </w:rPr>
        <w:lastRenderedPageBreak/>
        <w:t xml:space="preserve">Do złożenia niniejszego WYKAZU Zamawiający </w:t>
      </w:r>
      <w:r w:rsidRPr="00D76BF0">
        <w:rPr>
          <w:rFonts w:eastAsia="TimesNewRoman" w:cs="Arial"/>
          <w:b/>
          <w:bCs/>
          <w:color w:val="FF0000"/>
          <w:szCs w:val="22"/>
          <w:u w:val="single"/>
        </w:rPr>
        <w:t xml:space="preserve">wezwie wykonawcę, </w:t>
      </w:r>
      <w:r w:rsidRPr="00D76BF0">
        <w:rPr>
          <w:rFonts w:eastAsia="TimesNewRoman" w:cs="Arial"/>
          <w:b/>
          <w:color w:val="FF0000"/>
          <w:szCs w:val="22"/>
          <w:u w:val="single"/>
        </w:rPr>
        <w:t xml:space="preserve">którego </w:t>
      </w:r>
      <w:r>
        <w:rPr>
          <w:rFonts w:eastAsia="TimesNewRoman" w:cs="Arial"/>
          <w:b/>
          <w:bCs/>
          <w:color w:val="FF0000"/>
          <w:szCs w:val="22"/>
          <w:u w:val="single"/>
        </w:rPr>
        <w:t>oferta zostanie</w:t>
      </w:r>
      <w:r w:rsidRPr="00D76BF0">
        <w:rPr>
          <w:rFonts w:eastAsia="TimesNewRoman" w:cs="Arial"/>
          <w:b/>
          <w:bCs/>
          <w:color w:val="FF0000"/>
          <w:szCs w:val="22"/>
          <w:u w:val="single"/>
        </w:rPr>
        <w:t xml:space="preserve"> najwyżej oceniona</w:t>
      </w:r>
      <w:r>
        <w:rPr>
          <w:rFonts w:eastAsia="TimesNewRoman" w:cs="Arial"/>
          <w:b/>
          <w:bCs/>
          <w:color w:val="FF0000"/>
          <w:szCs w:val="22"/>
          <w:u w:val="single"/>
        </w:rPr>
        <w:t>.</w:t>
      </w:r>
    </w:p>
    <w:p w:rsidR="007F6B2F" w:rsidRPr="00D76BF0" w:rsidRDefault="007F6B2F" w:rsidP="007F6B2F">
      <w:pPr>
        <w:autoSpaceDE w:val="0"/>
        <w:jc w:val="center"/>
        <w:rPr>
          <w:rFonts w:cs="Arial"/>
          <w:b/>
          <w:bCs/>
          <w:color w:val="FF0000"/>
          <w:szCs w:val="22"/>
          <w:u w:val="single"/>
        </w:rPr>
      </w:pPr>
      <w:r>
        <w:rPr>
          <w:rFonts w:eastAsia="TimesNewRoman" w:cs="Arial"/>
          <w:b/>
          <w:bCs/>
          <w:color w:val="FF0000"/>
          <w:szCs w:val="22"/>
          <w:u w:val="single"/>
        </w:rPr>
        <w:t>Nie należy dołączać go do składanej Oferty</w:t>
      </w:r>
    </w:p>
    <w:p w:rsidR="007F6B2F" w:rsidRPr="0055200A" w:rsidRDefault="007F6B2F" w:rsidP="007F6B2F">
      <w:pPr>
        <w:suppressAutoHyphens/>
        <w:spacing w:line="276" w:lineRule="auto"/>
        <w:ind w:left="6372"/>
        <w:jc w:val="right"/>
        <w:rPr>
          <w:rFonts w:cs="Arial"/>
          <w:i/>
          <w:iCs/>
          <w:szCs w:val="22"/>
          <w:lang w:eastAsia="ar-SA"/>
        </w:rPr>
      </w:pPr>
      <w:r w:rsidRPr="0055200A">
        <w:rPr>
          <w:rFonts w:cs="Arial"/>
          <w:i/>
          <w:iCs/>
          <w:szCs w:val="22"/>
          <w:lang w:eastAsia="ar-SA"/>
        </w:rPr>
        <w:t>Załącznik Nr</w:t>
      </w:r>
      <w:r>
        <w:rPr>
          <w:rFonts w:cs="Arial"/>
          <w:i/>
          <w:iCs/>
          <w:szCs w:val="22"/>
          <w:lang w:eastAsia="ar-SA"/>
        </w:rPr>
        <w:t xml:space="preserve"> 4</w:t>
      </w:r>
      <w:r w:rsidRPr="0055200A">
        <w:rPr>
          <w:rFonts w:cs="Arial"/>
          <w:i/>
          <w:iCs/>
          <w:szCs w:val="22"/>
          <w:lang w:eastAsia="ar-SA"/>
        </w:rPr>
        <w:t xml:space="preserve"> do SIWZ</w:t>
      </w:r>
    </w:p>
    <w:p w:rsidR="007F6B2F" w:rsidRDefault="007F6B2F" w:rsidP="007F6B2F">
      <w:pPr>
        <w:suppressAutoHyphens/>
        <w:spacing w:line="276" w:lineRule="auto"/>
        <w:ind w:left="6372"/>
        <w:jc w:val="center"/>
        <w:rPr>
          <w:rFonts w:cs="Arial"/>
          <w:b/>
          <w:i/>
          <w:iCs/>
          <w:szCs w:val="22"/>
          <w:lang w:eastAsia="ar-SA"/>
        </w:rPr>
      </w:pPr>
    </w:p>
    <w:p w:rsidR="007F6B2F" w:rsidRPr="00931B16" w:rsidRDefault="007F6B2F" w:rsidP="007F6B2F">
      <w:pPr>
        <w:tabs>
          <w:tab w:val="left" w:pos="5895"/>
        </w:tabs>
        <w:spacing w:line="276" w:lineRule="auto"/>
        <w:rPr>
          <w:rFonts w:cs="Arial"/>
          <w:color w:val="000000"/>
          <w:szCs w:val="22"/>
        </w:rPr>
      </w:pPr>
      <w:r w:rsidRPr="00931B16">
        <w:rPr>
          <w:rFonts w:cs="Arial"/>
          <w:color w:val="000000"/>
          <w:szCs w:val="22"/>
        </w:rPr>
        <w:t>.....................................................</w:t>
      </w:r>
    </w:p>
    <w:p w:rsidR="007F6B2F" w:rsidRDefault="007F6B2F" w:rsidP="007F6B2F">
      <w:pPr>
        <w:tabs>
          <w:tab w:val="left" w:pos="5895"/>
        </w:tabs>
        <w:spacing w:line="276" w:lineRule="auto"/>
        <w:rPr>
          <w:rFonts w:cs="Arial"/>
          <w:bCs/>
          <w:color w:val="000000"/>
          <w:sz w:val="16"/>
          <w:szCs w:val="16"/>
        </w:rPr>
      </w:pPr>
      <w:r w:rsidRPr="0025686F">
        <w:rPr>
          <w:rFonts w:cs="Arial"/>
          <w:color w:val="000000"/>
          <w:sz w:val="16"/>
          <w:szCs w:val="16"/>
        </w:rPr>
        <w:t xml:space="preserve">               pieczęć Wykonawcy</w:t>
      </w:r>
      <w:r w:rsidRPr="0025686F">
        <w:rPr>
          <w:rFonts w:cs="Arial"/>
          <w:bCs/>
          <w:color w:val="000000"/>
          <w:sz w:val="16"/>
          <w:szCs w:val="16"/>
        </w:rPr>
        <w:t xml:space="preserve"> </w:t>
      </w:r>
    </w:p>
    <w:p w:rsidR="007F6B2F" w:rsidRPr="0025686F" w:rsidRDefault="007F6B2F" w:rsidP="007F6B2F">
      <w:pPr>
        <w:tabs>
          <w:tab w:val="left" w:pos="5895"/>
        </w:tabs>
        <w:spacing w:line="276" w:lineRule="auto"/>
        <w:rPr>
          <w:rFonts w:cs="Arial"/>
          <w:bCs/>
          <w:color w:val="000000"/>
          <w:sz w:val="16"/>
          <w:szCs w:val="16"/>
        </w:rPr>
      </w:pPr>
    </w:p>
    <w:p w:rsidR="007F6B2F" w:rsidRDefault="007F6B2F" w:rsidP="007F6B2F">
      <w:pPr>
        <w:pStyle w:val="Tekstpodstawowywcity"/>
        <w:spacing w:line="276" w:lineRule="auto"/>
        <w:ind w:left="0"/>
        <w:jc w:val="center"/>
        <w:rPr>
          <w:rFonts w:ascii="Arial" w:hAnsi="Arial" w:cs="Arial"/>
          <w:b/>
          <w:sz w:val="22"/>
          <w:szCs w:val="22"/>
        </w:rPr>
      </w:pPr>
      <w:r w:rsidRPr="00931B16">
        <w:rPr>
          <w:rFonts w:ascii="Arial" w:hAnsi="Arial" w:cs="Arial"/>
          <w:b/>
          <w:sz w:val="22"/>
          <w:szCs w:val="22"/>
        </w:rPr>
        <w:t xml:space="preserve">W Y K A Z   O S Ó B   </w:t>
      </w:r>
    </w:p>
    <w:p w:rsidR="007F6B2F" w:rsidRPr="00092CF1" w:rsidRDefault="007F6B2F" w:rsidP="007F6B2F">
      <w:pPr>
        <w:pStyle w:val="Tekstpodstawowywcity"/>
        <w:spacing w:line="276" w:lineRule="auto"/>
        <w:ind w:left="0"/>
        <w:jc w:val="center"/>
        <w:rPr>
          <w:rFonts w:ascii="Arial" w:hAnsi="Arial" w:cs="Arial"/>
          <w:sz w:val="20"/>
          <w:szCs w:val="20"/>
        </w:rPr>
      </w:pPr>
      <w:r w:rsidRPr="00092CF1">
        <w:rPr>
          <w:rFonts w:ascii="Arial" w:hAnsi="Arial" w:cs="Arial"/>
          <w:sz w:val="20"/>
          <w:szCs w:val="20"/>
        </w:rPr>
        <w:t>skierowanych przez Wykonawcę do realizacji zamówienia publicznego</w:t>
      </w:r>
      <w:r>
        <w:rPr>
          <w:rFonts w:ascii="Arial" w:hAnsi="Arial" w:cs="Arial"/>
          <w:sz w:val="20"/>
          <w:szCs w:val="20"/>
        </w:rPr>
        <w:t xml:space="preserve">, </w:t>
      </w:r>
      <w:r w:rsidRPr="00852848">
        <w:rPr>
          <w:rFonts w:ascii="Ubuntu" w:hAnsi="Ubuntu" w:cs="Arial"/>
          <w:sz w:val="20"/>
          <w:szCs w:val="20"/>
          <w:u w:val="single"/>
        </w:rPr>
        <w:t xml:space="preserve"> spełniających wymagania określone </w:t>
      </w:r>
      <w:r w:rsidRPr="004C2E38">
        <w:rPr>
          <w:rFonts w:ascii="Arial" w:hAnsi="Arial" w:cs="Arial"/>
          <w:sz w:val="20"/>
          <w:szCs w:val="20"/>
          <w:u w:val="single"/>
        </w:rPr>
        <w:t>w Rozdziale V SIWZ</w:t>
      </w:r>
      <w:r w:rsidRPr="00092CF1">
        <w:rPr>
          <w:rFonts w:ascii="Arial" w:hAnsi="Arial" w:cs="Arial"/>
          <w:sz w:val="20"/>
          <w:szCs w:val="20"/>
          <w:u w:val="single"/>
        </w:rPr>
        <w:t xml:space="preserve"> </w:t>
      </w:r>
    </w:p>
    <w:tbl>
      <w:tblPr>
        <w:tblW w:w="5000" w:type="pct"/>
        <w:jc w:val="center"/>
        <w:tblLayout w:type="fixed"/>
        <w:tblCellMar>
          <w:left w:w="70" w:type="dxa"/>
          <w:right w:w="70" w:type="dxa"/>
        </w:tblCellMar>
        <w:tblLook w:val="04A0"/>
      </w:tblPr>
      <w:tblGrid>
        <w:gridCol w:w="495"/>
        <w:gridCol w:w="2268"/>
        <w:gridCol w:w="7088"/>
        <w:gridCol w:w="4291"/>
      </w:tblGrid>
      <w:tr w:rsidR="007F6B2F" w:rsidRPr="00E0787A" w:rsidTr="0044484A">
        <w:trPr>
          <w:trHeight w:val="820"/>
          <w:jc w:val="center"/>
        </w:trPr>
        <w:tc>
          <w:tcPr>
            <w:tcW w:w="175" w:type="pct"/>
            <w:tcBorders>
              <w:top w:val="single" w:sz="4" w:space="0" w:color="000000"/>
              <w:left w:val="single" w:sz="4" w:space="0" w:color="000000"/>
              <w:bottom w:val="single" w:sz="4" w:space="0" w:color="000000"/>
              <w:right w:val="nil"/>
            </w:tcBorders>
            <w:shd w:val="pct10" w:color="auto" w:fill="auto"/>
            <w:vAlign w:val="center"/>
          </w:tcPr>
          <w:p w:rsidR="007F6B2F" w:rsidRPr="00E0787A" w:rsidRDefault="007F6B2F" w:rsidP="0044484A">
            <w:pPr>
              <w:snapToGrid w:val="0"/>
              <w:spacing w:line="276" w:lineRule="auto"/>
              <w:jc w:val="center"/>
              <w:rPr>
                <w:rFonts w:cs="Arial"/>
                <w:b/>
                <w:bCs/>
                <w:sz w:val="16"/>
                <w:szCs w:val="16"/>
              </w:rPr>
            </w:pPr>
            <w:r>
              <w:rPr>
                <w:rFonts w:cs="Arial"/>
                <w:b/>
                <w:bCs/>
                <w:sz w:val="16"/>
                <w:szCs w:val="16"/>
              </w:rPr>
              <w:t>L.p</w:t>
            </w:r>
            <w:r w:rsidRPr="00E0787A">
              <w:rPr>
                <w:rFonts w:cs="Arial"/>
                <w:b/>
                <w:bCs/>
                <w:sz w:val="16"/>
                <w:szCs w:val="16"/>
              </w:rPr>
              <w:t>.</w:t>
            </w:r>
          </w:p>
        </w:tc>
        <w:tc>
          <w:tcPr>
            <w:tcW w:w="802" w:type="pct"/>
            <w:tcBorders>
              <w:top w:val="single" w:sz="4" w:space="0" w:color="000000"/>
              <w:left w:val="single" w:sz="4" w:space="0" w:color="000000"/>
              <w:bottom w:val="single" w:sz="4" w:space="0" w:color="000000"/>
              <w:right w:val="nil"/>
            </w:tcBorders>
            <w:shd w:val="pct10" w:color="auto" w:fill="auto"/>
            <w:vAlign w:val="center"/>
          </w:tcPr>
          <w:p w:rsidR="007F6B2F" w:rsidRPr="00E0787A" w:rsidRDefault="007F6B2F" w:rsidP="0044484A">
            <w:pPr>
              <w:snapToGrid w:val="0"/>
              <w:spacing w:line="276" w:lineRule="auto"/>
              <w:jc w:val="center"/>
              <w:rPr>
                <w:rFonts w:cs="Arial"/>
                <w:b/>
                <w:bCs/>
                <w:sz w:val="16"/>
                <w:szCs w:val="16"/>
              </w:rPr>
            </w:pPr>
            <w:r w:rsidRPr="00E0787A">
              <w:rPr>
                <w:rFonts w:cs="Arial"/>
                <w:b/>
                <w:bCs/>
                <w:sz w:val="16"/>
                <w:szCs w:val="16"/>
              </w:rPr>
              <w:t>Imię</w:t>
            </w:r>
          </w:p>
          <w:p w:rsidR="007F6B2F" w:rsidRPr="00E0787A" w:rsidRDefault="007F6B2F" w:rsidP="0044484A">
            <w:pPr>
              <w:spacing w:line="276" w:lineRule="auto"/>
              <w:jc w:val="center"/>
              <w:rPr>
                <w:rFonts w:cs="Arial"/>
                <w:b/>
                <w:bCs/>
                <w:sz w:val="16"/>
                <w:szCs w:val="16"/>
              </w:rPr>
            </w:pPr>
            <w:r w:rsidRPr="00E0787A">
              <w:rPr>
                <w:rFonts w:cs="Arial"/>
                <w:b/>
                <w:bCs/>
                <w:sz w:val="16"/>
                <w:szCs w:val="16"/>
              </w:rPr>
              <w:t>i nazwisko</w:t>
            </w:r>
          </w:p>
        </w:tc>
        <w:tc>
          <w:tcPr>
            <w:tcW w:w="2506" w:type="pct"/>
            <w:tcBorders>
              <w:top w:val="single" w:sz="4" w:space="0" w:color="000000"/>
              <w:left w:val="single" w:sz="4" w:space="0" w:color="000000"/>
              <w:bottom w:val="single" w:sz="4" w:space="0" w:color="000000"/>
              <w:right w:val="nil"/>
            </w:tcBorders>
            <w:shd w:val="pct10" w:color="auto" w:fill="auto"/>
            <w:vAlign w:val="center"/>
          </w:tcPr>
          <w:p w:rsidR="007F6B2F" w:rsidRDefault="007F6B2F" w:rsidP="0044484A">
            <w:pPr>
              <w:pStyle w:val="Tekstpodstawowywcity"/>
              <w:snapToGrid w:val="0"/>
              <w:spacing w:line="276" w:lineRule="auto"/>
              <w:ind w:left="564"/>
              <w:jc w:val="center"/>
              <w:rPr>
                <w:rFonts w:ascii="Arial" w:hAnsi="Arial" w:cs="Arial"/>
                <w:b/>
                <w:bCs/>
                <w:iCs/>
                <w:sz w:val="16"/>
                <w:szCs w:val="16"/>
              </w:rPr>
            </w:pPr>
            <w:r w:rsidRPr="00E0787A">
              <w:rPr>
                <w:rFonts w:ascii="Arial" w:hAnsi="Arial" w:cs="Arial"/>
                <w:b/>
                <w:bCs/>
                <w:iCs/>
                <w:sz w:val="16"/>
                <w:szCs w:val="16"/>
              </w:rPr>
              <w:t>Kwalifikacje zawodowe</w:t>
            </w:r>
            <w:r>
              <w:rPr>
                <w:rFonts w:ascii="Arial" w:hAnsi="Arial" w:cs="Arial"/>
                <w:b/>
                <w:bCs/>
                <w:iCs/>
                <w:sz w:val="16"/>
                <w:szCs w:val="16"/>
              </w:rPr>
              <w:t>,</w:t>
            </w:r>
            <w:r w:rsidRPr="00E0787A">
              <w:rPr>
                <w:rFonts w:ascii="Arial" w:hAnsi="Arial" w:cs="Arial"/>
                <w:b/>
                <w:bCs/>
                <w:iCs/>
                <w:sz w:val="16"/>
                <w:szCs w:val="16"/>
              </w:rPr>
              <w:t xml:space="preserve"> </w:t>
            </w:r>
            <w:r>
              <w:rPr>
                <w:rFonts w:ascii="Arial" w:hAnsi="Arial" w:cs="Arial"/>
                <w:b/>
                <w:bCs/>
                <w:iCs/>
                <w:sz w:val="16"/>
                <w:szCs w:val="16"/>
              </w:rPr>
              <w:t>uprawnienia,</w:t>
            </w:r>
            <w:r w:rsidRPr="00E0787A">
              <w:rPr>
                <w:rFonts w:ascii="Arial" w:hAnsi="Arial" w:cs="Arial"/>
                <w:b/>
                <w:bCs/>
                <w:iCs/>
                <w:sz w:val="16"/>
                <w:szCs w:val="16"/>
              </w:rPr>
              <w:t xml:space="preserve"> doświadczenie i wykształcenie, </w:t>
            </w:r>
          </w:p>
          <w:p w:rsidR="007F6B2F" w:rsidRPr="00092CF1" w:rsidRDefault="007F6B2F" w:rsidP="0044484A">
            <w:pPr>
              <w:pStyle w:val="Tekstpodstawowywcity"/>
              <w:snapToGrid w:val="0"/>
              <w:spacing w:line="276" w:lineRule="auto"/>
              <w:ind w:left="564"/>
              <w:jc w:val="center"/>
              <w:rPr>
                <w:rFonts w:ascii="Arial" w:hAnsi="Arial" w:cs="Arial"/>
                <w:b/>
                <w:bCs/>
                <w:iCs/>
                <w:sz w:val="16"/>
                <w:szCs w:val="16"/>
              </w:rPr>
            </w:pPr>
            <w:r w:rsidRPr="00E0787A">
              <w:rPr>
                <w:rFonts w:ascii="Arial" w:hAnsi="Arial" w:cs="Arial"/>
                <w:b/>
                <w:bCs/>
                <w:iCs/>
                <w:sz w:val="16"/>
                <w:szCs w:val="16"/>
              </w:rPr>
              <w:t>zakres wykonywanych czynności</w:t>
            </w:r>
            <w:r>
              <w:rPr>
                <w:rFonts w:ascii="Arial" w:hAnsi="Arial" w:cs="Arial"/>
                <w:b/>
                <w:bCs/>
                <w:iCs/>
                <w:sz w:val="16"/>
                <w:szCs w:val="16"/>
              </w:rPr>
              <w:t xml:space="preserve"> w realizacji zamówienia publicznego</w:t>
            </w:r>
          </w:p>
        </w:tc>
        <w:tc>
          <w:tcPr>
            <w:tcW w:w="1517" w:type="pct"/>
            <w:tcBorders>
              <w:top w:val="single" w:sz="4" w:space="0" w:color="000000"/>
              <w:left w:val="single" w:sz="4" w:space="0" w:color="000000"/>
              <w:bottom w:val="single" w:sz="4" w:space="0" w:color="000000"/>
              <w:right w:val="single" w:sz="4" w:space="0" w:color="000000"/>
            </w:tcBorders>
            <w:shd w:val="pct10" w:color="auto" w:fill="auto"/>
            <w:vAlign w:val="center"/>
          </w:tcPr>
          <w:p w:rsidR="007F6B2F" w:rsidRPr="00E0787A" w:rsidRDefault="007F6B2F" w:rsidP="0044484A">
            <w:pPr>
              <w:snapToGrid w:val="0"/>
              <w:spacing w:line="276" w:lineRule="auto"/>
              <w:jc w:val="center"/>
              <w:rPr>
                <w:rFonts w:cs="Arial"/>
                <w:b/>
                <w:bCs/>
                <w:sz w:val="16"/>
                <w:szCs w:val="16"/>
              </w:rPr>
            </w:pPr>
            <w:r w:rsidRPr="00E0787A">
              <w:rPr>
                <w:rFonts w:cs="Arial"/>
                <w:b/>
                <w:bCs/>
                <w:sz w:val="16"/>
                <w:szCs w:val="16"/>
              </w:rPr>
              <w:t>Podstawa dysponowania osobą</w:t>
            </w:r>
          </w:p>
          <w:p w:rsidR="007F6B2F" w:rsidRPr="00E0787A" w:rsidRDefault="007F6B2F" w:rsidP="0044484A">
            <w:pPr>
              <w:snapToGrid w:val="0"/>
              <w:spacing w:line="276" w:lineRule="auto"/>
              <w:jc w:val="center"/>
              <w:rPr>
                <w:rFonts w:cs="Arial"/>
                <w:b/>
                <w:bCs/>
                <w:sz w:val="16"/>
                <w:szCs w:val="16"/>
              </w:rPr>
            </w:pPr>
            <w:r w:rsidRPr="00E0787A">
              <w:rPr>
                <w:rFonts w:cs="Arial"/>
                <w:b/>
                <w:bCs/>
                <w:i/>
                <w:sz w:val="16"/>
                <w:szCs w:val="16"/>
              </w:rPr>
              <w:t>Wpisać formę współpracy np. umowa o pracę/umowa zlecenie/umowa o dzieło/ samozatrudnienie /pisemne zobowiązanie podmiotu trzeciego</w:t>
            </w:r>
            <w:r w:rsidRPr="00E0787A">
              <w:rPr>
                <w:rStyle w:val="Odwoanieprzypisudolnego"/>
                <w:rFonts w:cs="Arial"/>
                <w:b/>
                <w:bCs/>
                <w:i/>
                <w:sz w:val="16"/>
                <w:szCs w:val="16"/>
              </w:rPr>
              <w:footnoteReference w:id="4"/>
            </w:r>
            <w:r w:rsidRPr="00E0787A">
              <w:rPr>
                <w:rFonts w:cs="Arial"/>
                <w:b/>
                <w:bCs/>
                <w:i/>
                <w:sz w:val="16"/>
                <w:szCs w:val="16"/>
              </w:rPr>
              <w:t>/inne)</w:t>
            </w:r>
          </w:p>
        </w:tc>
      </w:tr>
      <w:tr w:rsidR="007F6B2F" w:rsidRPr="00E0787A" w:rsidTr="0044484A">
        <w:trPr>
          <w:trHeight w:val="2513"/>
          <w:jc w:val="center"/>
        </w:trPr>
        <w:tc>
          <w:tcPr>
            <w:tcW w:w="175" w:type="pct"/>
            <w:tcBorders>
              <w:top w:val="single" w:sz="4" w:space="0" w:color="000000"/>
              <w:left w:val="single" w:sz="4" w:space="0" w:color="000000"/>
              <w:bottom w:val="single" w:sz="4" w:space="0" w:color="000000"/>
              <w:right w:val="nil"/>
            </w:tcBorders>
          </w:tcPr>
          <w:p w:rsidR="007F6B2F" w:rsidRPr="00E0787A" w:rsidRDefault="007F6B2F" w:rsidP="0044484A">
            <w:pPr>
              <w:pStyle w:val="Tekstpodstawowywcity"/>
              <w:snapToGrid w:val="0"/>
              <w:spacing w:line="276" w:lineRule="auto"/>
              <w:ind w:left="0"/>
              <w:rPr>
                <w:rFonts w:ascii="Arial" w:hAnsi="Arial" w:cs="Arial"/>
                <w:sz w:val="16"/>
                <w:szCs w:val="16"/>
              </w:rPr>
            </w:pPr>
            <w:r w:rsidRPr="00E0787A">
              <w:rPr>
                <w:rFonts w:ascii="Arial" w:hAnsi="Arial" w:cs="Arial"/>
                <w:sz w:val="16"/>
                <w:szCs w:val="16"/>
              </w:rPr>
              <w:t>1.</w:t>
            </w:r>
          </w:p>
        </w:tc>
        <w:tc>
          <w:tcPr>
            <w:tcW w:w="802" w:type="pct"/>
            <w:tcBorders>
              <w:top w:val="single" w:sz="4" w:space="0" w:color="000000"/>
              <w:left w:val="single" w:sz="4" w:space="0" w:color="000000"/>
              <w:bottom w:val="single" w:sz="4" w:space="0" w:color="000000"/>
              <w:right w:val="nil"/>
            </w:tcBorders>
          </w:tcPr>
          <w:p w:rsidR="007F6B2F" w:rsidRPr="00E0787A" w:rsidRDefault="007F6B2F" w:rsidP="0044484A">
            <w:pPr>
              <w:pStyle w:val="Tekstpodstawowywcity"/>
              <w:snapToGrid w:val="0"/>
              <w:spacing w:line="276" w:lineRule="auto"/>
              <w:rPr>
                <w:rFonts w:ascii="Arial" w:hAnsi="Arial" w:cs="Arial"/>
                <w:sz w:val="16"/>
                <w:szCs w:val="16"/>
              </w:rPr>
            </w:pPr>
          </w:p>
          <w:p w:rsidR="007F6B2F" w:rsidRPr="00E0787A" w:rsidRDefault="007F6B2F" w:rsidP="0044484A">
            <w:pPr>
              <w:pStyle w:val="Tekstpodstawowywcity"/>
              <w:spacing w:line="276" w:lineRule="auto"/>
              <w:rPr>
                <w:rFonts w:ascii="Arial" w:hAnsi="Arial" w:cs="Arial"/>
                <w:sz w:val="16"/>
                <w:szCs w:val="16"/>
              </w:rPr>
            </w:pPr>
          </w:p>
          <w:p w:rsidR="007F6B2F" w:rsidRPr="00E0787A" w:rsidRDefault="007F6B2F" w:rsidP="0044484A">
            <w:pPr>
              <w:pStyle w:val="Tekstpodstawowywcity"/>
              <w:spacing w:line="276" w:lineRule="auto"/>
              <w:rPr>
                <w:rFonts w:ascii="Arial" w:hAnsi="Arial" w:cs="Arial"/>
                <w:sz w:val="16"/>
                <w:szCs w:val="16"/>
              </w:rPr>
            </w:pPr>
          </w:p>
          <w:p w:rsidR="007F6B2F" w:rsidRPr="00E0787A" w:rsidRDefault="007F6B2F" w:rsidP="0044484A">
            <w:pPr>
              <w:pStyle w:val="Tekstpodstawowywcity"/>
              <w:spacing w:line="276" w:lineRule="auto"/>
              <w:rPr>
                <w:rFonts w:ascii="Arial" w:hAnsi="Arial" w:cs="Arial"/>
                <w:sz w:val="16"/>
                <w:szCs w:val="16"/>
              </w:rPr>
            </w:pPr>
          </w:p>
          <w:p w:rsidR="007F6B2F" w:rsidRPr="00E0787A" w:rsidRDefault="007F6B2F" w:rsidP="0044484A">
            <w:pPr>
              <w:pStyle w:val="Tekstpodstawowywcity"/>
              <w:spacing w:line="276" w:lineRule="auto"/>
              <w:ind w:left="0"/>
              <w:rPr>
                <w:rFonts w:ascii="Arial" w:hAnsi="Arial" w:cs="Arial"/>
                <w:sz w:val="16"/>
                <w:szCs w:val="16"/>
              </w:rPr>
            </w:pPr>
          </w:p>
        </w:tc>
        <w:tc>
          <w:tcPr>
            <w:tcW w:w="2506" w:type="pct"/>
            <w:tcBorders>
              <w:top w:val="single" w:sz="4" w:space="0" w:color="000000"/>
              <w:left w:val="single" w:sz="4" w:space="0" w:color="000000"/>
              <w:bottom w:val="single" w:sz="4" w:space="0" w:color="000000"/>
              <w:right w:val="nil"/>
            </w:tcBorders>
          </w:tcPr>
          <w:p w:rsidR="007F6B2F" w:rsidRDefault="007F6B2F" w:rsidP="0044484A">
            <w:pPr>
              <w:pStyle w:val="Tekstpodstawowywcity"/>
              <w:snapToGrid w:val="0"/>
              <w:spacing w:after="0" w:line="276" w:lineRule="auto"/>
              <w:ind w:left="139"/>
              <w:rPr>
                <w:rFonts w:ascii="Arial" w:hAnsi="Arial" w:cs="Arial"/>
                <w:b/>
                <w:sz w:val="16"/>
                <w:szCs w:val="16"/>
              </w:rPr>
            </w:pPr>
          </w:p>
          <w:p w:rsidR="007F6B2F" w:rsidRPr="00E0787A" w:rsidRDefault="007F6B2F" w:rsidP="0044484A">
            <w:pPr>
              <w:pStyle w:val="Tekstpodstawowywcity"/>
              <w:snapToGrid w:val="0"/>
              <w:spacing w:after="0" w:line="276" w:lineRule="auto"/>
              <w:ind w:left="139"/>
              <w:rPr>
                <w:rFonts w:ascii="Arial" w:hAnsi="Arial" w:cs="Arial"/>
                <w:b/>
                <w:sz w:val="16"/>
                <w:szCs w:val="16"/>
              </w:rPr>
            </w:pPr>
            <w:r w:rsidRPr="00E0787A">
              <w:rPr>
                <w:rFonts w:ascii="Arial" w:hAnsi="Arial" w:cs="Arial"/>
                <w:b/>
                <w:sz w:val="16"/>
                <w:szCs w:val="16"/>
              </w:rPr>
              <w:t>Kwalifikacje zawodowe</w:t>
            </w:r>
            <w:r>
              <w:rPr>
                <w:rFonts w:ascii="Arial" w:hAnsi="Arial" w:cs="Arial"/>
                <w:b/>
                <w:sz w:val="16"/>
                <w:szCs w:val="16"/>
              </w:rPr>
              <w:t>, uprawnienia</w:t>
            </w:r>
            <w:r w:rsidRPr="00E0787A">
              <w:rPr>
                <w:rFonts w:ascii="Arial" w:hAnsi="Arial" w:cs="Arial"/>
                <w:b/>
                <w:sz w:val="16"/>
                <w:szCs w:val="16"/>
              </w:rPr>
              <w:t>:</w:t>
            </w:r>
          </w:p>
          <w:p w:rsidR="007F6B2F" w:rsidRPr="00E0787A" w:rsidRDefault="007F6B2F" w:rsidP="0044484A">
            <w:pPr>
              <w:pStyle w:val="Tekstpodstawowywcity"/>
              <w:snapToGrid w:val="0"/>
              <w:spacing w:after="0" w:line="276" w:lineRule="auto"/>
              <w:ind w:left="139"/>
              <w:rPr>
                <w:rFonts w:ascii="Arial" w:hAnsi="Arial" w:cs="Arial"/>
                <w:sz w:val="16"/>
                <w:szCs w:val="16"/>
              </w:rPr>
            </w:pPr>
            <w:r w:rsidRPr="00E0787A">
              <w:rPr>
                <w:rFonts w:ascii="Arial" w:hAnsi="Arial" w:cs="Arial"/>
                <w:sz w:val="16"/>
                <w:szCs w:val="16"/>
              </w:rPr>
              <w:t>Uprawnienia geodezyjne w zakresie …….………...……..... nr …..………</w:t>
            </w:r>
            <w:r>
              <w:rPr>
                <w:rFonts w:ascii="Arial" w:hAnsi="Arial" w:cs="Arial"/>
                <w:sz w:val="16"/>
                <w:szCs w:val="16"/>
              </w:rPr>
              <w:t>……………….</w:t>
            </w:r>
            <w:r w:rsidRPr="00E0787A">
              <w:rPr>
                <w:rFonts w:ascii="Arial" w:hAnsi="Arial" w:cs="Arial"/>
                <w:sz w:val="16"/>
                <w:szCs w:val="16"/>
              </w:rPr>
              <w:t>……</w:t>
            </w:r>
          </w:p>
          <w:p w:rsidR="007F6B2F" w:rsidRPr="00852848" w:rsidRDefault="007F6B2F" w:rsidP="0044484A">
            <w:pPr>
              <w:pStyle w:val="Tekstpodstawowywcity"/>
              <w:snapToGrid w:val="0"/>
              <w:spacing w:after="0" w:line="276" w:lineRule="auto"/>
              <w:ind w:left="139"/>
              <w:rPr>
                <w:rFonts w:ascii="Arial" w:hAnsi="Arial" w:cs="Arial"/>
                <w:sz w:val="16"/>
                <w:szCs w:val="16"/>
              </w:rPr>
            </w:pPr>
            <w:r w:rsidRPr="00E0787A">
              <w:rPr>
                <w:rFonts w:ascii="Arial" w:hAnsi="Arial" w:cs="Arial"/>
                <w:sz w:val="16"/>
                <w:szCs w:val="16"/>
              </w:rPr>
              <w:t>Data wydania…….………</w:t>
            </w:r>
            <w:r>
              <w:rPr>
                <w:rFonts w:ascii="Arial" w:hAnsi="Arial" w:cs="Arial"/>
                <w:sz w:val="16"/>
                <w:szCs w:val="16"/>
              </w:rPr>
              <w:t xml:space="preserve">…… </w:t>
            </w:r>
            <w:r w:rsidRPr="00852848">
              <w:rPr>
                <w:rFonts w:ascii="Ubuntu" w:hAnsi="Ubuntu"/>
                <w:sz w:val="16"/>
                <w:szCs w:val="16"/>
              </w:rPr>
              <w:t>Nazwa organu wydającego</w:t>
            </w:r>
            <w:r w:rsidRPr="00852848">
              <w:rPr>
                <w:rFonts w:ascii="Ubuntu" w:hAnsi="Ubuntu"/>
                <w:i/>
                <w:sz w:val="16"/>
                <w:szCs w:val="16"/>
              </w:rPr>
              <w:t xml:space="preserve"> ……</w:t>
            </w:r>
            <w:r>
              <w:rPr>
                <w:rFonts w:ascii="Ubuntu" w:hAnsi="Ubuntu"/>
                <w:i/>
                <w:sz w:val="16"/>
                <w:szCs w:val="16"/>
              </w:rPr>
              <w:t>…………………………….</w:t>
            </w:r>
            <w:r w:rsidRPr="00852848">
              <w:rPr>
                <w:rFonts w:ascii="Ubuntu" w:hAnsi="Ubuntu"/>
                <w:i/>
                <w:sz w:val="16"/>
                <w:szCs w:val="16"/>
              </w:rPr>
              <w:t>…</w:t>
            </w:r>
          </w:p>
          <w:p w:rsidR="007F6B2F" w:rsidRPr="00E0787A" w:rsidRDefault="007F6B2F" w:rsidP="0044484A">
            <w:pPr>
              <w:pStyle w:val="Tekstpodstawowywcity"/>
              <w:snapToGrid w:val="0"/>
              <w:spacing w:after="0" w:line="276" w:lineRule="auto"/>
              <w:ind w:left="139"/>
              <w:rPr>
                <w:rFonts w:ascii="Arial" w:hAnsi="Arial" w:cs="Arial"/>
                <w:sz w:val="16"/>
                <w:szCs w:val="16"/>
              </w:rPr>
            </w:pPr>
            <w:r w:rsidRPr="00E0787A">
              <w:rPr>
                <w:rFonts w:ascii="Arial" w:hAnsi="Arial" w:cs="Arial"/>
                <w:b/>
                <w:sz w:val="16"/>
                <w:szCs w:val="16"/>
              </w:rPr>
              <w:t>Zakres wykonywanych czynności</w:t>
            </w:r>
            <w:r w:rsidRPr="00E0787A">
              <w:rPr>
                <w:rFonts w:ascii="Arial" w:hAnsi="Arial" w:cs="Arial"/>
                <w:sz w:val="16"/>
                <w:szCs w:val="16"/>
              </w:rPr>
              <w:t>: ……….…………………………………………………………….……………………</w:t>
            </w:r>
          </w:p>
          <w:p w:rsidR="007F6B2F" w:rsidRPr="00E0787A" w:rsidRDefault="007F6B2F" w:rsidP="0044484A">
            <w:pPr>
              <w:pStyle w:val="Tekstpodstawowywcity"/>
              <w:snapToGrid w:val="0"/>
              <w:spacing w:after="0" w:line="276" w:lineRule="auto"/>
              <w:ind w:left="139"/>
              <w:rPr>
                <w:rFonts w:ascii="Arial" w:hAnsi="Arial" w:cs="Arial"/>
                <w:sz w:val="16"/>
                <w:szCs w:val="16"/>
              </w:rPr>
            </w:pPr>
            <w:r w:rsidRPr="00682105">
              <w:rPr>
                <w:rFonts w:ascii="Arial" w:hAnsi="Arial" w:cs="Arial"/>
                <w:b/>
                <w:color w:val="FF0000"/>
                <w:sz w:val="16"/>
                <w:szCs w:val="16"/>
              </w:rPr>
              <w:t xml:space="preserve">Znajomość systemów </w:t>
            </w:r>
            <w:r w:rsidRPr="00682105">
              <w:rPr>
                <w:rFonts w:ascii="Arial" w:hAnsi="Arial" w:cs="Arial"/>
                <w:color w:val="FF0000"/>
                <w:sz w:val="16"/>
                <w:szCs w:val="16"/>
              </w:rPr>
              <w:t xml:space="preserve">(np. </w:t>
            </w:r>
            <w:r w:rsidRPr="00682105">
              <w:rPr>
                <w:rFonts w:ascii="Arial" w:hAnsi="Arial" w:cs="Arial"/>
                <w:caps/>
                <w:color w:val="FF0000"/>
                <w:sz w:val="16"/>
                <w:szCs w:val="16"/>
              </w:rPr>
              <w:t>Ewopis 6, EWmapa FB 12, Bank osnów</w:t>
            </w:r>
            <w:r w:rsidRPr="00E0787A">
              <w:rPr>
                <w:rFonts w:ascii="Arial" w:hAnsi="Arial" w:cs="Arial"/>
                <w:sz w:val="16"/>
                <w:szCs w:val="16"/>
              </w:rPr>
              <w:t xml:space="preserve"> i inne):</w:t>
            </w:r>
            <w:r w:rsidRPr="00E0787A">
              <w:rPr>
                <w:rFonts w:ascii="Arial" w:hAnsi="Arial" w:cs="Arial"/>
                <w:b/>
                <w:sz w:val="16"/>
                <w:szCs w:val="16"/>
              </w:rPr>
              <w:t xml:space="preserve"> </w:t>
            </w:r>
            <w:r w:rsidRPr="00E0787A">
              <w:rPr>
                <w:rFonts w:ascii="Arial" w:hAnsi="Arial" w:cs="Arial"/>
                <w:sz w:val="16"/>
                <w:szCs w:val="16"/>
              </w:rPr>
              <w:t>……………………….……………</w:t>
            </w:r>
            <w:r>
              <w:rPr>
                <w:rFonts w:ascii="Arial" w:hAnsi="Arial" w:cs="Arial"/>
                <w:sz w:val="16"/>
                <w:szCs w:val="16"/>
              </w:rPr>
              <w:t>…………………………………………………………………….</w:t>
            </w:r>
            <w:r w:rsidRPr="00E0787A">
              <w:rPr>
                <w:rFonts w:ascii="Arial" w:hAnsi="Arial" w:cs="Arial"/>
                <w:sz w:val="16"/>
                <w:szCs w:val="16"/>
              </w:rPr>
              <w:t>..</w:t>
            </w:r>
          </w:p>
          <w:p w:rsidR="007F6B2F" w:rsidRPr="00E0787A" w:rsidRDefault="007F6B2F" w:rsidP="0044484A">
            <w:pPr>
              <w:pStyle w:val="Tekstpodstawowywcity"/>
              <w:snapToGrid w:val="0"/>
              <w:spacing w:after="0" w:line="276" w:lineRule="auto"/>
              <w:ind w:left="139"/>
              <w:rPr>
                <w:rFonts w:ascii="Arial" w:hAnsi="Arial" w:cs="Arial"/>
                <w:sz w:val="16"/>
                <w:szCs w:val="16"/>
              </w:rPr>
            </w:pPr>
            <w:r w:rsidRPr="002C22C6">
              <w:rPr>
                <w:rFonts w:ascii="Arial" w:hAnsi="Arial" w:cs="Arial"/>
                <w:b/>
                <w:sz w:val="16"/>
                <w:szCs w:val="16"/>
              </w:rPr>
              <w:t xml:space="preserve">Inne informacje: </w:t>
            </w:r>
            <w:r>
              <w:rPr>
                <w:rFonts w:ascii="Arial" w:hAnsi="Arial" w:cs="Arial"/>
                <w:sz w:val="16"/>
                <w:szCs w:val="16"/>
              </w:rPr>
              <w:t>………………………………………………………………………………………</w:t>
            </w:r>
          </w:p>
        </w:tc>
        <w:tc>
          <w:tcPr>
            <w:tcW w:w="1517" w:type="pct"/>
            <w:tcBorders>
              <w:top w:val="single" w:sz="4" w:space="0" w:color="000000"/>
              <w:left w:val="single" w:sz="4" w:space="0" w:color="000000"/>
              <w:bottom w:val="single" w:sz="4" w:space="0" w:color="000000"/>
              <w:right w:val="single" w:sz="4" w:space="0" w:color="000000"/>
            </w:tcBorders>
          </w:tcPr>
          <w:p w:rsidR="007F6B2F" w:rsidRPr="00E0787A" w:rsidRDefault="007F6B2F" w:rsidP="0044484A">
            <w:pPr>
              <w:pStyle w:val="Tekstpodstawowywcity"/>
              <w:snapToGrid w:val="0"/>
              <w:spacing w:line="276" w:lineRule="auto"/>
              <w:ind w:left="0"/>
              <w:rPr>
                <w:rFonts w:ascii="Arial" w:hAnsi="Arial" w:cs="Arial"/>
                <w:sz w:val="16"/>
                <w:szCs w:val="16"/>
              </w:rPr>
            </w:pPr>
          </w:p>
        </w:tc>
      </w:tr>
    </w:tbl>
    <w:p w:rsidR="007F6B2F" w:rsidRDefault="007F6B2F" w:rsidP="007F6B2F">
      <w:pPr>
        <w:suppressAutoHyphens/>
        <w:spacing w:line="276" w:lineRule="auto"/>
        <w:rPr>
          <w:rFonts w:cs="Arial"/>
          <w:color w:val="000000"/>
          <w:szCs w:val="22"/>
          <w:lang w:eastAsia="ar-SA"/>
        </w:rPr>
      </w:pPr>
    </w:p>
    <w:p w:rsidR="007F6B2F" w:rsidRDefault="007F6B2F" w:rsidP="007F6B2F">
      <w:pPr>
        <w:suppressAutoHyphens/>
        <w:spacing w:line="276" w:lineRule="auto"/>
        <w:rPr>
          <w:rFonts w:cs="Arial"/>
          <w:color w:val="000000"/>
          <w:szCs w:val="22"/>
          <w:lang w:eastAsia="ar-SA"/>
        </w:rPr>
      </w:pPr>
    </w:p>
    <w:p w:rsidR="007F6B2F" w:rsidRDefault="007F6B2F" w:rsidP="007F6B2F">
      <w:pPr>
        <w:suppressAutoHyphens/>
        <w:spacing w:line="276" w:lineRule="auto"/>
        <w:rPr>
          <w:rFonts w:cs="Arial"/>
          <w:color w:val="000000"/>
          <w:szCs w:val="22"/>
          <w:lang w:eastAsia="ar-SA"/>
        </w:rPr>
      </w:pPr>
    </w:p>
    <w:p w:rsidR="007F6B2F" w:rsidRPr="00092CF1" w:rsidRDefault="007F6B2F" w:rsidP="007F6B2F">
      <w:pPr>
        <w:suppressAutoHyphens/>
        <w:spacing w:line="276" w:lineRule="auto"/>
        <w:rPr>
          <w:rFonts w:cs="Arial"/>
          <w:color w:val="000000"/>
          <w:szCs w:val="22"/>
          <w:lang w:eastAsia="ar-SA"/>
        </w:rPr>
        <w:sectPr w:rsidR="007F6B2F" w:rsidRPr="00092CF1" w:rsidSect="0044484A">
          <w:pgSz w:w="16838" w:h="11906" w:orient="landscape"/>
          <w:pgMar w:top="993" w:right="1418" w:bottom="1418" w:left="1418" w:header="709" w:footer="709" w:gutter="0"/>
          <w:cols w:space="708"/>
          <w:docGrid w:linePitch="360"/>
        </w:sectPr>
      </w:pPr>
      <w:r w:rsidRPr="00931B16">
        <w:rPr>
          <w:rFonts w:cs="Arial"/>
          <w:color w:val="000000"/>
          <w:szCs w:val="22"/>
          <w:lang w:eastAsia="ar-SA"/>
        </w:rPr>
        <w:t>................................................................</w:t>
      </w:r>
      <w:r>
        <w:rPr>
          <w:rFonts w:cs="Arial"/>
          <w:color w:val="000000"/>
          <w:szCs w:val="22"/>
          <w:lang w:eastAsia="ar-SA"/>
        </w:rPr>
        <w:t xml:space="preserve">                                                                         ………………………………………………………..</w:t>
      </w:r>
      <w:r w:rsidRPr="00931B16">
        <w:rPr>
          <w:rFonts w:cs="Arial"/>
          <w:b/>
          <w:bCs/>
          <w:color w:val="000000"/>
          <w:szCs w:val="22"/>
          <w:lang w:eastAsia="ar-SA"/>
        </w:rPr>
        <w:br/>
      </w:r>
      <w:r w:rsidRPr="004B7563">
        <w:rPr>
          <w:rFonts w:cs="Arial"/>
          <w:color w:val="000000"/>
          <w:sz w:val="16"/>
          <w:szCs w:val="16"/>
          <w:lang w:eastAsia="ar-SA"/>
        </w:rPr>
        <w:t>      (miejscowość i data)               </w:t>
      </w:r>
      <w:r w:rsidRPr="004B7563">
        <w:rPr>
          <w:rFonts w:cs="Arial"/>
          <w:i/>
          <w:sz w:val="16"/>
          <w:szCs w:val="16"/>
        </w:rPr>
        <w:t xml:space="preserve">                                             </w:t>
      </w:r>
      <w:r>
        <w:rPr>
          <w:rFonts w:cs="Arial"/>
          <w:i/>
          <w:sz w:val="16"/>
          <w:szCs w:val="16"/>
        </w:rPr>
        <w:t xml:space="preserve">                                                                                                  </w:t>
      </w:r>
      <w:r w:rsidRPr="004B7563">
        <w:rPr>
          <w:rFonts w:cs="Arial"/>
          <w:i/>
          <w:sz w:val="16"/>
          <w:szCs w:val="16"/>
        </w:rPr>
        <w:t>(podpis osoby uprawnionej do reprezentacji Wykonawcy)</w:t>
      </w:r>
    </w:p>
    <w:p w:rsidR="007F6B2F" w:rsidRDefault="007F6B2F" w:rsidP="007F6B2F">
      <w:pPr>
        <w:autoSpaceDE w:val="0"/>
        <w:jc w:val="center"/>
        <w:rPr>
          <w:rFonts w:eastAsia="TimesNewRoman" w:cs="Arial"/>
          <w:b/>
          <w:bCs/>
          <w:color w:val="FF0000"/>
          <w:szCs w:val="22"/>
          <w:u w:val="single"/>
        </w:rPr>
      </w:pPr>
      <w:r w:rsidRPr="00D76BF0">
        <w:rPr>
          <w:rFonts w:eastAsia="TimesNewRoman" w:cs="Arial"/>
          <w:b/>
          <w:color w:val="FF0000"/>
          <w:szCs w:val="22"/>
          <w:u w:val="single"/>
        </w:rPr>
        <w:lastRenderedPageBreak/>
        <w:t xml:space="preserve">Do złożenia niniejszego WYKAZU Zamawiający </w:t>
      </w:r>
      <w:r w:rsidRPr="00D76BF0">
        <w:rPr>
          <w:rFonts w:eastAsia="TimesNewRoman" w:cs="Arial"/>
          <w:b/>
          <w:bCs/>
          <w:color w:val="FF0000"/>
          <w:szCs w:val="22"/>
          <w:u w:val="single"/>
        </w:rPr>
        <w:t xml:space="preserve">wezwie wykonawcę, </w:t>
      </w:r>
      <w:r w:rsidRPr="00D76BF0">
        <w:rPr>
          <w:rFonts w:eastAsia="TimesNewRoman" w:cs="Arial"/>
          <w:b/>
          <w:color w:val="FF0000"/>
          <w:szCs w:val="22"/>
          <w:u w:val="single"/>
        </w:rPr>
        <w:t xml:space="preserve">którego </w:t>
      </w:r>
      <w:r>
        <w:rPr>
          <w:rFonts w:eastAsia="TimesNewRoman" w:cs="Arial"/>
          <w:b/>
          <w:bCs/>
          <w:color w:val="FF0000"/>
          <w:szCs w:val="22"/>
          <w:u w:val="single"/>
        </w:rPr>
        <w:t>oferta zostanie</w:t>
      </w:r>
      <w:r w:rsidRPr="00D76BF0">
        <w:rPr>
          <w:rFonts w:eastAsia="TimesNewRoman" w:cs="Arial"/>
          <w:b/>
          <w:bCs/>
          <w:color w:val="FF0000"/>
          <w:szCs w:val="22"/>
          <w:u w:val="single"/>
        </w:rPr>
        <w:t xml:space="preserve"> najwyżej oceniona</w:t>
      </w:r>
      <w:r>
        <w:rPr>
          <w:rFonts w:eastAsia="TimesNewRoman" w:cs="Arial"/>
          <w:b/>
          <w:bCs/>
          <w:color w:val="FF0000"/>
          <w:szCs w:val="22"/>
          <w:u w:val="single"/>
        </w:rPr>
        <w:t>.</w:t>
      </w:r>
    </w:p>
    <w:p w:rsidR="007F6B2F" w:rsidRPr="00D76BF0" w:rsidRDefault="007F6B2F" w:rsidP="007F6B2F">
      <w:pPr>
        <w:autoSpaceDE w:val="0"/>
        <w:jc w:val="center"/>
        <w:rPr>
          <w:rFonts w:cs="Arial"/>
          <w:b/>
          <w:bCs/>
          <w:color w:val="FF0000"/>
          <w:szCs w:val="22"/>
          <w:u w:val="single"/>
        </w:rPr>
      </w:pPr>
      <w:r>
        <w:rPr>
          <w:rFonts w:eastAsia="TimesNewRoman" w:cs="Arial"/>
          <w:b/>
          <w:bCs/>
          <w:color w:val="FF0000"/>
          <w:szCs w:val="22"/>
          <w:u w:val="single"/>
        </w:rPr>
        <w:t>Nie należy dołączać go do składanej Oferty</w:t>
      </w:r>
    </w:p>
    <w:p w:rsidR="007F6B2F" w:rsidRDefault="007F6B2F" w:rsidP="007F6B2F">
      <w:pPr>
        <w:pStyle w:val="Nagwek1"/>
        <w:spacing w:line="276" w:lineRule="auto"/>
        <w:jc w:val="left"/>
        <w:rPr>
          <w:rFonts w:cs="Arial"/>
          <w:i/>
          <w:sz w:val="22"/>
          <w:szCs w:val="22"/>
        </w:rPr>
      </w:pPr>
    </w:p>
    <w:p w:rsidR="007F6B2F" w:rsidRPr="0055200A" w:rsidRDefault="007F6B2F" w:rsidP="007F6B2F">
      <w:pPr>
        <w:pStyle w:val="Nagwek1"/>
        <w:spacing w:line="276" w:lineRule="auto"/>
        <w:rPr>
          <w:rFonts w:cs="Arial"/>
          <w:i/>
          <w:sz w:val="22"/>
          <w:szCs w:val="22"/>
        </w:rPr>
      </w:pPr>
      <w:r w:rsidRPr="0055200A">
        <w:rPr>
          <w:rFonts w:cs="Arial"/>
          <w:i/>
          <w:sz w:val="22"/>
          <w:szCs w:val="22"/>
        </w:rPr>
        <w:t xml:space="preserve">Załącznik nr </w:t>
      </w:r>
      <w:r>
        <w:rPr>
          <w:rFonts w:cs="Arial"/>
          <w:i/>
          <w:sz w:val="22"/>
          <w:szCs w:val="22"/>
        </w:rPr>
        <w:t>5</w:t>
      </w:r>
      <w:r w:rsidRPr="0055200A">
        <w:rPr>
          <w:rFonts w:cs="Arial"/>
          <w:i/>
          <w:sz w:val="22"/>
          <w:szCs w:val="22"/>
        </w:rPr>
        <w:t>. do SIWZ</w:t>
      </w:r>
    </w:p>
    <w:p w:rsidR="007F6B2F" w:rsidRPr="00931B16" w:rsidRDefault="007F6B2F" w:rsidP="007F6B2F">
      <w:pPr>
        <w:spacing w:line="276" w:lineRule="auto"/>
        <w:rPr>
          <w:rFonts w:cs="Arial"/>
          <w:szCs w:val="22"/>
        </w:rPr>
      </w:pPr>
    </w:p>
    <w:p w:rsidR="007F6B2F" w:rsidRPr="00931B16" w:rsidRDefault="007F6B2F" w:rsidP="007F6B2F">
      <w:pPr>
        <w:tabs>
          <w:tab w:val="left" w:pos="5895"/>
        </w:tabs>
        <w:spacing w:line="276" w:lineRule="auto"/>
        <w:rPr>
          <w:rFonts w:cs="Arial"/>
          <w:color w:val="000000"/>
          <w:szCs w:val="22"/>
        </w:rPr>
      </w:pPr>
      <w:r w:rsidRPr="00931B16">
        <w:rPr>
          <w:rFonts w:cs="Arial"/>
          <w:color w:val="000000"/>
          <w:szCs w:val="22"/>
        </w:rPr>
        <w:t>.....................................................</w:t>
      </w:r>
    </w:p>
    <w:p w:rsidR="007F6B2F" w:rsidRDefault="007F6B2F" w:rsidP="007F6B2F">
      <w:pPr>
        <w:tabs>
          <w:tab w:val="left" w:pos="5895"/>
        </w:tabs>
        <w:spacing w:line="276" w:lineRule="auto"/>
        <w:rPr>
          <w:rFonts w:cs="Arial"/>
          <w:bCs/>
          <w:color w:val="000000"/>
          <w:sz w:val="16"/>
          <w:szCs w:val="16"/>
        </w:rPr>
      </w:pPr>
      <w:r w:rsidRPr="0025686F">
        <w:rPr>
          <w:rFonts w:cs="Arial"/>
          <w:color w:val="000000"/>
          <w:sz w:val="16"/>
          <w:szCs w:val="16"/>
        </w:rPr>
        <w:t xml:space="preserve">               pieczęć Wykonawcy</w:t>
      </w:r>
      <w:r w:rsidRPr="0025686F">
        <w:rPr>
          <w:rFonts w:cs="Arial"/>
          <w:bCs/>
          <w:color w:val="000000"/>
          <w:sz w:val="16"/>
          <w:szCs w:val="16"/>
        </w:rPr>
        <w:t xml:space="preserve"> </w:t>
      </w:r>
    </w:p>
    <w:p w:rsidR="007F6B2F" w:rsidRPr="00931B16" w:rsidRDefault="007F6B2F" w:rsidP="007F6B2F">
      <w:pPr>
        <w:widowControl w:val="0"/>
        <w:spacing w:line="276" w:lineRule="auto"/>
        <w:rPr>
          <w:rFonts w:cs="Arial"/>
          <w:szCs w:val="22"/>
        </w:rPr>
      </w:pPr>
    </w:p>
    <w:p w:rsidR="007F6B2F" w:rsidRPr="00931B16" w:rsidRDefault="007F6B2F" w:rsidP="007F6B2F">
      <w:pPr>
        <w:spacing w:line="276" w:lineRule="auto"/>
        <w:ind w:firstLine="708"/>
        <w:jc w:val="center"/>
        <w:rPr>
          <w:rFonts w:cs="Arial"/>
          <w:b/>
          <w:bCs/>
          <w:color w:val="000000"/>
          <w:szCs w:val="22"/>
        </w:rPr>
      </w:pPr>
    </w:p>
    <w:p w:rsidR="007F6B2F" w:rsidRPr="00DD50FE" w:rsidRDefault="007F6B2F" w:rsidP="007F6B2F">
      <w:pPr>
        <w:pStyle w:val="Tekstpodstawowy"/>
        <w:spacing w:line="276" w:lineRule="auto"/>
        <w:jc w:val="center"/>
        <w:rPr>
          <w:rFonts w:ascii="Arial" w:hAnsi="Arial" w:cs="Arial"/>
          <w:b/>
          <w:i/>
          <w:sz w:val="22"/>
          <w:szCs w:val="22"/>
        </w:rPr>
      </w:pPr>
      <w:r w:rsidRPr="00DD50FE">
        <w:rPr>
          <w:rFonts w:ascii="Arial" w:hAnsi="Arial" w:cs="Arial"/>
          <w:b/>
          <w:i/>
          <w:sz w:val="22"/>
          <w:szCs w:val="22"/>
        </w:rPr>
        <w:t xml:space="preserve">WYKAZ  USŁUG </w:t>
      </w:r>
    </w:p>
    <w:p w:rsidR="007F6B2F" w:rsidRPr="00C44935" w:rsidRDefault="007F6B2F" w:rsidP="007F6B2F">
      <w:pPr>
        <w:pStyle w:val="Tekstpodstawowywcity"/>
        <w:spacing w:line="276" w:lineRule="auto"/>
        <w:ind w:left="0"/>
        <w:jc w:val="center"/>
        <w:rPr>
          <w:rFonts w:ascii="Arial" w:hAnsi="Arial" w:cs="Arial"/>
          <w:sz w:val="20"/>
          <w:szCs w:val="20"/>
        </w:rPr>
      </w:pPr>
      <w:r w:rsidRPr="00DD50FE">
        <w:rPr>
          <w:rFonts w:ascii="Arial" w:hAnsi="Arial" w:cs="Arial"/>
          <w:sz w:val="20"/>
          <w:szCs w:val="20"/>
        </w:rPr>
        <w:t>wykonanych, w okresie ostatnich 3 lat przed upływem terminu składania ofert,</w:t>
      </w:r>
      <w:r>
        <w:rPr>
          <w:rFonts w:ascii="Arial" w:hAnsi="Arial" w:cs="Arial"/>
          <w:sz w:val="20"/>
          <w:szCs w:val="20"/>
        </w:rPr>
        <w:t xml:space="preserve"> </w:t>
      </w:r>
      <w:r w:rsidRPr="00DD50FE">
        <w:rPr>
          <w:rFonts w:ascii="Arial" w:hAnsi="Arial" w:cs="Arial"/>
          <w:sz w:val="20"/>
          <w:szCs w:val="20"/>
        </w:rPr>
        <w:t>a jeżeli okres prowadzenia działalności jest krótszy – w tym okresie</w:t>
      </w:r>
      <w:r>
        <w:rPr>
          <w:rFonts w:ascii="Arial" w:hAnsi="Arial" w:cs="Arial"/>
          <w:sz w:val="20"/>
          <w:szCs w:val="20"/>
        </w:rPr>
        <w:t xml:space="preserve">, </w:t>
      </w:r>
      <w:r w:rsidRPr="00852848">
        <w:rPr>
          <w:rFonts w:ascii="Ubuntu" w:hAnsi="Ubuntu" w:cs="Arial"/>
          <w:sz w:val="20"/>
          <w:szCs w:val="20"/>
          <w:u w:val="single"/>
        </w:rPr>
        <w:t>spełniających wymagania o</w:t>
      </w:r>
      <w:r>
        <w:rPr>
          <w:rFonts w:ascii="Ubuntu" w:hAnsi="Ubuntu" w:cs="Arial"/>
          <w:sz w:val="20"/>
          <w:szCs w:val="20"/>
          <w:u w:val="single"/>
        </w:rPr>
        <w:t xml:space="preserve">kreślone </w:t>
      </w:r>
      <w:r w:rsidRPr="00852848">
        <w:rPr>
          <w:rFonts w:ascii="Ubuntu" w:hAnsi="Ubuntu" w:cs="Arial"/>
          <w:sz w:val="20"/>
          <w:szCs w:val="20"/>
          <w:u w:val="single"/>
        </w:rPr>
        <w:t xml:space="preserve"> </w:t>
      </w:r>
      <w:r w:rsidRPr="004C2E38">
        <w:rPr>
          <w:rFonts w:ascii="Arial" w:hAnsi="Arial" w:cs="Arial"/>
          <w:sz w:val="20"/>
          <w:szCs w:val="20"/>
          <w:u w:val="single"/>
        </w:rPr>
        <w:t>w Rozdziale V SIWZ</w:t>
      </w:r>
    </w:p>
    <w:p w:rsidR="007F6B2F" w:rsidRPr="00DD50FE" w:rsidRDefault="007F6B2F" w:rsidP="007F6B2F">
      <w:pPr>
        <w:spacing w:line="276" w:lineRule="auto"/>
        <w:rPr>
          <w:rFonts w:cs="Arial"/>
          <w:color w:val="000000"/>
          <w:szCs w:val="22"/>
        </w:rPr>
      </w:pPr>
    </w:p>
    <w:tbl>
      <w:tblPr>
        <w:tblW w:w="5000" w:type="pct"/>
        <w:tblCellMar>
          <w:left w:w="70" w:type="dxa"/>
          <w:right w:w="70" w:type="dxa"/>
        </w:tblCellMar>
        <w:tblLook w:val="04A0"/>
      </w:tblPr>
      <w:tblGrid>
        <w:gridCol w:w="647"/>
        <w:gridCol w:w="2813"/>
        <w:gridCol w:w="1413"/>
        <w:gridCol w:w="2082"/>
        <w:gridCol w:w="2257"/>
      </w:tblGrid>
      <w:tr w:rsidR="007F6B2F" w:rsidRPr="00DD50FE" w:rsidTr="0044484A">
        <w:trPr>
          <w:trHeight w:val="313"/>
        </w:trPr>
        <w:tc>
          <w:tcPr>
            <w:tcW w:w="351" w:type="pct"/>
            <w:tcBorders>
              <w:top w:val="single" w:sz="4" w:space="0" w:color="000000"/>
              <w:left w:val="single" w:sz="4" w:space="0" w:color="000000"/>
              <w:bottom w:val="single" w:sz="4" w:space="0" w:color="000000"/>
              <w:right w:val="nil"/>
            </w:tcBorders>
            <w:shd w:val="pct10" w:color="auto" w:fill="auto"/>
            <w:vAlign w:val="center"/>
          </w:tcPr>
          <w:p w:rsidR="007F6B2F" w:rsidRPr="00DD50FE" w:rsidRDefault="007F6B2F" w:rsidP="0044484A">
            <w:pPr>
              <w:pStyle w:val="pkt"/>
              <w:snapToGrid w:val="0"/>
              <w:spacing w:line="276" w:lineRule="auto"/>
              <w:ind w:left="0" w:firstLine="0"/>
              <w:jc w:val="center"/>
              <w:rPr>
                <w:rFonts w:ascii="Arial" w:hAnsi="Arial" w:cs="Arial"/>
                <w:color w:val="000000"/>
                <w:sz w:val="20"/>
              </w:rPr>
            </w:pPr>
            <w:r w:rsidRPr="00DD50FE">
              <w:rPr>
                <w:rFonts w:ascii="Arial" w:hAnsi="Arial" w:cs="Arial"/>
                <w:color w:val="000000"/>
                <w:sz w:val="20"/>
              </w:rPr>
              <w:t>L.p.</w:t>
            </w:r>
          </w:p>
        </w:tc>
        <w:tc>
          <w:tcPr>
            <w:tcW w:w="1527" w:type="pct"/>
            <w:tcBorders>
              <w:top w:val="single" w:sz="4" w:space="0" w:color="000000"/>
              <w:left w:val="single" w:sz="4" w:space="0" w:color="000000"/>
              <w:bottom w:val="single" w:sz="4" w:space="0" w:color="000000"/>
              <w:right w:val="nil"/>
            </w:tcBorders>
            <w:shd w:val="pct10" w:color="auto" w:fill="auto"/>
            <w:vAlign w:val="center"/>
          </w:tcPr>
          <w:p w:rsidR="007F6B2F" w:rsidRPr="00DD50FE" w:rsidRDefault="007F6B2F" w:rsidP="0044484A">
            <w:pPr>
              <w:pStyle w:val="pkt"/>
              <w:snapToGrid w:val="0"/>
              <w:spacing w:line="276" w:lineRule="auto"/>
              <w:ind w:left="0" w:firstLine="0"/>
              <w:jc w:val="center"/>
              <w:rPr>
                <w:rFonts w:ascii="Arial" w:hAnsi="Arial" w:cs="Arial"/>
                <w:b/>
                <w:bCs/>
                <w:color w:val="000000"/>
                <w:sz w:val="20"/>
              </w:rPr>
            </w:pPr>
            <w:r w:rsidRPr="00DD50FE">
              <w:rPr>
                <w:rFonts w:ascii="Arial" w:hAnsi="Arial" w:cs="Arial"/>
                <w:b/>
                <w:bCs/>
                <w:color w:val="000000"/>
                <w:sz w:val="20"/>
              </w:rPr>
              <w:t>Przedmiot zamówienia</w:t>
            </w:r>
          </w:p>
          <w:p w:rsidR="007F6B2F" w:rsidRPr="00DD50FE" w:rsidRDefault="007F6B2F" w:rsidP="0044484A">
            <w:pPr>
              <w:pStyle w:val="pkt"/>
              <w:snapToGrid w:val="0"/>
              <w:spacing w:line="276" w:lineRule="auto"/>
              <w:ind w:left="0" w:firstLine="0"/>
              <w:jc w:val="center"/>
              <w:rPr>
                <w:rFonts w:ascii="Arial" w:hAnsi="Arial" w:cs="Arial"/>
                <w:bCs/>
                <w:color w:val="000000"/>
                <w:sz w:val="20"/>
              </w:rPr>
            </w:pPr>
            <w:r w:rsidRPr="00FF595E">
              <w:rPr>
                <w:rFonts w:ascii="Arial" w:hAnsi="Arial" w:cs="Arial"/>
                <w:bCs/>
                <w:color w:val="000000"/>
                <w:sz w:val="20"/>
              </w:rPr>
              <w:t>(zakres z uwzględnieniem liczby budynków dla których założono ewidencję budynkową i liczbę pomiaru działek)</w:t>
            </w:r>
          </w:p>
        </w:tc>
        <w:tc>
          <w:tcPr>
            <w:tcW w:w="767" w:type="pct"/>
            <w:tcBorders>
              <w:top w:val="single" w:sz="4" w:space="0" w:color="000000"/>
              <w:left w:val="single" w:sz="4" w:space="0" w:color="000000"/>
              <w:bottom w:val="single" w:sz="4" w:space="0" w:color="000000"/>
              <w:right w:val="nil"/>
            </w:tcBorders>
            <w:shd w:val="pct10" w:color="auto" w:fill="auto"/>
            <w:vAlign w:val="center"/>
          </w:tcPr>
          <w:p w:rsidR="007F6B2F" w:rsidRPr="00DD50FE" w:rsidRDefault="007F6B2F" w:rsidP="0044484A">
            <w:pPr>
              <w:pStyle w:val="pkt"/>
              <w:snapToGrid w:val="0"/>
              <w:spacing w:line="276" w:lineRule="auto"/>
              <w:ind w:left="0" w:firstLine="0"/>
              <w:jc w:val="center"/>
              <w:rPr>
                <w:rFonts w:ascii="Arial" w:hAnsi="Arial" w:cs="Arial"/>
                <w:b/>
                <w:bCs/>
                <w:color w:val="000000"/>
                <w:sz w:val="20"/>
              </w:rPr>
            </w:pPr>
            <w:r w:rsidRPr="00DD50FE">
              <w:rPr>
                <w:rFonts w:ascii="Arial" w:hAnsi="Arial" w:cs="Arial"/>
                <w:b/>
                <w:bCs/>
                <w:color w:val="000000"/>
                <w:sz w:val="20"/>
              </w:rPr>
              <w:t>Całkowita wartość</w:t>
            </w:r>
          </w:p>
          <w:p w:rsidR="007F6B2F" w:rsidRPr="00DD50FE" w:rsidRDefault="007F6B2F" w:rsidP="0044484A">
            <w:pPr>
              <w:pStyle w:val="pkt"/>
              <w:spacing w:line="276" w:lineRule="auto"/>
              <w:ind w:left="0" w:firstLine="0"/>
              <w:jc w:val="center"/>
              <w:rPr>
                <w:rFonts w:ascii="Arial" w:hAnsi="Arial" w:cs="Arial"/>
                <w:color w:val="000000"/>
                <w:sz w:val="20"/>
              </w:rPr>
            </w:pPr>
            <w:r w:rsidRPr="00DD50FE">
              <w:rPr>
                <w:rFonts w:ascii="Arial" w:hAnsi="Arial" w:cs="Arial"/>
                <w:color w:val="000000"/>
                <w:sz w:val="20"/>
              </w:rPr>
              <w:t>(brutto)</w:t>
            </w:r>
          </w:p>
        </w:tc>
        <w:tc>
          <w:tcPr>
            <w:tcW w:w="1130" w:type="pct"/>
            <w:tcBorders>
              <w:top w:val="single" w:sz="4" w:space="0" w:color="000000"/>
              <w:left w:val="single" w:sz="4" w:space="0" w:color="000000"/>
              <w:bottom w:val="single" w:sz="4" w:space="0" w:color="000000"/>
              <w:right w:val="nil"/>
            </w:tcBorders>
            <w:shd w:val="pct10" w:color="auto" w:fill="auto"/>
            <w:vAlign w:val="center"/>
          </w:tcPr>
          <w:p w:rsidR="007F6B2F" w:rsidRDefault="007F6B2F" w:rsidP="0044484A">
            <w:pPr>
              <w:pStyle w:val="pkt"/>
              <w:snapToGrid w:val="0"/>
              <w:spacing w:line="276" w:lineRule="auto"/>
              <w:ind w:left="0" w:firstLine="0"/>
              <w:jc w:val="center"/>
              <w:rPr>
                <w:rFonts w:ascii="Arial" w:hAnsi="Arial" w:cs="Arial"/>
                <w:color w:val="000000"/>
                <w:sz w:val="20"/>
              </w:rPr>
            </w:pPr>
            <w:r w:rsidRPr="00DD50FE">
              <w:rPr>
                <w:rFonts w:ascii="Arial" w:hAnsi="Arial" w:cs="Arial"/>
                <w:b/>
                <w:bCs/>
                <w:color w:val="000000"/>
                <w:sz w:val="20"/>
              </w:rPr>
              <w:t>Terminy wykonania</w:t>
            </w:r>
            <w:r w:rsidRPr="00DD50FE">
              <w:rPr>
                <w:rFonts w:ascii="Arial" w:hAnsi="Arial" w:cs="Arial"/>
                <w:color w:val="000000"/>
                <w:sz w:val="20"/>
              </w:rPr>
              <w:t>:</w:t>
            </w:r>
          </w:p>
          <w:p w:rsidR="007F6B2F" w:rsidRPr="00DD50FE" w:rsidRDefault="007F6B2F" w:rsidP="0044484A">
            <w:pPr>
              <w:pStyle w:val="pkt"/>
              <w:snapToGrid w:val="0"/>
              <w:spacing w:line="276" w:lineRule="auto"/>
              <w:ind w:left="0" w:firstLine="0"/>
              <w:jc w:val="center"/>
              <w:rPr>
                <w:rFonts w:ascii="Arial" w:hAnsi="Arial" w:cs="Arial"/>
                <w:color w:val="000000"/>
                <w:sz w:val="20"/>
              </w:rPr>
            </w:pPr>
            <w:r w:rsidRPr="00DD50FE">
              <w:rPr>
                <w:rFonts w:ascii="Arial" w:hAnsi="Arial" w:cs="Arial"/>
                <w:color w:val="000000"/>
                <w:sz w:val="20"/>
              </w:rPr>
              <w:t xml:space="preserve"> od– do dzień, miesiąc, rok</w:t>
            </w:r>
          </w:p>
        </w:tc>
        <w:tc>
          <w:tcPr>
            <w:tcW w:w="1225" w:type="pct"/>
            <w:tcBorders>
              <w:top w:val="single" w:sz="4" w:space="0" w:color="000000"/>
              <w:left w:val="single" w:sz="4" w:space="0" w:color="000000"/>
              <w:bottom w:val="single" w:sz="4" w:space="0" w:color="000000"/>
              <w:right w:val="single" w:sz="4" w:space="0" w:color="000000"/>
            </w:tcBorders>
            <w:shd w:val="pct10" w:color="auto" w:fill="auto"/>
            <w:vAlign w:val="center"/>
          </w:tcPr>
          <w:p w:rsidR="007F6B2F" w:rsidRPr="00DD50FE" w:rsidRDefault="007F6B2F" w:rsidP="0044484A">
            <w:pPr>
              <w:pStyle w:val="pkt"/>
              <w:snapToGrid w:val="0"/>
              <w:spacing w:line="276" w:lineRule="auto"/>
              <w:ind w:left="0" w:firstLine="0"/>
              <w:jc w:val="center"/>
              <w:rPr>
                <w:rFonts w:ascii="Arial" w:hAnsi="Arial" w:cs="Arial"/>
                <w:b/>
                <w:bCs/>
                <w:color w:val="000000"/>
                <w:sz w:val="20"/>
              </w:rPr>
            </w:pPr>
            <w:r>
              <w:rPr>
                <w:rFonts w:ascii="Arial" w:hAnsi="Arial" w:cs="Arial"/>
                <w:b/>
                <w:bCs/>
                <w:color w:val="000000"/>
                <w:sz w:val="20"/>
              </w:rPr>
              <w:t xml:space="preserve">Podmiot na rzecz którego zamówienie było wykonywane </w:t>
            </w:r>
          </w:p>
        </w:tc>
      </w:tr>
      <w:tr w:rsidR="007F6B2F" w:rsidRPr="00DD50FE" w:rsidTr="0044484A">
        <w:trPr>
          <w:trHeight w:val="373"/>
        </w:trPr>
        <w:tc>
          <w:tcPr>
            <w:tcW w:w="351"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527"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p w:rsidR="007F6B2F" w:rsidRPr="00DD50FE" w:rsidRDefault="007F6B2F" w:rsidP="0044484A">
            <w:pPr>
              <w:pStyle w:val="pkt"/>
              <w:snapToGrid w:val="0"/>
              <w:spacing w:line="276" w:lineRule="auto"/>
              <w:ind w:left="0" w:firstLine="0"/>
              <w:rPr>
                <w:rFonts w:ascii="Arial" w:hAnsi="Arial" w:cs="Arial"/>
                <w:color w:val="000000"/>
                <w:sz w:val="20"/>
              </w:rPr>
            </w:pPr>
          </w:p>
        </w:tc>
        <w:tc>
          <w:tcPr>
            <w:tcW w:w="767"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130"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225" w:type="pct"/>
            <w:tcBorders>
              <w:top w:val="single" w:sz="4" w:space="0" w:color="000000"/>
              <w:left w:val="single" w:sz="4" w:space="0" w:color="000000"/>
              <w:bottom w:val="single" w:sz="4" w:space="0" w:color="000000"/>
              <w:right w:val="single" w:sz="4" w:space="0" w:color="000000"/>
            </w:tcBorders>
          </w:tcPr>
          <w:p w:rsidR="007F6B2F" w:rsidRPr="00DD50FE" w:rsidRDefault="007F6B2F" w:rsidP="0044484A">
            <w:pPr>
              <w:pStyle w:val="pkt"/>
              <w:snapToGrid w:val="0"/>
              <w:spacing w:line="276" w:lineRule="auto"/>
              <w:ind w:left="0" w:firstLine="0"/>
              <w:rPr>
                <w:rFonts w:ascii="Arial" w:hAnsi="Arial" w:cs="Arial"/>
                <w:color w:val="000000"/>
                <w:sz w:val="20"/>
              </w:rPr>
            </w:pPr>
          </w:p>
        </w:tc>
      </w:tr>
      <w:tr w:rsidR="007F6B2F" w:rsidRPr="00DD50FE" w:rsidTr="0044484A">
        <w:trPr>
          <w:trHeight w:val="373"/>
        </w:trPr>
        <w:tc>
          <w:tcPr>
            <w:tcW w:w="351"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527"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p w:rsidR="007F6B2F" w:rsidRPr="00DD50FE" w:rsidRDefault="007F6B2F" w:rsidP="0044484A">
            <w:pPr>
              <w:pStyle w:val="pkt"/>
              <w:snapToGrid w:val="0"/>
              <w:spacing w:line="276" w:lineRule="auto"/>
              <w:ind w:left="0" w:firstLine="0"/>
              <w:rPr>
                <w:rFonts w:ascii="Arial" w:hAnsi="Arial" w:cs="Arial"/>
                <w:color w:val="000000"/>
                <w:sz w:val="20"/>
              </w:rPr>
            </w:pPr>
          </w:p>
        </w:tc>
        <w:tc>
          <w:tcPr>
            <w:tcW w:w="767"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130"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225" w:type="pct"/>
            <w:tcBorders>
              <w:top w:val="single" w:sz="4" w:space="0" w:color="000000"/>
              <w:left w:val="single" w:sz="4" w:space="0" w:color="000000"/>
              <w:bottom w:val="single" w:sz="4" w:space="0" w:color="000000"/>
              <w:right w:val="single" w:sz="4" w:space="0" w:color="000000"/>
            </w:tcBorders>
          </w:tcPr>
          <w:p w:rsidR="007F6B2F" w:rsidRPr="00DD50FE" w:rsidRDefault="007F6B2F" w:rsidP="0044484A">
            <w:pPr>
              <w:pStyle w:val="pkt"/>
              <w:snapToGrid w:val="0"/>
              <w:spacing w:line="276" w:lineRule="auto"/>
              <w:ind w:left="0" w:firstLine="0"/>
              <w:rPr>
                <w:rFonts w:ascii="Arial" w:hAnsi="Arial" w:cs="Arial"/>
                <w:color w:val="000000"/>
                <w:sz w:val="20"/>
              </w:rPr>
            </w:pPr>
          </w:p>
        </w:tc>
      </w:tr>
      <w:tr w:rsidR="007F6B2F" w:rsidRPr="00DD50FE" w:rsidTr="0044484A">
        <w:trPr>
          <w:trHeight w:val="373"/>
        </w:trPr>
        <w:tc>
          <w:tcPr>
            <w:tcW w:w="351"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527"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p w:rsidR="007F6B2F" w:rsidRPr="00DD50FE" w:rsidRDefault="007F6B2F" w:rsidP="0044484A">
            <w:pPr>
              <w:pStyle w:val="pkt"/>
              <w:snapToGrid w:val="0"/>
              <w:spacing w:line="276" w:lineRule="auto"/>
              <w:ind w:left="0" w:firstLine="0"/>
              <w:rPr>
                <w:rFonts w:ascii="Arial" w:hAnsi="Arial" w:cs="Arial"/>
                <w:color w:val="000000"/>
                <w:sz w:val="20"/>
              </w:rPr>
            </w:pPr>
          </w:p>
        </w:tc>
        <w:tc>
          <w:tcPr>
            <w:tcW w:w="767"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130" w:type="pct"/>
            <w:tcBorders>
              <w:top w:val="nil"/>
              <w:left w:val="single" w:sz="4" w:space="0" w:color="000000"/>
              <w:bottom w:val="single" w:sz="4" w:space="0" w:color="000000"/>
              <w:right w:val="nil"/>
            </w:tcBorders>
          </w:tcPr>
          <w:p w:rsidR="007F6B2F" w:rsidRPr="00DD50FE" w:rsidRDefault="007F6B2F" w:rsidP="0044484A">
            <w:pPr>
              <w:pStyle w:val="pkt"/>
              <w:snapToGrid w:val="0"/>
              <w:spacing w:line="276" w:lineRule="auto"/>
              <w:ind w:left="0" w:firstLine="0"/>
              <w:rPr>
                <w:rFonts w:ascii="Arial" w:hAnsi="Arial" w:cs="Arial"/>
                <w:color w:val="000000"/>
                <w:sz w:val="20"/>
              </w:rPr>
            </w:pPr>
          </w:p>
        </w:tc>
        <w:tc>
          <w:tcPr>
            <w:tcW w:w="1225" w:type="pct"/>
            <w:tcBorders>
              <w:top w:val="single" w:sz="4" w:space="0" w:color="000000"/>
              <w:left w:val="single" w:sz="4" w:space="0" w:color="000000"/>
              <w:bottom w:val="single" w:sz="4" w:space="0" w:color="000000"/>
              <w:right w:val="single" w:sz="4" w:space="0" w:color="000000"/>
            </w:tcBorders>
          </w:tcPr>
          <w:p w:rsidR="007F6B2F" w:rsidRPr="00DD50FE" w:rsidRDefault="007F6B2F" w:rsidP="0044484A">
            <w:pPr>
              <w:pStyle w:val="pkt"/>
              <w:snapToGrid w:val="0"/>
              <w:spacing w:line="276" w:lineRule="auto"/>
              <w:ind w:left="0" w:firstLine="0"/>
              <w:rPr>
                <w:rFonts w:ascii="Arial" w:hAnsi="Arial" w:cs="Arial"/>
                <w:color w:val="000000"/>
                <w:sz w:val="20"/>
              </w:rPr>
            </w:pPr>
          </w:p>
        </w:tc>
      </w:tr>
    </w:tbl>
    <w:p w:rsidR="007F6B2F" w:rsidRPr="007B1584" w:rsidRDefault="007F6B2F" w:rsidP="007F6B2F">
      <w:pPr>
        <w:autoSpaceDE w:val="0"/>
        <w:autoSpaceDN w:val="0"/>
        <w:adjustRightInd w:val="0"/>
        <w:spacing w:line="276" w:lineRule="auto"/>
        <w:rPr>
          <w:rFonts w:cs="Arial"/>
          <w:i/>
          <w:sz w:val="16"/>
          <w:szCs w:val="16"/>
        </w:rPr>
      </w:pPr>
    </w:p>
    <w:p w:rsidR="007F6B2F" w:rsidRPr="007B1584" w:rsidRDefault="007F6B2F" w:rsidP="007F6B2F">
      <w:pPr>
        <w:autoSpaceDE w:val="0"/>
        <w:autoSpaceDN w:val="0"/>
        <w:adjustRightInd w:val="0"/>
        <w:spacing w:line="276" w:lineRule="auto"/>
        <w:rPr>
          <w:rFonts w:cs="Arial"/>
          <w:i/>
          <w:szCs w:val="22"/>
        </w:rPr>
      </w:pPr>
      <w:r w:rsidRPr="00931B16">
        <w:rPr>
          <w:rFonts w:cs="Arial"/>
          <w:i/>
          <w:szCs w:val="22"/>
        </w:rPr>
        <w:t>Do wykazu należy dołączyć dowody potwierdzające, że przedmiotowe zamówienia zostały wykonane lub są wykonywane należycie</w:t>
      </w:r>
    </w:p>
    <w:p w:rsidR="007F6B2F" w:rsidRDefault="007F6B2F" w:rsidP="007F6B2F">
      <w:pPr>
        <w:pStyle w:val="Bezodstpw"/>
        <w:rPr>
          <w:rFonts w:eastAsia="Times New Roman"/>
        </w:rPr>
      </w:pPr>
    </w:p>
    <w:p w:rsidR="007F6B2F" w:rsidRPr="00DD35E4" w:rsidRDefault="007F6B2F" w:rsidP="007F6B2F">
      <w:pPr>
        <w:pStyle w:val="Bezodstpw"/>
        <w:rPr>
          <w:rFonts w:eastAsia="Times New Roman"/>
        </w:rPr>
      </w:pPr>
      <w:r w:rsidRPr="00DD35E4">
        <w:rPr>
          <w:rFonts w:eastAsia="Times New Roman"/>
        </w:rPr>
        <w:t xml:space="preserve">...................................................                                     </w:t>
      </w:r>
    </w:p>
    <w:p w:rsidR="007F6B2F" w:rsidRPr="00DD35E4" w:rsidRDefault="007F6B2F" w:rsidP="007F6B2F">
      <w:pPr>
        <w:pStyle w:val="Bezodstpw"/>
        <w:ind w:left="540"/>
        <w:jc w:val="left"/>
        <w:rPr>
          <w:rFonts w:eastAsia="Times New Roman"/>
          <w:sz w:val="16"/>
          <w:szCs w:val="16"/>
        </w:rPr>
      </w:pPr>
      <w:r w:rsidRPr="00DD35E4">
        <w:rPr>
          <w:i/>
          <w:iCs/>
          <w:sz w:val="16"/>
          <w:szCs w:val="16"/>
        </w:rPr>
        <w:t>Miejscowość, data</w:t>
      </w:r>
      <w:r w:rsidRPr="00DD35E4">
        <w:rPr>
          <w:rFonts w:eastAsia="Times New Roman"/>
          <w:sz w:val="16"/>
          <w:szCs w:val="16"/>
        </w:rPr>
        <w:t xml:space="preserve">                                                                                                                  </w:t>
      </w:r>
      <w:r w:rsidRPr="00DD35E4">
        <w:rPr>
          <w:rFonts w:eastAsia="Times New Roman"/>
          <w:sz w:val="16"/>
          <w:szCs w:val="16"/>
        </w:rPr>
        <w:br/>
      </w:r>
    </w:p>
    <w:p w:rsidR="007F6B2F" w:rsidRPr="003678EA" w:rsidRDefault="007F6B2F" w:rsidP="007F6B2F">
      <w:pPr>
        <w:pStyle w:val="Bezodstpw"/>
        <w:ind w:left="540"/>
        <w:rPr>
          <w:rFonts w:eastAsia="Times New Roman"/>
        </w:rPr>
      </w:pPr>
      <w:r>
        <w:rPr>
          <w:rFonts w:eastAsia="Times New Roman"/>
        </w:rPr>
        <w:t xml:space="preserve">                                                            </w:t>
      </w:r>
      <w:r w:rsidRPr="00DD35E4">
        <w:rPr>
          <w:rFonts w:eastAsia="Times New Roman"/>
        </w:rPr>
        <w:t>...........................................................................</w:t>
      </w:r>
    </w:p>
    <w:p w:rsidR="007F6B2F" w:rsidRPr="00190D6E" w:rsidRDefault="007F6B2F" w:rsidP="007F6B2F">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7F6B2F" w:rsidRPr="00931B16" w:rsidRDefault="007F6B2F" w:rsidP="007F6B2F">
      <w:pPr>
        <w:spacing w:line="276" w:lineRule="auto"/>
        <w:ind w:left="720"/>
        <w:rPr>
          <w:rFonts w:cs="Arial"/>
          <w:color w:val="000000"/>
          <w:szCs w:val="22"/>
        </w:rPr>
      </w:pPr>
    </w:p>
    <w:p w:rsidR="007F6B2F" w:rsidRPr="00F7119C" w:rsidRDefault="007F6B2F" w:rsidP="007F6B2F">
      <w:pPr>
        <w:suppressAutoHyphens/>
        <w:spacing w:line="276" w:lineRule="auto"/>
        <w:rPr>
          <w:rFonts w:cs="Arial"/>
          <w:i/>
          <w:sz w:val="16"/>
          <w:szCs w:val="16"/>
        </w:rPr>
      </w:pPr>
    </w:p>
    <w:p w:rsidR="007F6B2F" w:rsidRPr="00A523D3" w:rsidRDefault="007F6B2F" w:rsidP="007F6B2F">
      <w:pPr>
        <w:pStyle w:val="Tekstprzypisudolnego"/>
        <w:rPr>
          <w:rFonts w:cs="Arial"/>
          <w:sz w:val="18"/>
          <w:szCs w:val="18"/>
        </w:rPr>
      </w:pPr>
      <w:r w:rsidRPr="00A523D3">
        <w:rPr>
          <w:rFonts w:cs="Arial"/>
          <w:sz w:val="18"/>
          <w:szCs w:val="18"/>
          <w:vertAlign w:val="superscript"/>
        </w:rPr>
        <w:t xml:space="preserve">4 </w:t>
      </w:r>
      <w:r w:rsidRPr="00A523D3">
        <w:rPr>
          <w:rFonts w:cs="Arial"/>
          <w:sz w:val="18"/>
          <w:szCs w:val="18"/>
        </w:rPr>
        <w:t xml:space="preserve">Wykonawca który polega na zdolnościach innych podmiotów musi udowodnić Zamawiającemu, że realizując zamówienie będzie dysponował niezbędnymi zasobami tych podmiotów, </w:t>
      </w:r>
      <w:r>
        <w:rPr>
          <w:rFonts w:cs="Arial"/>
          <w:sz w:val="18"/>
          <w:szCs w:val="18"/>
        </w:rPr>
        <w:t>w szczególności przedstawiając zobowiązanie tych podmiotów do oddania mu do dyspozycji niezbędnych zasobów na potrzeby realizacji zamówienia.</w:t>
      </w:r>
    </w:p>
    <w:p w:rsidR="007F6B2F" w:rsidRPr="00F7119C" w:rsidRDefault="007F6B2F" w:rsidP="007F6B2F">
      <w:pPr>
        <w:tabs>
          <w:tab w:val="left" w:pos="5895"/>
        </w:tabs>
        <w:spacing w:line="276" w:lineRule="auto"/>
      </w:pPr>
    </w:p>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Pr="00CC793C" w:rsidRDefault="007F6B2F" w:rsidP="007F6B2F">
      <w:pPr>
        <w:spacing w:line="276" w:lineRule="auto"/>
        <w:jc w:val="right"/>
        <w:rPr>
          <w:rFonts w:cs="Arial"/>
          <w:i/>
          <w:szCs w:val="22"/>
        </w:rPr>
      </w:pPr>
      <w:r w:rsidRPr="00CC793C">
        <w:rPr>
          <w:rFonts w:cs="Arial"/>
          <w:i/>
          <w:szCs w:val="22"/>
        </w:rPr>
        <w:lastRenderedPageBreak/>
        <w:t xml:space="preserve">Załącznik nr </w:t>
      </w:r>
      <w:r>
        <w:rPr>
          <w:rFonts w:cs="Arial"/>
          <w:i/>
          <w:szCs w:val="22"/>
        </w:rPr>
        <w:t>7</w:t>
      </w:r>
      <w:r w:rsidRPr="00CC793C">
        <w:rPr>
          <w:rFonts w:cs="Arial"/>
          <w:i/>
          <w:szCs w:val="22"/>
        </w:rPr>
        <w:t xml:space="preserve"> do SIWZ</w:t>
      </w:r>
    </w:p>
    <w:p w:rsidR="007F6B2F" w:rsidRPr="005E139F" w:rsidRDefault="007F6B2F" w:rsidP="007F6B2F">
      <w:pPr>
        <w:spacing w:line="276" w:lineRule="auto"/>
        <w:jc w:val="center"/>
        <w:rPr>
          <w:rFonts w:cs="Arial"/>
          <w:b/>
          <w:i/>
          <w:color w:val="FF0000"/>
        </w:rPr>
      </w:pPr>
      <w:r w:rsidRPr="005E139F">
        <w:rPr>
          <w:rFonts w:cs="Arial"/>
          <w:b/>
          <w:i/>
          <w:color w:val="FF0000"/>
        </w:rPr>
        <w:t>PROJEKT</w:t>
      </w:r>
      <w:r>
        <w:rPr>
          <w:rFonts w:cs="Arial"/>
          <w:b/>
          <w:i/>
          <w:color w:val="FF0000"/>
        </w:rPr>
        <w:t xml:space="preserve"> – nie należy podpisywać ani dołączać do oferty</w:t>
      </w:r>
    </w:p>
    <w:p w:rsidR="007F6B2F" w:rsidRPr="00CC793C" w:rsidRDefault="007F6B2F" w:rsidP="007F6B2F">
      <w:pPr>
        <w:spacing w:line="276" w:lineRule="auto"/>
        <w:jc w:val="center"/>
        <w:rPr>
          <w:rFonts w:cs="Arial"/>
          <w:b/>
          <w:szCs w:val="22"/>
        </w:rPr>
      </w:pPr>
      <w:r w:rsidRPr="00CC793C">
        <w:rPr>
          <w:rFonts w:cs="Arial"/>
          <w:b/>
          <w:szCs w:val="22"/>
        </w:rPr>
        <w:t>UMOWA NR ………………………..</w:t>
      </w:r>
    </w:p>
    <w:p w:rsidR="007F6B2F" w:rsidRPr="00CC793C" w:rsidRDefault="007F6B2F" w:rsidP="007F6B2F">
      <w:pPr>
        <w:spacing w:line="276" w:lineRule="auto"/>
        <w:jc w:val="center"/>
        <w:rPr>
          <w:rFonts w:cs="Arial"/>
          <w:szCs w:val="22"/>
        </w:rPr>
      </w:pPr>
    </w:p>
    <w:p w:rsidR="007F6B2F" w:rsidRPr="003D397C" w:rsidRDefault="007F6B2F" w:rsidP="007F6B2F">
      <w:pPr>
        <w:spacing w:line="276" w:lineRule="auto"/>
        <w:rPr>
          <w:rFonts w:cs="Arial"/>
          <w:szCs w:val="22"/>
        </w:rPr>
      </w:pPr>
      <w:r w:rsidRPr="003D397C">
        <w:rPr>
          <w:rFonts w:cs="Arial"/>
          <w:szCs w:val="22"/>
        </w:rPr>
        <w:t>zawarta w dniu ……………r. pomiędzy:</w:t>
      </w:r>
    </w:p>
    <w:p w:rsidR="007F6B2F" w:rsidRDefault="007F6B2F" w:rsidP="007F6B2F">
      <w:pPr>
        <w:spacing w:line="276" w:lineRule="auto"/>
        <w:rPr>
          <w:rFonts w:cs="Arial"/>
          <w:szCs w:val="22"/>
        </w:rPr>
      </w:pPr>
      <w:r>
        <w:rPr>
          <w:rFonts w:cs="Arial"/>
          <w:szCs w:val="22"/>
        </w:rPr>
        <w:t xml:space="preserve">Powiatem Pajęczańskim z siedzibą ul. Kościuszki 76, 98-330 Pajęczno </w:t>
      </w:r>
    </w:p>
    <w:p w:rsidR="007F6B2F" w:rsidRDefault="007F6B2F" w:rsidP="007F6B2F">
      <w:pPr>
        <w:spacing w:line="276" w:lineRule="auto"/>
        <w:rPr>
          <w:rFonts w:cs="Arial"/>
          <w:szCs w:val="22"/>
        </w:rPr>
      </w:pPr>
      <w:r>
        <w:rPr>
          <w:rFonts w:cs="Arial"/>
          <w:szCs w:val="22"/>
        </w:rPr>
        <w:t xml:space="preserve"> reprezentowanym przez:</w:t>
      </w:r>
    </w:p>
    <w:p w:rsidR="007F6B2F" w:rsidRPr="003D397C" w:rsidRDefault="007F6B2F" w:rsidP="007F6B2F">
      <w:pPr>
        <w:spacing w:line="276" w:lineRule="auto"/>
        <w:rPr>
          <w:rFonts w:cs="Arial"/>
          <w:szCs w:val="22"/>
        </w:rPr>
      </w:pPr>
      <w:r>
        <w:rPr>
          <w:rFonts w:cs="Arial"/>
          <w:szCs w:val="22"/>
        </w:rPr>
        <w:t>……………………………………………..</w:t>
      </w:r>
    </w:p>
    <w:p w:rsidR="007F6B2F" w:rsidRPr="003D397C" w:rsidRDefault="007F6B2F" w:rsidP="007F6B2F">
      <w:pPr>
        <w:spacing w:line="276" w:lineRule="auto"/>
        <w:rPr>
          <w:rFonts w:cs="Arial"/>
          <w:szCs w:val="22"/>
        </w:rPr>
      </w:pPr>
      <w:r w:rsidRPr="003D397C">
        <w:rPr>
          <w:rFonts w:cs="Arial"/>
          <w:szCs w:val="22"/>
        </w:rPr>
        <w:t>zwany</w:t>
      </w:r>
      <w:r>
        <w:rPr>
          <w:rFonts w:cs="Arial"/>
          <w:szCs w:val="22"/>
        </w:rPr>
        <w:t>m</w:t>
      </w:r>
      <w:r w:rsidRPr="003D397C">
        <w:rPr>
          <w:rFonts w:cs="Arial"/>
          <w:szCs w:val="22"/>
        </w:rPr>
        <w:t xml:space="preserve"> dalej </w:t>
      </w:r>
      <w:r w:rsidRPr="003D397C">
        <w:rPr>
          <w:rFonts w:cs="Arial"/>
          <w:b/>
          <w:szCs w:val="22"/>
        </w:rPr>
        <w:t>„ZAMAWIAJĄCYM”</w:t>
      </w:r>
    </w:p>
    <w:p w:rsidR="007F6B2F" w:rsidRPr="003D397C" w:rsidRDefault="007F6B2F" w:rsidP="007F6B2F">
      <w:pPr>
        <w:spacing w:line="276" w:lineRule="auto"/>
        <w:rPr>
          <w:rFonts w:cs="Arial"/>
          <w:szCs w:val="22"/>
        </w:rPr>
      </w:pPr>
      <w:r w:rsidRPr="003D397C">
        <w:rPr>
          <w:rFonts w:cs="Arial"/>
          <w:szCs w:val="22"/>
        </w:rPr>
        <w:t>a</w:t>
      </w:r>
    </w:p>
    <w:p w:rsidR="007F6B2F" w:rsidRPr="003D397C" w:rsidRDefault="007F6B2F" w:rsidP="007F6B2F">
      <w:pPr>
        <w:spacing w:line="276" w:lineRule="auto"/>
        <w:rPr>
          <w:rFonts w:cs="Arial"/>
          <w:szCs w:val="22"/>
        </w:rPr>
      </w:pPr>
      <w:r w:rsidRPr="003D397C">
        <w:rPr>
          <w:rFonts w:cs="Arial"/>
          <w:szCs w:val="22"/>
        </w:rPr>
        <w:t>………………………………………………..</w:t>
      </w:r>
    </w:p>
    <w:p w:rsidR="007F6B2F" w:rsidRPr="003D397C" w:rsidRDefault="007F6B2F" w:rsidP="007F6B2F">
      <w:pPr>
        <w:spacing w:line="276" w:lineRule="auto"/>
        <w:rPr>
          <w:rFonts w:cs="Arial"/>
          <w:szCs w:val="22"/>
        </w:rPr>
      </w:pPr>
      <w:r w:rsidRPr="003D397C">
        <w:rPr>
          <w:rFonts w:cs="Arial"/>
          <w:szCs w:val="22"/>
        </w:rPr>
        <w:t>zwany</w:t>
      </w:r>
      <w:r>
        <w:rPr>
          <w:rFonts w:cs="Arial"/>
          <w:szCs w:val="22"/>
        </w:rPr>
        <w:t>m</w:t>
      </w:r>
      <w:r w:rsidRPr="003D397C">
        <w:rPr>
          <w:rFonts w:cs="Arial"/>
          <w:szCs w:val="22"/>
        </w:rPr>
        <w:t xml:space="preserve"> dalej </w:t>
      </w:r>
      <w:r w:rsidRPr="003D397C">
        <w:rPr>
          <w:rFonts w:cs="Arial"/>
          <w:b/>
          <w:szCs w:val="22"/>
        </w:rPr>
        <w:t>„WYKONAWCĄ”</w:t>
      </w:r>
      <w:r>
        <w:rPr>
          <w:rFonts w:cs="Arial"/>
          <w:b/>
          <w:szCs w:val="22"/>
        </w:rPr>
        <w:t xml:space="preserve">, </w:t>
      </w:r>
      <w:r w:rsidRPr="00204CDD">
        <w:rPr>
          <w:rFonts w:cs="Arial"/>
          <w:szCs w:val="22"/>
        </w:rPr>
        <w:t>zwanymi łącznie</w:t>
      </w:r>
      <w:r>
        <w:rPr>
          <w:rFonts w:cs="Arial"/>
          <w:b/>
          <w:szCs w:val="22"/>
        </w:rPr>
        <w:t xml:space="preserve"> „STRONAMI”</w:t>
      </w:r>
    </w:p>
    <w:p w:rsidR="007F6B2F" w:rsidRPr="00CC793C" w:rsidRDefault="007F6B2F" w:rsidP="007F6B2F">
      <w:pPr>
        <w:spacing w:line="276" w:lineRule="auto"/>
        <w:rPr>
          <w:rFonts w:cs="Arial"/>
          <w:szCs w:val="22"/>
        </w:rPr>
      </w:pPr>
    </w:p>
    <w:p w:rsidR="007F6B2F" w:rsidRPr="00CC793C" w:rsidRDefault="007F6B2F" w:rsidP="007F6B2F">
      <w:pPr>
        <w:spacing w:line="276" w:lineRule="auto"/>
        <w:jc w:val="center"/>
        <w:rPr>
          <w:rFonts w:cs="Arial"/>
          <w:b/>
          <w:szCs w:val="22"/>
        </w:rPr>
      </w:pPr>
    </w:p>
    <w:p w:rsidR="007F6B2F" w:rsidRPr="00B14954" w:rsidRDefault="007F6B2F" w:rsidP="007F6B2F">
      <w:pPr>
        <w:spacing w:after="133"/>
        <w:rPr>
          <w:rFonts w:cs="Arial"/>
          <w:szCs w:val="22"/>
        </w:rPr>
      </w:pPr>
      <w:r w:rsidRPr="00B14954">
        <w:rPr>
          <w:rFonts w:cs="Arial"/>
          <w:szCs w:val="22"/>
        </w:rPr>
        <w:t xml:space="preserve">Podstawą zawarcia przez Zamawiającego niniejszej umowy jest wybór Wykonawcy zamówienia o wartości szacunkowej poniżej progów ustalonych na podstawie art. 11 ust. 8 ustawy z dnia 29 stycznia 2004 r. Prawo zamówień </w:t>
      </w:r>
      <w:r w:rsidR="00FC0BC5">
        <w:rPr>
          <w:rFonts w:cs="Arial"/>
          <w:szCs w:val="22"/>
        </w:rPr>
        <w:t>publicznych (t. j. Dz. U. z 2017</w:t>
      </w:r>
      <w:r w:rsidRPr="00B14954">
        <w:rPr>
          <w:rFonts w:cs="Arial"/>
          <w:szCs w:val="22"/>
        </w:rPr>
        <w:t xml:space="preserve"> r. poz. </w:t>
      </w:r>
      <w:r w:rsidR="00FC0BC5">
        <w:rPr>
          <w:rFonts w:cs="Arial"/>
          <w:szCs w:val="22"/>
        </w:rPr>
        <w:t>1579</w:t>
      </w:r>
      <w:r w:rsidRPr="00B14954">
        <w:rPr>
          <w:rFonts w:cs="Arial"/>
          <w:szCs w:val="22"/>
        </w:rPr>
        <w:t xml:space="preserve"> ze zmianami) w postępowaniu, prowadzonym w trybie przetargu nieograniczonego pn.: </w:t>
      </w:r>
      <w:r>
        <w:rPr>
          <w:rFonts w:cs="Arial"/>
          <w:szCs w:val="22"/>
        </w:rPr>
        <w:t>„</w:t>
      </w:r>
      <w:r w:rsidR="00742EFE" w:rsidRPr="0041205A">
        <w:rPr>
          <w:rFonts w:cs="Arial"/>
          <w:szCs w:val="22"/>
        </w:rPr>
        <w:t xml:space="preserve">Modernizacja ewidencji gruntów i budynków </w:t>
      </w:r>
      <w:r w:rsidR="00742EFE" w:rsidRPr="009E6DD4">
        <w:rPr>
          <w:rFonts w:cs="Arial"/>
          <w:szCs w:val="22"/>
        </w:rPr>
        <w:t>dla obr</w:t>
      </w:r>
      <w:r w:rsidR="00742EFE" w:rsidRPr="009E6DD4">
        <w:rPr>
          <w:rFonts w:eastAsia="Calibri" w:cs="Arial"/>
          <w:szCs w:val="22"/>
        </w:rPr>
        <w:t>ę</w:t>
      </w:r>
      <w:r w:rsidR="00742EFE" w:rsidRPr="009E6DD4">
        <w:rPr>
          <w:rFonts w:cs="Arial"/>
          <w:szCs w:val="22"/>
        </w:rPr>
        <w:t>bu Siemkowice, gmina Siemkowice, powiat pajęczański</w:t>
      </w:r>
      <w:r>
        <w:rPr>
          <w:rFonts w:cs="Arial"/>
          <w:szCs w:val="22"/>
        </w:rPr>
        <w:t>”.</w:t>
      </w:r>
    </w:p>
    <w:p w:rsidR="007F6B2F" w:rsidRPr="00B14954" w:rsidRDefault="007F6B2F" w:rsidP="007F6B2F">
      <w:pPr>
        <w:pStyle w:val="NormalnyWeb"/>
        <w:spacing w:after="0"/>
        <w:rPr>
          <w:rFonts w:ascii="Arial" w:hAnsi="Arial" w:cs="Arial"/>
          <w:sz w:val="22"/>
          <w:szCs w:val="22"/>
        </w:rPr>
      </w:pPr>
    </w:p>
    <w:p w:rsidR="007F6B2F" w:rsidRPr="00B14954" w:rsidRDefault="007F6B2F" w:rsidP="007F6B2F">
      <w:pPr>
        <w:spacing w:line="276" w:lineRule="auto"/>
        <w:jc w:val="center"/>
        <w:rPr>
          <w:rFonts w:cs="Arial"/>
          <w:b/>
          <w:szCs w:val="22"/>
        </w:rPr>
      </w:pPr>
    </w:p>
    <w:p w:rsidR="007F6B2F" w:rsidRPr="00CC793C" w:rsidRDefault="007F6B2F" w:rsidP="007F6B2F">
      <w:pPr>
        <w:spacing w:line="276" w:lineRule="auto"/>
        <w:jc w:val="center"/>
        <w:rPr>
          <w:rFonts w:cs="Arial"/>
          <w:b/>
          <w:szCs w:val="22"/>
        </w:rPr>
      </w:pPr>
    </w:p>
    <w:p w:rsidR="007F6B2F" w:rsidRPr="00CC793C" w:rsidRDefault="007F6B2F" w:rsidP="007F6B2F">
      <w:pPr>
        <w:spacing w:line="276" w:lineRule="auto"/>
        <w:jc w:val="center"/>
        <w:rPr>
          <w:rFonts w:cs="Arial"/>
          <w:b/>
          <w:szCs w:val="22"/>
        </w:rPr>
      </w:pPr>
      <w:r w:rsidRPr="00CC793C">
        <w:rPr>
          <w:rFonts w:cs="Arial"/>
          <w:b/>
          <w:szCs w:val="22"/>
        </w:rPr>
        <w:t>§ 1</w:t>
      </w:r>
    </w:p>
    <w:p w:rsidR="007F6B2F" w:rsidRPr="00B14954" w:rsidRDefault="007F6B2F" w:rsidP="007F6B2F">
      <w:pPr>
        <w:spacing w:after="133"/>
        <w:rPr>
          <w:rFonts w:cs="Arial"/>
          <w:szCs w:val="22"/>
        </w:rPr>
      </w:pPr>
      <w:r>
        <w:rPr>
          <w:rFonts w:cs="Arial"/>
          <w:szCs w:val="22"/>
        </w:rPr>
        <w:t>1.</w:t>
      </w:r>
      <w:r w:rsidRPr="00B14954">
        <w:rPr>
          <w:rFonts w:cs="Arial"/>
          <w:szCs w:val="22"/>
        </w:rPr>
        <w:t>Zamawiający powierza a Wykonawca zobowiązuje się do realizacji usług,  polegających  na wykonaniu</w:t>
      </w:r>
      <w:r w:rsidR="00742EFE" w:rsidRPr="00742EFE">
        <w:rPr>
          <w:rFonts w:cs="Arial"/>
          <w:szCs w:val="22"/>
        </w:rPr>
        <w:t xml:space="preserve"> </w:t>
      </w:r>
      <w:r w:rsidR="00742EFE">
        <w:rPr>
          <w:rFonts w:cs="Arial"/>
          <w:szCs w:val="22"/>
        </w:rPr>
        <w:t>modernizacji</w:t>
      </w:r>
      <w:r w:rsidR="00742EFE" w:rsidRPr="0041205A">
        <w:rPr>
          <w:rFonts w:cs="Arial"/>
          <w:szCs w:val="22"/>
        </w:rPr>
        <w:t xml:space="preserve"> ewidencji gruntów i budynków </w:t>
      </w:r>
      <w:r w:rsidR="00742EFE" w:rsidRPr="009E6DD4">
        <w:rPr>
          <w:rFonts w:cs="Arial"/>
          <w:szCs w:val="22"/>
        </w:rPr>
        <w:t>dla obr</w:t>
      </w:r>
      <w:r w:rsidR="00742EFE" w:rsidRPr="009E6DD4">
        <w:rPr>
          <w:rFonts w:eastAsia="Calibri" w:cs="Arial"/>
          <w:szCs w:val="22"/>
        </w:rPr>
        <w:t>ę</w:t>
      </w:r>
      <w:r w:rsidR="00742EFE" w:rsidRPr="009E6DD4">
        <w:rPr>
          <w:rFonts w:cs="Arial"/>
          <w:szCs w:val="22"/>
        </w:rPr>
        <w:t>bu Siemkowice, gmina Siemkowice, powiat pajęczański</w:t>
      </w:r>
      <w:r>
        <w:rPr>
          <w:rFonts w:cs="Arial"/>
          <w:szCs w:val="22"/>
        </w:rPr>
        <w:t>.</w:t>
      </w:r>
    </w:p>
    <w:p w:rsidR="007F6B2F" w:rsidRPr="00B14954" w:rsidRDefault="007F6B2F" w:rsidP="007F6B2F">
      <w:pPr>
        <w:widowControl w:val="0"/>
        <w:suppressLineNumbers/>
        <w:tabs>
          <w:tab w:val="left" w:pos="360"/>
        </w:tabs>
        <w:suppressAutoHyphens/>
        <w:spacing w:line="276" w:lineRule="auto"/>
        <w:rPr>
          <w:rFonts w:cs="Arial"/>
          <w:b/>
          <w:szCs w:val="22"/>
          <w:lang w:eastAsia="ar-SA"/>
        </w:rPr>
      </w:pPr>
      <w:r w:rsidRPr="00B14954">
        <w:rPr>
          <w:rFonts w:cs="Arial"/>
          <w:szCs w:val="22"/>
        </w:rPr>
        <w:t>2. Szczegółowy zakres prac objętych niniejszą umową określają „Warunki techniczne”, stanowiące załącznik do niniejszej umowy.</w:t>
      </w:r>
    </w:p>
    <w:p w:rsidR="007F6B2F" w:rsidRPr="00B14954" w:rsidRDefault="007F6B2F" w:rsidP="007F6B2F">
      <w:pPr>
        <w:widowControl w:val="0"/>
        <w:suppressLineNumbers/>
        <w:tabs>
          <w:tab w:val="left" w:pos="360"/>
        </w:tabs>
        <w:suppressAutoHyphens/>
        <w:spacing w:line="276" w:lineRule="auto"/>
        <w:rPr>
          <w:rFonts w:cs="Arial"/>
          <w:b/>
          <w:szCs w:val="22"/>
          <w:lang w:eastAsia="ar-SA"/>
        </w:rPr>
      </w:pPr>
      <w:r w:rsidRPr="00B14954">
        <w:rPr>
          <w:rFonts w:cs="Arial"/>
          <w:szCs w:val="22"/>
        </w:rPr>
        <w:t>3. Wykonawca zobowiązuje się wykonać przedmiot umowy w jego pełnym zakresie zgodnie</w:t>
      </w:r>
      <w:r>
        <w:rPr>
          <w:rFonts w:cs="Arial"/>
          <w:szCs w:val="22"/>
        </w:rPr>
        <w:t xml:space="preserve"> z </w:t>
      </w:r>
      <w:r w:rsidRPr="00B14954">
        <w:rPr>
          <w:rFonts w:cs="Arial"/>
          <w:szCs w:val="22"/>
        </w:rPr>
        <w:t xml:space="preserve"> „Warunkami technicznymi”, o których mowa w ust. 2, Specyfikacją Istotnych Warunków Zamówienia (SIWZ) oraz zgodnie ze złożoną ofertą.</w:t>
      </w:r>
    </w:p>
    <w:p w:rsidR="007F6B2F" w:rsidRPr="00B14954" w:rsidRDefault="007F6B2F" w:rsidP="007F6B2F">
      <w:pPr>
        <w:widowControl w:val="0"/>
        <w:suppressLineNumbers/>
        <w:tabs>
          <w:tab w:val="left" w:pos="360"/>
        </w:tabs>
        <w:suppressAutoHyphens/>
        <w:spacing w:line="276" w:lineRule="auto"/>
        <w:rPr>
          <w:rFonts w:cs="Arial"/>
          <w:b/>
          <w:szCs w:val="22"/>
          <w:lang w:eastAsia="ar-SA"/>
        </w:rPr>
      </w:pPr>
      <w:r w:rsidRPr="00B14954">
        <w:rPr>
          <w:rFonts w:cs="Arial"/>
          <w:szCs w:val="22"/>
        </w:rPr>
        <w:t>4.Strony dopuszczają możliwość zmiany liczby budynków, których dotyczy przedmiot umowy, o +/- 20%. Zmiana ilościowa w podanym zakresie nie stanowi zmiany umowy.</w:t>
      </w:r>
    </w:p>
    <w:p w:rsidR="007F6B2F" w:rsidRPr="00CC793C" w:rsidRDefault="007F6B2F" w:rsidP="007F6B2F">
      <w:pPr>
        <w:spacing w:line="276" w:lineRule="auto"/>
        <w:rPr>
          <w:rFonts w:cs="Arial"/>
          <w:szCs w:val="22"/>
        </w:rPr>
      </w:pPr>
    </w:p>
    <w:p w:rsidR="007F6B2F" w:rsidRPr="00CC793C" w:rsidRDefault="007F6B2F" w:rsidP="007F6B2F">
      <w:pPr>
        <w:spacing w:line="276" w:lineRule="auto"/>
        <w:jc w:val="center"/>
        <w:rPr>
          <w:rFonts w:cs="Arial"/>
          <w:b/>
          <w:szCs w:val="22"/>
        </w:rPr>
      </w:pPr>
      <w:r w:rsidRPr="00CC793C">
        <w:rPr>
          <w:rFonts w:cs="Arial"/>
          <w:b/>
          <w:szCs w:val="22"/>
        </w:rPr>
        <w:t>§ 2</w:t>
      </w:r>
    </w:p>
    <w:p w:rsidR="007F6B2F" w:rsidRPr="00B14954" w:rsidRDefault="007F6B2F" w:rsidP="006F7558">
      <w:pPr>
        <w:numPr>
          <w:ilvl w:val="0"/>
          <w:numId w:val="31"/>
        </w:numPr>
        <w:tabs>
          <w:tab w:val="num" w:pos="0"/>
        </w:tabs>
        <w:spacing w:line="276" w:lineRule="auto"/>
        <w:ind w:left="0" w:firstLine="0"/>
        <w:rPr>
          <w:rFonts w:cs="Arial"/>
          <w:b/>
          <w:szCs w:val="22"/>
        </w:rPr>
      </w:pPr>
      <w:r w:rsidRPr="00B14954">
        <w:rPr>
          <w:rFonts w:cs="Arial"/>
          <w:b/>
          <w:szCs w:val="22"/>
        </w:rPr>
        <w:t>Przedmiot umowy zostanie wykonany przez Wykonawcę osobiście</w:t>
      </w:r>
      <w:r>
        <w:rPr>
          <w:rFonts w:cs="Arial"/>
          <w:b/>
          <w:szCs w:val="22"/>
        </w:rPr>
        <w:t>.</w:t>
      </w:r>
      <w:r w:rsidRPr="00B14954">
        <w:rPr>
          <w:rFonts w:cs="Arial"/>
          <w:b/>
          <w:szCs w:val="22"/>
        </w:rPr>
        <w:t xml:space="preserve"> </w:t>
      </w:r>
    </w:p>
    <w:p w:rsidR="007F6B2F" w:rsidRPr="00420914" w:rsidRDefault="007F6B2F" w:rsidP="007F6B2F">
      <w:pPr>
        <w:tabs>
          <w:tab w:val="num" w:pos="0"/>
        </w:tabs>
        <w:spacing w:line="276" w:lineRule="auto"/>
        <w:rPr>
          <w:rFonts w:cs="Arial"/>
          <w:szCs w:val="22"/>
        </w:rPr>
      </w:pPr>
      <w:r w:rsidRPr="00420914">
        <w:rPr>
          <w:rFonts w:cs="Arial"/>
          <w:szCs w:val="22"/>
        </w:rPr>
        <w:t xml:space="preserve">przy udziale podwykonawcy:  ………………………………………..………………………., </w:t>
      </w:r>
    </w:p>
    <w:p w:rsidR="007F6B2F" w:rsidRPr="00420914" w:rsidRDefault="007F6B2F" w:rsidP="007F6B2F">
      <w:pPr>
        <w:tabs>
          <w:tab w:val="num" w:pos="0"/>
        </w:tabs>
        <w:spacing w:line="276" w:lineRule="auto"/>
        <w:rPr>
          <w:rFonts w:cs="Arial"/>
          <w:szCs w:val="22"/>
        </w:rPr>
      </w:pPr>
      <w:r w:rsidRPr="00420914">
        <w:rPr>
          <w:rFonts w:cs="Arial"/>
          <w:szCs w:val="22"/>
        </w:rPr>
        <w:t>podwykonawcy, na którego zasoby Wykonawca powołał się w celu spełnienia warunków udziału w postępowaniu: …………………………………………………………………….….</w:t>
      </w:r>
    </w:p>
    <w:p w:rsidR="007F6B2F" w:rsidRPr="00420914" w:rsidRDefault="007F6B2F" w:rsidP="007F6B2F">
      <w:pPr>
        <w:tabs>
          <w:tab w:val="num" w:pos="0"/>
        </w:tabs>
        <w:spacing w:line="276" w:lineRule="auto"/>
        <w:rPr>
          <w:rFonts w:cs="Arial"/>
          <w:szCs w:val="22"/>
        </w:rPr>
      </w:pPr>
      <w:r w:rsidRPr="00420914">
        <w:rPr>
          <w:rFonts w:cs="Arial"/>
          <w:szCs w:val="22"/>
        </w:rPr>
        <w:t>w następującym zakresie: ………………………….…………………………………………*,</w:t>
      </w:r>
    </w:p>
    <w:p w:rsidR="007F6B2F" w:rsidRPr="00B14954" w:rsidRDefault="007F6B2F" w:rsidP="007F6B2F">
      <w:pPr>
        <w:tabs>
          <w:tab w:val="num" w:pos="0"/>
        </w:tabs>
        <w:spacing w:line="276" w:lineRule="auto"/>
        <w:rPr>
          <w:rFonts w:cs="Arial"/>
          <w:bCs/>
          <w:szCs w:val="22"/>
        </w:rPr>
      </w:pPr>
      <w:r w:rsidRPr="00B14954">
        <w:rPr>
          <w:rFonts w:cs="Arial"/>
          <w:b/>
          <w:szCs w:val="22"/>
        </w:rPr>
        <w:t>zgodnie z obowiązującymi w tym zakresie przepisami oraz standardami zawodowymi, wiedzą techniczną i ze szczególną starannością</w:t>
      </w:r>
      <w:r w:rsidRPr="00B14954">
        <w:rPr>
          <w:rFonts w:cs="Arial"/>
          <w:szCs w:val="22"/>
        </w:rPr>
        <w:t>.</w:t>
      </w:r>
      <w:r w:rsidRPr="00B14954">
        <w:rPr>
          <w:rFonts w:cs="Arial"/>
          <w:i/>
          <w:szCs w:val="22"/>
        </w:rPr>
        <w:t xml:space="preserve"> </w:t>
      </w:r>
      <w:r w:rsidRPr="00B14954">
        <w:rPr>
          <w:rFonts w:cs="Arial"/>
          <w:szCs w:val="22"/>
        </w:rPr>
        <w:t xml:space="preserve">Jeżeli w trakcie trwania umowy nastąpi powierzenie części umowy podwykonawcy lub Wykonawca zmieni dotychczasowego podwykonawcę lub z niego zrezygnuje - ma obowiązek poinformować o tym fakcie Zamawiającego, przy czym </w:t>
      </w:r>
      <w:r w:rsidRPr="00B14954">
        <w:rPr>
          <w:rFonts w:cs="Arial"/>
          <w:bCs/>
          <w:szCs w:val="22"/>
        </w:rPr>
        <w:t xml:space="preserve">zmiana albo rezygnacja z podwykonawcy dotycząca podmiotu, na którego zasoby Wykonawca powoływał się, na zasadach określonych w art. 22a ustawy Pzp, w celu wykazania spełniania warunków udziału w postępowaniu, o których mowa w art. </w:t>
      </w:r>
      <w:r w:rsidRPr="00B14954">
        <w:rPr>
          <w:rFonts w:cs="Arial"/>
          <w:bCs/>
          <w:szCs w:val="22"/>
        </w:rPr>
        <w:lastRenderedPageBreak/>
        <w:t xml:space="preserve">22 ust. 1 ustawy Pzp, Wykonawca jest obowiązany wykazać Zamawiającemu, iż proponowany podwykonawca lub Wykonawca samodzielnie spełnia warunki w stopniu nie mniejszym niż wymagany w trakcie postępowania o udzielenie zamówienia. </w:t>
      </w:r>
    </w:p>
    <w:p w:rsidR="007F6B2F" w:rsidRDefault="007F6B2F" w:rsidP="007F6B2F">
      <w:pPr>
        <w:spacing w:line="276" w:lineRule="auto"/>
        <w:jc w:val="center"/>
        <w:rPr>
          <w:rFonts w:cs="Arial"/>
          <w:b/>
          <w:szCs w:val="22"/>
        </w:rPr>
      </w:pPr>
    </w:p>
    <w:p w:rsidR="007F6B2F" w:rsidRPr="00CC793C" w:rsidRDefault="007F6B2F" w:rsidP="007F6B2F">
      <w:pPr>
        <w:spacing w:line="276" w:lineRule="auto"/>
        <w:jc w:val="center"/>
        <w:rPr>
          <w:rFonts w:cs="Arial"/>
          <w:b/>
          <w:szCs w:val="22"/>
        </w:rPr>
      </w:pPr>
      <w:r>
        <w:rPr>
          <w:rFonts w:cs="Arial"/>
          <w:b/>
          <w:szCs w:val="22"/>
        </w:rPr>
        <w:t>§ 3</w:t>
      </w:r>
    </w:p>
    <w:p w:rsidR="007F6B2F" w:rsidRPr="00CC793C" w:rsidRDefault="007F6B2F" w:rsidP="006F7558">
      <w:pPr>
        <w:numPr>
          <w:ilvl w:val="0"/>
          <w:numId w:val="32"/>
        </w:numPr>
        <w:tabs>
          <w:tab w:val="clear" w:pos="720"/>
          <w:tab w:val="num" w:pos="0"/>
          <w:tab w:val="left" w:pos="360"/>
        </w:tabs>
        <w:spacing w:line="276" w:lineRule="auto"/>
        <w:ind w:left="0" w:firstLine="0"/>
        <w:rPr>
          <w:rFonts w:cs="Arial"/>
          <w:szCs w:val="22"/>
        </w:rPr>
      </w:pPr>
      <w:r w:rsidRPr="00CC793C">
        <w:rPr>
          <w:rFonts w:cs="Arial"/>
          <w:szCs w:val="22"/>
        </w:rPr>
        <w:t xml:space="preserve">Za wykonanie przedmiotu umowy w jego pełnym zakresie Wykonawca otrzyma </w:t>
      </w:r>
      <w:r w:rsidRPr="00CC793C">
        <w:rPr>
          <w:rFonts w:cs="Arial"/>
          <w:b/>
          <w:szCs w:val="22"/>
        </w:rPr>
        <w:t>wynagrodzenie ryczałtowe</w:t>
      </w:r>
      <w:r w:rsidRPr="00CC793C">
        <w:rPr>
          <w:rFonts w:cs="Arial"/>
          <w:szCs w:val="22"/>
        </w:rPr>
        <w:t xml:space="preserve"> w wysokości </w:t>
      </w:r>
      <w:r w:rsidRPr="00CC793C">
        <w:rPr>
          <w:rFonts w:cs="Arial"/>
          <w:b/>
          <w:szCs w:val="22"/>
        </w:rPr>
        <w:t xml:space="preserve">…………..PLN brutto </w:t>
      </w:r>
      <w:r w:rsidRPr="00CC793C">
        <w:rPr>
          <w:rFonts w:cs="Arial"/>
          <w:szCs w:val="22"/>
        </w:rPr>
        <w:t>(słownie: ……………/100).</w:t>
      </w:r>
    </w:p>
    <w:p w:rsidR="007F6B2F" w:rsidRPr="00934565" w:rsidRDefault="007F6B2F" w:rsidP="006F7558">
      <w:pPr>
        <w:numPr>
          <w:ilvl w:val="0"/>
          <w:numId w:val="32"/>
        </w:numPr>
        <w:tabs>
          <w:tab w:val="clear" w:pos="720"/>
          <w:tab w:val="num" w:pos="0"/>
          <w:tab w:val="left" w:pos="360"/>
        </w:tabs>
        <w:spacing w:line="276" w:lineRule="auto"/>
        <w:ind w:left="0" w:firstLine="0"/>
        <w:rPr>
          <w:rFonts w:cs="Arial"/>
          <w:szCs w:val="22"/>
        </w:rPr>
      </w:pPr>
      <w:r w:rsidRPr="00934565">
        <w:rPr>
          <w:rFonts w:cs="Arial"/>
          <w:szCs w:val="22"/>
        </w:rPr>
        <w:t>Wynagrodzenie będzie płatne przelewem na rachunek Wykonawcy, wskazany na fakturze, w terminie do 30 dni od daty otrzymania prawidłowo wystawionej faktury.</w:t>
      </w:r>
    </w:p>
    <w:p w:rsidR="007F6B2F" w:rsidRPr="00934565" w:rsidRDefault="007F6B2F" w:rsidP="006F7558">
      <w:pPr>
        <w:numPr>
          <w:ilvl w:val="0"/>
          <w:numId w:val="32"/>
        </w:numPr>
        <w:tabs>
          <w:tab w:val="clear" w:pos="720"/>
          <w:tab w:val="num" w:pos="0"/>
          <w:tab w:val="left" w:pos="360"/>
        </w:tabs>
        <w:spacing w:line="276" w:lineRule="auto"/>
        <w:ind w:left="0" w:firstLine="0"/>
        <w:rPr>
          <w:rFonts w:cs="Arial"/>
          <w:szCs w:val="22"/>
        </w:rPr>
      </w:pPr>
      <w:r w:rsidRPr="00934565">
        <w:rPr>
          <w:rFonts w:cs="Arial"/>
          <w:szCs w:val="22"/>
        </w:rPr>
        <w:t xml:space="preserve">Za </w:t>
      </w:r>
      <w:r>
        <w:rPr>
          <w:rFonts w:cs="Arial"/>
          <w:szCs w:val="22"/>
        </w:rPr>
        <w:t>termin zapłaty</w:t>
      </w:r>
      <w:r w:rsidRPr="00934565">
        <w:rPr>
          <w:rFonts w:cs="Arial"/>
          <w:szCs w:val="22"/>
        </w:rPr>
        <w:t xml:space="preserve"> uznaje się datę obciążenia rachunku bankowego Zamawiającego.</w:t>
      </w:r>
    </w:p>
    <w:p w:rsidR="007F6B2F" w:rsidRPr="00CC793C" w:rsidRDefault="007F6B2F" w:rsidP="006F7558">
      <w:pPr>
        <w:numPr>
          <w:ilvl w:val="0"/>
          <w:numId w:val="32"/>
        </w:numPr>
        <w:tabs>
          <w:tab w:val="clear" w:pos="720"/>
          <w:tab w:val="num" w:pos="0"/>
          <w:tab w:val="left" w:pos="360"/>
        </w:tabs>
        <w:spacing w:line="276" w:lineRule="auto"/>
        <w:ind w:left="0" w:firstLine="0"/>
        <w:rPr>
          <w:rFonts w:cs="Arial"/>
          <w:szCs w:val="22"/>
        </w:rPr>
      </w:pPr>
      <w:r w:rsidRPr="00CC793C">
        <w:rPr>
          <w:rFonts w:cs="Arial"/>
          <w:szCs w:val="22"/>
        </w:rPr>
        <w:t xml:space="preserve">Zamawiający dopuszcza rozliczanie Fakturami częściowymi, w następujący sposób: </w:t>
      </w:r>
    </w:p>
    <w:p w:rsidR="007F6B2F" w:rsidRDefault="007F6B2F" w:rsidP="007F6B2F">
      <w:pPr>
        <w:numPr>
          <w:ilvl w:val="0"/>
          <w:numId w:val="13"/>
        </w:numPr>
        <w:ind w:left="709" w:hanging="349"/>
        <w:rPr>
          <w:rFonts w:cs="Arial"/>
          <w:b/>
          <w:szCs w:val="22"/>
        </w:rPr>
      </w:pPr>
      <w:r w:rsidRPr="00CC793C">
        <w:rPr>
          <w:rFonts w:cs="Arial"/>
          <w:b/>
          <w:szCs w:val="22"/>
        </w:rPr>
        <w:t>I transza</w:t>
      </w:r>
      <w:r w:rsidRPr="00CC793C">
        <w:rPr>
          <w:rFonts w:cs="Arial"/>
          <w:szCs w:val="22"/>
        </w:rPr>
        <w:t xml:space="preserve"> w wysokości 60% należnego wynagrodzenia, o którym mowa  w § 4 ust. 1 –</w:t>
      </w:r>
      <w:r w:rsidRPr="00CC793C">
        <w:rPr>
          <w:rFonts w:cs="Arial"/>
          <w:b/>
          <w:szCs w:val="22"/>
        </w:rPr>
        <w:t xml:space="preserve"> </w:t>
      </w:r>
      <w:r w:rsidRPr="00CC793C">
        <w:rPr>
          <w:rFonts w:cs="Arial"/>
          <w:szCs w:val="22"/>
        </w:rPr>
        <w:t xml:space="preserve">to jest po wykonaniu </w:t>
      </w:r>
      <w:r w:rsidRPr="0022275C">
        <w:rPr>
          <w:rFonts w:cs="Arial"/>
          <w:szCs w:val="22"/>
        </w:rPr>
        <w:t>wykonanie analizy istniejących materiałów geodezyjnych, geodezyjnych prac terenowych w tym odszukanie osnowy istniejącej, aktualizacja użytków istniejących w terenie, pełny pomiar budynków, badanie Ksiąg Wieczystych, co winno być potwierdzone wpisami do Dziennika robót</w:t>
      </w:r>
      <w:r w:rsidRPr="0022275C">
        <w:rPr>
          <w:rFonts w:cs="Arial"/>
          <w:b/>
          <w:szCs w:val="22"/>
        </w:rPr>
        <w:t xml:space="preserve"> </w:t>
      </w:r>
    </w:p>
    <w:p w:rsidR="007F6B2F" w:rsidRPr="0022275C" w:rsidRDefault="007F6B2F" w:rsidP="007F6B2F">
      <w:pPr>
        <w:numPr>
          <w:ilvl w:val="0"/>
          <w:numId w:val="13"/>
        </w:numPr>
        <w:ind w:left="709" w:hanging="349"/>
        <w:rPr>
          <w:rFonts w:cs="Arial"/>
          <w:b/>
          <w:szCs w:val="22"/>
        </w:rPr>
      </w:pPr>
      <w:r w:rsidRPr="0022275C">
        <w:rPr>
          <w:rFonts w:cs="Arial"/>
          <w:b/>
          <w:szCs w:val="22"/>
        </w:rPr>
        <w:t>II transza</w:t>
      </w:r>
      <w:r w:rsidRPr="0022275C">
        <w:rPr>
          <w:rFonts w:cs="Arial"/>
          <w:szCs w:val="22"/>
        </w:rPr>
        <w:t xml:space="preserve"> w wysokości pozostałych 40% należnego wynagrodzenia, o którym mowa w § 4 ust. 1 – będzie płatna po wykonaniu pozostałej do realizacji części przedmiotu zamówienia, to jest po wykonaniu wszystkich prac terenowych oraz kameralnych, skompletowaniu operatu technicznego i przekazaniu do kontroli Zamawiającemu, po zakończeniu prac oraz włączeniu do Powiatowego Ośrodka Dokumentacji Geodezyjnej i Kartograficznej i załadowaniu danych do systemu komputerowego Zamawiającego, potwierdzonych Protokołem odbioru końcowego. </w:t>
      </w:r>
    </w:p>
    <w:p w:rsidR="007F6B2F" w:rsidRDefault="007F6B2F" w:rsidP="006F7558">
      <w:pPr>
        <w:numPr>
          <w:ilvl w:val="0"/>
          <w:numId w:val="32"/>
        </w:numPr>
        <w:tabs>
          <w:tab w:val="clear" w:pos="720"/>
          <w:tab w:val="num" w:pos="0"/>
          <w:tab w:val="left" w:pos="360"/>
        </w:tabs>
        <w:spacing w:line="276" w:lineRule="auto"/>
        <w:ind w:left="0" w:firstLine="0"/>
        <w:rPr>
          <w:rFonts w:cs="Arial"/>
          <w:szCs w:val="22"/>
        </w:rPr>
      </w:pPr>
      <w:r w:rsidRPr="00CC793C">
        <w:rPr>
          <w:rFonts w:cs="Arial"/>
          <w:szCs w:val="22"/>
        </w:rPr>
        <w:t>Wystawienie faktur następuje na podstawie po</w:t>
      </w:r>
      <w:r>
        <w:rPr>
          <w:rFonts w:cs="Arial"/>
          <w:szCs w:val="22"/>
        </w:rPr>
        <w:t>dpisanych bez uwag i zastrzeżeń przez S</w:t>
      </w:r>
      <w:r w:rsidRPr="00CC793C">
        <w:rPr>
          <w:rFonts w:cs="Arial"/>
          <w:szCs w:val="22"/>
        </w:rPr>
        <w:t>trony Protokołów odbioru.</w:t>
      </w:r>
    </w:p>
    <w:p w:rsidR="007F6B2F" w:rsidRPr="00420914" w:rsidRDefault="007F6B2F" w:rsidP="006F7558">
      <w:pPr>
        <w:numPr>
          <w:ilvl w:val="0"/>
          <w:numId w:val="32"/>
        </w:numPr>
        <w:tabs>
          <w:tab w:val="clear" w:pos="720"/>
          <w:tab w:val="left" w:pos="360"/>
          <w:tab w:val="num" w:pos="426"/>
        </w:tabs>
        <w:spacing w:line="276" w:lineRule="auto"/>
        <w:ind w:left="426" w:hanging="426"/>
        <w:rPr>
          <w:rFonts w:cs="Arial"/>
          <w:szCs w:val="22"/>
        </w:rPr>
      </w:pPr>
      <w:r w:rsidRPr="00422C0D">
        <w:rPr>
          <w:b/>
        </w:rPr>
        <w:t xml:space="preserve"> </w:t>
      </w:r>
      <w:r w:rsidRPr="00420914">
        <w:rPr>
          <w:rFonts w:cs="Arial"/>
          <w:szCs w:val="22"/>
        </w:rPr>
        <w:t>Na fakturze VAT jako nabywca winien być wskazany</w:t>
      </w:r>
      <w:r w:rsidRPr="00420914">
        <w:rPr>
          <w:rFonts w:cs="Arial"/>
          <w:b/>
          <w:szCs w:val="22"/>
        </w:rPr>
        <w:t xml:space="preserve"> </w:t>
      </w:r>
      <w:r w:rsidRPr="00420914">
        <w:rPr>
          <w:rFonts w:cs="Arial"/>
          <w:szCs w:val="22"/>
        </w:rPr>
        <w:t>Powiat Pajęczański, ul. Kościuszki 76, 98-330 Pajęczno, NIP 5080013489, a jako odbiorca Starostwo Powiatowe w Pajęcznie, ul. Kościuszki 76, 98-330 Pajęczno.</w:t>
      </w:r>
    </w:p>
    <w:p w:rsidR="007F6B2F" w:rsidRPr="00CC793C" w:rsidRDefault="007F6B2F" w:rsidP="007F6B2F">
      <w:pPr>
        <w:spacing w:line="276" w:lineRule="auto"/>
        <w:rPr>
          <w:rFonts w:cs="Arial"/>
          <w:szCs w:val="22"/>
        </w:rPr>
      </w:pPr>
    </w:p>
    <w:p w:rsidR="007F6B2F" w:rsidRPr="00CC793C" w:rsidRDefault="007F6B2F" w:rsidP="007F6B2F">
      <w:pPr>
        <w:spacing w:line="276" w:lineRule="auto"/>
        <w:jc w:val="center"/>
        <w:rPr>
          <w:rFonts w:eastAsia="Calibri" w:cs="Arial"/>
          <w:b/>
          <w:szCs w:val="22"/>
          <w:lang w:eastAsia="en-US"/>
        </w:rPr>
      </w:pPr>
      <w:r>
        <w:rPr>
          <w:rFonts w:eastAsia="Calibri" w:cs="Arial"/>
          <w:b/>
          <w:szCs w:val="22"/>
          <w:lang w:eastAsia="en-US"/>
        </w:rPr>
        <w:t>§ 4</w:t>
      </w:r>
    </w:p>
    <w:p w:rsidR="007F6B2F" w:rsidRPr="00CC793C" w:rsidRDefault="007F6B2F" w:rsidP="007F6B2F">
      <w:pPr>
        <w:widowControl w:val="0"/>
        <w:autoSpaceDE w:val="0"/>
        <w:autoSpaceDN w:val="0"/>
        <w:adjustRightInd w:val="0"/>
        <w:rPr>
          <w:rFonts w:cs="Arial"/>
          <w:b/>
          <w:color w:val="000000"/>
          <w:szCs w:val="22"/>
        </w:rPr>
      </w:pPr>
      <w:r w:rsidRPr="00CC793C">
        <w:rPr>
          <w:rFonts w:cs="Arial"/>
          <w:b/>
          <w:color w:val="000000"/>
          <w:szCs w:val="22"/>
        </w:rPr>
        <w:t>1. Pożądany termin realizacji</w:t>
      </w:r>
      <w:r>
        <w:rPr>
          <w:rFonts w:cs="Arial"/>
          <w:b/>
          <w:color w:val="000000"/>
          <w:szCs w:val="22"/>
        </w:rPr>
        <w:t xml:space="preserve"> umowy</w:t>
      </w:r>
      <w:r w:rsidRPr="00CC793C">
        <w:rPr>
          <w:rFonts w:cs="Arial"/>
          <w:b/>
          <w:color w:val="000000"/>
          <w:szCs w:val="22"/>
        </w:rPr>
        <w:t xml:space="preserve"> - od dnia podpisania umowy do dnia zakończenia realizacji przedmiotu umowy,  w jego pełnym zakresie, to jest do dnia </w:t>
      </w:r>
      <w:r>
        <w:rPr>
          <w:rFonts w:cs="Arial"/>
          <w:b/>
          <w:szCs w:val="22"/>
        </w:rPr>
        <w:t>30.11</w:t>
      </w:r>
      <w:r w:rsidRPr="00CC793C">
        <w:rPr>
          <w:rFonts w:cs="Arial"/>
          <w:b/>
          <w:szCs w:val="22"/>
        </w:rPr>
        <w:t>.20</w:t>
      </w:r>
      <w:r w:rsidR="00CF7853">
        <w:rPr>
          <w:rFonts w:cs="Arial"/>
          <w:b/>
          <w:szCs w:val="22"/>
        </w:rPr>
        <w:t>18</w:t>
      </w:r>
      <w:r w:rsidRPr="00CC793C">
        <w:rPr>
          <w:rFonts w:cs="Arial"/>
          <w:b/>
          <w:szCs w:val="22"/>
        </w:rPr>
        <w:t xml:space="preserve"> r., z zachowaniem terminów cząstkowych:</w:t>
      </w:r>
    </w:p>
    <w:p w:rsidR="007F6B2F" w:rsidRPr="00CC793C" w:rsidRDefault="00CF7853" w:rsidP="006F7558">
      <w:pPr>
        <w:numPr>
          <w:ilvl w:val="0"/>
          <w:numId w:val="37"/>
        </w:numPr>
        <w:ind w:left="709" w:hanging="283"/>
        <w:rPr>
          <w:rFonts w:cs="Arial"/>
          <w:b/>
          <w:szCs w:val="22"/>
        </w:rPr>
      </w:pPr>
      <w:r>
        <w:rPr>
          <w:rFonts w:cs="Arial"/>
          <w:b/>
          <w:szCs w:val="22"/>
        </w:rPr>
        <w:t>do dnia 21.09.2018</w:t>
      </w:r>
      <w:r w:rsidR="007F6B2F" w:rsidRPr="00CC793C">
        <w:rPr>
          <w:rFonts w:cs="Arial"/>
          <w:b/>
          <w:szCs w:val="22"/>
        </w:rPr>
        <w:t>r</w:t>
      </w:r>
      <w:r w:rsidR="007F6B2F">
        <w:rPr>
          <w:rFonts w:cs="Arial"/>
          <w:b/>
          <w:szCs w:val="22"/>
        </w:rPr>
        <w:t>.</w:t>
      </w:r>
      <w:r w:rsidR="007F6B2F" w:rsidRPr="00CC793C">
        <w:rPr>
          <w:rFonts w:cs="Arial"/>
          <w:szCs w:val="22"/>
        </w:rPr>
        <w:t xml:space="preserve">  zrealizowanie co najmniej 60 % przedmiotu zamówienia, to jest: wykonanie analizy istniejących materiałów geodezyjnych, geodezyjnych prac terenowych w tym odszukanie osnowy istniejącej i założenie nowej osnowy pomiarowej, aktualizacja użytków istniejących w terenie, pełny pomiar budynków oraz pomiar granic działek co winno być potwierdzone wpisami do Dziennika robót</w:t>
      </w:r>
      <w:r w:rsidR="007F6B2F" w:rsidRPr="00CC793C">
        <w:rPr>
          <w:rFonts w:cs="Arial"/>
          <w:b/>
          <w:szCs w:val="22"/>
        </w:rPr>
        <w:t xml:space="preserve"> </w:t>
      </w:r>
    </w:p>
    <w:p w:rsidR="007F6B2F" w:rsidRPr="00CC793C" w:rsidRDefault="007F6B2F" w:rsidP="006F7558">
      <w:pPr>
        <w:numPr>
          <w:ilvl w:val="0"/>
          <w:numId w:val="37"/>
        </w:numPr>
        <w:ind w:left="709" w:hanging="349"/>
        <w:rPr>
          <w:rFonts w:cs="Arial"/>
          <w:b/>
          <w:szCs w:val="22"/>
        </w:rPr>
      </w:pPr>
      <w:r>
        <w:rPr>
          <w:rFonts w:cs="Arial"/>
          <w:b/>
          <w:szCs w:val="22"/>
        </w:rPr>
        <w:t>do dnia 30.11</w:t>
      </w:r>
      <w:r w:rsidR="00CF7853">
        <w:rPr>
          <w:rFonts w:cs="Arial"/>
          <w:b/>
          <w:szCs w:val="22"/>
        </w:rPr>
        <w:t>.2018</w:t>
      </w:r>
      <w:r w:rsidRPr="00CC793C">
        <w:rPr>
          <w:rFonts w:cs="Arial"/>
          <w:b/>
          <w:szCs w:val="22"/>
        </w:rPr>
        <w:t>r</w:t>
      </w:r>
      <w:r>
        <w:rPr>
          <w:rFonts w:cs="Arial"/>
          <w:b/>
          <w:szCs w:val="22"/>
        </w:rPr>
        <w:t>.</w:t>
      </w:r>
      <w:r w:rsidRPr="00CC793C">
        <w:rPr>
          <w:rFonts w:cs="Arial"/>
          <w:szCs w:val="22"/>
        </w:rPr>
        <w:t xml:space="preserve"> wykonanie pozostałej do realizacji części zamówienia to jest: </w:t>
      </w:r>
      <w:r w:rsidRPr="00CC793C">
        <w:rPr>
          <w:rFonts w:eastAsia="Calibri" w:cs="Arial"/>
          <w:szCs w:val="22"/>
          <w:lang w:eastAsia="en-US"/>
        </w:rPr>
        <w:t>wykonanie wszystkich prac terenowych oraz kameralnych, skompletowanie operatu technicznego i przekazanie do kontroli Zamawiającemu, po zakończeniu prac i protokolarnym końcowym ich odbiorze oraz włączeniu do Powiatowego Ośrodka Dokumentacji Geodezyjnej i Kartograficznej, załadowanie danych do systemu komputerowego Zamawiającego.</w:t>
      </w:r>
    </w:p>
    <w:p w:rsidR="007F6B2F" w:rsidRPr="00CC793C" w:rsidRDefault="007F6B2F" w:rsidP="007F6B2F">
      <w:pPr>
        <w:rPr>
          <w:rFonts w:cs="Arial"/>
          <w:b/>
          <w:szCs w:val="22"/>
        </w:rPr>
      </w:pPr>
      <w:r w:rsidRPr="00CC793C">
        <w:rPr>
          <w:rFonts w:cs="Arial"/>
          <w:b/>
          <w:szCs w:val="22"/>
        </w:rPr>
        <w:t>2.</w:t>
      </w:r>
      <w:r w:rsidRPr="00CC793C">
        <w:rPr>
          <w:rFonts w:cs="Arial"/>
          <w:szCs w:val="22"/>
        </w:rPr>
        <w:t xml:space="preserve"> Przez termin zakończenia realizacji </w:t>
      </w:r>
      <w:r w:rsidRPr="00CC793C">
        <w:rPr>
          <w:rFonts w:cs="Arial"/>
          <w:b/>
          <w:szCs w:val="22"/>
        </w:rPr>
        <w:t>przedmiotu zamówienia</w:t>
      </w:r>
      <w:r>
        <w:rPr>
          <w:rFonts w:cs="Arial"/>
          <w:szCs w:val="22"/>
        </w:rPr>
        <w:t xml:space="preserve"> rozumie się dzień podpisania bez uwag i zastrzeżeń P</w:t>
      </w:r>
      <w:r w:rsidRPr="00CC793C">
        <w:rPr>
          <w:rFonts w:cs="Arial"/>
          <w:szCs w:val="22"/>
        </w:rPr>
        <w:t xml:space="preserve">rotokołu odbioru końcowego. </w:t>
      </w:r>
    </w:p>
    <w:p w:rsidR="007F6B2F" w:rsidRPr="00CC793C" w:rsidRDefault="007F6B2F" w:rsidP="007F6B2F">
      <w:pPr>
        <w:spacing w:before="100" w:beforeAutospacing="1" w:after="200" w:line="276" w:lineRule="auto"/>
        <w:contextualSpacing/>
        <w:rPr>
          <w:rFonts w:eastAsia="Calibri" w:cs="Arial"/>
          <w:szCs w:val="22"/>
          <w:lang w:eastAsia="en-US"/>
        </w:rPr>
      </w:pPr>
    </w:p>
    <w:p w:rsidR="007F6B2F" w:rsidRPr="00CC793C" w:rsidRDefault="007F6B2F" w:rsidP="007F6B2F">
      <w:pPr>
        <w:spacing w:line="276" w:lineRule="auto"/>
        <w:jc w:val="center"/>
        <w:rPr>
          <w:rFonts w:eastAsia="Calibri" w:cs="Arial"/>
          <w:b/>
          <w:szCs w:val="22"/>
          <w:lang w:eastAsia="en-US"/>
        </w:rPr>
      </w:pPr>
      <w:r>
        <w:rPr>
          <w:rFonts w:eastAsia="Calibri" w:cs="Arial"/>
          <w:b/>
          <w:szCs w:val="22"/>
          <w:lang w:eastAsia="en-US"/>
        </w:rPr>
        <w:t>§ 5</w:t>
      </w:r>
    </w:p>
    <w:p w:rsidR="007F6B2F" w:rsidRPr="00CC793C" w:rsidRDefault="007F6B2F" w:rsidP="006F7558">
      <w:pPr>
        <w:pStyle w:val="NormalnyWeb"/>
        <w:numPr>
          <w:ilvl w:val="0"/>
          <w:numId w:val="35"/>
        </w:numPr>
        <w:tabs>
          <w:tab w:val="clear" w:pos="1800"/>
          <w:tab w:val="num" w:pos="0"/>
          <w:tab w:val="left" w:pos="360"/>
        </w:tabs>
        <w:suppressAutoHyphens w:val="0"/>
        <w:spacing w:before="0" w:after="0" w:line="276" w:lineRule="auto"/>
        <w:ind w:left="0" w:firstLine="0"/>
        <w:rPr>
          <w:rFonts w:ascii="Arial" w:hAnsi="Arial" w:cs="Arial"/>
          <w:sz w:val="22"/>
          <w:szCs w:val="22"/>
        </w:rPr>
      </w:pPr>
      <w:r w:rsidRPr="00CC793C">
        <w:rPr>
          <w:rFonts w:ascii="Arial" w:hAnsi="Arial" w:cs="Arial"/>
          <w:sz w:val="22"/>
          <w:szCs w:val="22"/>
        </w:rPr>
        <w:t>Wykonawca jest zobowiązany do prowadzenia Dziennika robót, który będzie integralną częścią dokumentacji przekazanej do Powiatowego Zasobu Geodezyjnego</w:t>
      </w:r>
      <w:r>
        <w:rPr>
          <w:rFonts w:ascii="Arial" w:hAnsi="Arial" w:cs="Arial"/>
          <w:sz w:val="22"/>
          <w:szCs w:val="22"/>
        </w:rPr>
        <w:t xml:space="preserve"> i </w:t>
      </w:r>
      <w:r w:rsidRPr="00CC793C">
        <w:rPr>
          <w:rFonts w:ascii="Arial" w:hAnsi="Arial" w:cs="Arial"/>
          <w:sz w:val="22"/>
          <w:szCs w:val="22"/>
        </w:rPr>
        <w:t xml:space="preserve">Kartograficznego. </w:t>
      </w:r>
    </w:p>
    <w:p w:rsidR="007F6B2F" w:rsidRPr="00CC793C" w:rsidRDefault="007F6B2F" w:rsidP="006F7558">
      <w:pPr>
        <w:pStyle w:val="NormalnyWeb"/>
        <w:numPr>
          <w:ilvl w:val="0"/>
          <w:numId w:val="35"/>
        </w:numPr>
        <w:tabs>
          <w:tab w:val="clear" w:pos="1800"/>
          <w:tab w:val="num" w:pos="0"/>
          <w:tab w:val="left" w:pos="180"/>
          <w:tab w:val="left" w:pos="360"/>
        </w:tabs>
        <w:suppressAutoHyphens w:val="0"/>
        <w:spacing w:before="0" w:after="0" w:line="276" w:lineRule="auto"/>
        <w:ind w:left="0" w:firstLine="0"/>
        <w:rPr>
          <w:rFonts w:ascii="Arial" w:hAnsi="Arial" w:cs="Arial"/>
          <w:sz w:val="22"/>
          <w:szCs w:val="22"/>
        </w:rPr>
      </w:pPr>
      <w:r w:rsidRPr="00CC793C">
        <w:rPr>
          <w:rFonts w:ascii="Arial" w:hAnsi="Arial" w:cs="Arial"/>
          <w:sz w:val="22"/>
          <w:szCs w:val="22"/>
        </w:rPr>
        <w:lastRenderedPageBreak/>
        <w:t xml:space="preserve"> Zamawiający jest uprawniony do przeglądania Dziennika </w:t>
      </w:r>
      <w:r>
        <w:rPr>
          <w:rFonts w:ascii="Arial" w:hAnsi="Arial" w:cs="Arial"/>
          <w:sz w:val="22"/>
          <w:szCs w:val="22"/>
        </w:rPr>
        <w:t>robót</w:t>
      </w:r>
      <w:r w:rsidRPr="00CC793C">
        <w:rPr>
          <w:rFonts w:ascii="Arial" w:hAnsi="Arial" w:cs="Arial"/>
          <w:sz w:val="22"/>
          <w:szCs w:val="22"/>
        </w:rPr>
        <w:t>, kontrolowania postępu i jakości prac oraz wpisywania swoich uwag i zaleceń.</w:t>
      </w:r>
    </w:p>
    <w:p w:rsidR="007F6B2F" w:rsidRPr="003B62FF" w:rsidRDefault="007F6B2F" w:rsidP="006F7558">
      <w:pPr>
        <w:pStyle w:val="NormalnyWeb"/>
        <w:numPr>
          <w:ilvl w:val="0"/>
          <w:numId w:val="35"/>
        </w:numPr>
        <w:tabs>
          <w:tab w:val="clear" w:pos="1800"/>
          <w:tab w:val="num" w:pos="0"/>
          <w:tab w:val="left" w:pos="180"/>
          <w:tab w:val="left" w:pos="360"/>
        </w:tabs>
        <w:suppressAutoHyphens w:val="0"/>
        <w:spacing w:before="0" w:after="0" w:line="276" w:lineRule="auto"/>
        <w:ind w:left="0" w:firstLine="0"/>
        <w:rPr>
          <w:rFonts w:ascii="Arial" w:hAnsi="Arial" w:cs="Arial"/>
          <w:sz w:val="22"/>
          <w:szCs w:val="22"/>
        </w:rPr>
      </w:pPr>
      <w:r w:rsidRPr="003B62FF">
        <w:rPr>
          <w:rFonts w:ascii="Arial" w:hAnsi="Arial" w:cs="Arial"/>
          <w:sz w:val="22"/>
          <w:szCs w:val="22"/>
        </w:rPr>
        <w:t xml:space="preserve"> Zamawiający i Wykonawca mogą korzystać z powołanych przez siebie i na swój koszt rzeczoznawców. </w:t>
      </w:r>
    </w:p>
    <w:p w:rsidR="007F6B2F" w:rsidRPr="00CC793C" w:rsidRDefault="007F6B2F" w:rsidP="007F6B2F">
      <w:pPr>
        <w:spacing w:line="276" w:lineRule="auto"/>
        <w:jc w:val="center"/>
        <w:rPr>
          <w:rFonts w:eastAsia="Calibri" w:cs="Arial"/>
          <w:b/>
          <w:szCs w:val="22"/>
          <w:lang w:eastAsia="en-US"/>
        </w:rPr>
      </w:pPr>
      <w:r w:rsidRPr="00CC793C">
        <w:rPr>
          <w:rFonts w:eastAsia="Calibri" w:cs="Arial"/>
          <w:b/>
          <w:szCs w:val="22"/>
          <w:lang w:eastAsia="en-US"/>
        </w:rPr>
        <w:t>§</w:t>
      </w:r>
      <w:r>
        <w:rPr>
          <w:rFonts w:eastAsia="Calibri" w:cs="Arial"/>
          <w:b/>
          <w:szCs w:val="22"/>
          <w:lang w:eastAsia="en-US"/>
        </w:rPr>
        <w:t xml:space="preserve"> 6</w:t>
      </w:r>
    </w:p>
    <w:p w:rsidR="007F6B2F" w:rsidRPr="00CC793C" w:rsidRDefault="007F6B2F" w:rsidP="006F7558">
      <w:pPr>
        <w:pStyle w:val="Tekstpodstawowy"/>
        <w:widowControl/>
        <w:numPr>
          <w:ilvl w:val="0"/>
          <w:numId w:val="33"/>
        </w:numPr>
        <w:tabs>
          <w:tab w:val="left" w:pos="0"/>
          <w:tab w:val="left" w:pos="360"/>
        </w:tabs>
        <w:spacing w:after="0" w:line="276" w:lineRule="auto"/>
        <w:ind w:left="0" w:right="51" w:firstLine="0"/>
        <w:rPr>
          <w:rFonts w:ascii="Arial" w:hAnsi="Arial" w:cs="Arial"/>
          <w:sz w:val="22"/>
          <w:szCs w:val="22"/>
        </w:rPr>
      </w:pPr>
      <w:r w:rsidRPr="00CC793C">
        <w:rPr>
          <w:rFonts w:ascii="Arial" w:hAnsi="Arial" w:cs="Arial"/>
          <w:sz w:val="22"/>
          <w:szCs w:val="22"/>
        </w:rPr>
        <w:t xml:space="preserve">Wykonawca oświadcza, że udziela gwarancji jakości na prawidłowe wykonanie przedmiotu umowy przez okres </w:t>
      </w:r>
      <w:r w:rsidRPr="00CC793C">
        <w:rPr>
          <w:rFonts w:ascii="Arial" w:hAnsi="Arial" w:cs="Arial"/>
          <w:b/>
          <w:sz w:val="22"/>
          <w:szCs w:val="22"/>
        </w:rPr>
        <w:t xml:space="preserve"> </w:t>
      </w:r>
      <w:r w:rsidRPr="00420914">
        <w:rPr>
          <w:rFonts w:ascii="Arial" w:hAnsi="Arial" w:cs="Arial"/>
          <w:sz w:val="22"/>
          <w:szCs w:val="22"/>
        </w:rPr>
        <w:t xml:space="preserve">…… </w:t>
      </w:r>
      <w:r w:rsidRPr="00420914">
        <w:rPr>
          <w:rFonts w:ascii="Arial" w:hAnsi="Arial" w:cs="Arial"/>
          <w:bCs/>
          <w:iCs/>
          <w:sz w:val="22"/>
          <w:szCs w:val="22"/>
        </w:rPr>
        <w:t>miesięcy,</w:t>
      </w:r>
      <w:r w:rsidRPr="00CC793C">
        <w:rPr>
          <w:rFonts w:ascii="Arial" w:hAnsi="Arial" w:cs="Arial"/>
          <w:bCs/>
          <w:iCs/>
          <w:sz w:val="22"/>
          <w:szCs w:val="22"/>
        </w:rPr>
        <w:t xml:space="preserve"> licząc od dnia podpisania protokołu odbioru końcowego, nie zawierającego żadnych uwag i zastrzeżeń co do jakości wykonanego przedmiotu umowy.</w:t>
      </w:r>
      <w:r w:rsidRPr="00CC793C">
        <w:rPr>
          <w:rFonts w:ascii="Arial" w:hAnsi="Arial" w:cs="Arial"/>
          <w:b/>
          <w:bCs/>
          <w:iCs/>
          <w:sz w:val="22"/>
          <w:szCs w:val="22"/>
        </w:rPr>
        <w:t xml:space="preserve"> </w:t>
      </w:r>
    </w:p>
    <w:p w:rsidR="007F6B2F" w:rsidRPr="00CC793C" w:rsidRDefault="007F6B2F" w:rsidP="006F7558">
      <w:pPr>
        <w:numPr>
          <w:ilvl w:val="0"/>
          <w:numId w:val="33"/>
        </w:numPr>
        <w:tabs>
          <w:tab w:val="left" w:pos="0"/>
          <w:tab w:val="left" w:pos="360"/>
        </w:tabs>
        <w:spacing w:line="276" w:lineRule="auto"/>
        <w:ind w:left="0" w:firstLine="0"/>
        <w:rPr>
          <w:rFonts w:cs="Arial"/>
          <w:b/>
          <w:bCs/>
          <w:i/>
          <w:iCs/>
          <w:szCs w:val="22"/>
        </w:rPr>
      </w:pPr>
      <w:r w:rsidRPr="00CC793C">
        <w:rPr>
          <w:rFonts w:cs="Arial"/>
          <w:bCs/>
          <w:iCs/>
          <w:szCs w:val="22"/>
        </w:rPr>
        <w:t xml:space="preserve">W okresie obowiązywania gwarancji wskazanej w ust. 1 Wykonawca zobowiązany jest do bezpłatnego usunięcia </w:t>
      </w:r>
      <w:r>
        <w:rPr>
          <w:rFonts w:cs="Arial"/>
          <w:bCs/>
          <w:iCs/>
          <w:szCs w:val="22"/>
        </w:rPr>
        <w:t xml:space="preserve">ujawnionych </w:t>
      </w:r>
      <w:r w:rsidRPr="00CC793C">
        <w:rPr>
          <w:rFonts w:cs="Arial"/>
          <w:bCs/>
          <w:iCs/>
          <w:szCs w:val="22"/>
        </w:rPr>
        <w:t>wad i usterek.</w:t>
      </w:r>
    </w:p>
    <w:p w:rsidR="007F6B2F" w:rsidRPr="00CC793C" w:rsidRDefault="007F6B2F" w:rsidP="006F7558">
      <w:pPr>
        <w:numPr>
          <w:ilvl w:val="0"/>
          <w:numId w:val="33"/>
        </w:numPr>
        <w:tabs>
          <w:tab w:val="left" w:pos="0"/>
          <w:tab w:val="left" w:pos="360"/>
        </w:tabs>
        <w:spacing w:line="276" w:lineRule="auto"/>
        <w:ind w:left="0" w:firstLine="0"/>
        <w:rPr>
          <w:rFonts w:cs="Arial"/>
          <w:b/>
          <w:bCs/>
          <w:i/>
          <w:iCs/>
          <w:szCs w:val="22"/>
        </w:rPr>
      </w:pPr>
      <w:r w:rsidRPr="00CC793C">
        <w:rPr>
          <w:rFonts w:cs="Arial"/>
          <w:bCs/>
          <w:iCs/>
          <w:szCs w:val="22"/>
        </w:rPr>
        <w:t xml:space="preserve">Termin </w:t>
      </w:r>
      <w:r>
        <w:rPr>
          <w:rFonts w:cs="Arial"/>
          <w:bCs/>
          <w:iCs/>
          <w:szCs w:val="22"/>
        </w:rPr>
        <w:t>usunięcia usterki lub wady w okresie gwarancji</w:t>
      </w:r>
      <w:r w:rsidRPr="00CC793C">
        <w:rPr>
          <w:rFonts w:cs="Arial"/>
          <w:bCs/>
          <w:iCs/>
          <w:szCs w:val="22"/>
        </w:rPr>
        <w:t xml:space="preserve"> zostanie każdorazowo ustalany przez Zamawiającego, po telefonicznej konsultacji z Wykonawcą i będzie zawarty w  pisemnym zgłoszeniu wady lub usterki.</w:t>
      </w:r>
    </w:p>
    <w:p w:rsidR="007F6B2F" w:rsidRPr="00CC793C" w:rsidRDefault="007F6B2F" w:rsidP="006F7558">
      <w:pPr>
        <w:numPr>
          <w:ilvl w:val="0"/>
          <w:numId w:val="33"/>
        </w:numPr>
        <w:tabs>
          <w:tab w:val="left" w:pos="0"/>
          <w:tab w:val="left" w:pos="360"/>
        </w:tabs>
        <w:spacing w:line="276" w:lineRule="auto"/>
        <w:ind w:left="0" w:firstLine="0"/>
        <w:rPr>
          <w:rFonts w:cs="Arial"/>
          <w:b/>
          <w:bCs/>
          <w:i/>
          <w:iCs/>
          <w:szCs w:val="22"/>
        </w:rPr>
      </w:pPr>
      <w:r w:rsidRPr="00CC793C">
        <w:rPr>
          <w:rFonts w:cs="Arial"/>
          <w:szCs w:val="22"/>
        </w:rPr>
        <w:t>Jeżeli Wykonawca nie usunie wad lub usterek w okresie gwarancji w wyznaczonym na piśmie przez Zamawiającego terminie, Zamawiający po uprzednim zawiadomieniu Wykonawcy, zleci ich usunięcie osobie trzeciej na koszt Wykonawcy.</w:t>
      </w:r>
    </w:p>
    <w:p w:rsidR="007F6B2F" w:rsidRPr="00CC793C" w:rsidRDefault="007F6B2F" w:rsidP="006F7558">
      <w:pPr>
        <w:numPr>
          <w:ilvl w:val="0"/>
          <w:numId w:val="33"/>
        </w:numPr>
        <w:tabs>
          <w:tab w:val="left" w:pos="0"/>
          <w:tab w:val="left" w:pos="360"/>
        </w:tabs>
        <w:spacing w:line="276" w:lineRule="auto"/>
        <w:ind w:left="0" w:firstLine="0"/>
        <w:rPr>
          <w:rFonts w:cs="Arial"/>
          <w:b/>
          <w:bCs/>
          <w:i/>
          <w:iCs/>
          <w:szCs w:val="22"/>
        </w:rPr>
      </w:pPr>
      <w:r w:rsidRPr="00CC793C">
        <w:rPr>
          <w:rFonts w:cs="Arial"/>
          <w:szCs w:val="22"/>
        </w:rPr>
        <w:t>W przypadku złożenia wniosku o ogłoszenie swojej upadłości w okresie gwarancyjnym, Wykonawca o fakcie tym natychmiast zawiadamia pisemnie Zamawiającego, wskazując jednocześnie podmiot zobowiązany do wykonania ewentualnych czynności wynikających z udzielon</w:t>
      </w:r>
      <w:r>
        <w:rPr>
          <w:rFonts w:cs="Arial"/>
          <w:szCs w:val="22"/>
        </w:rPr>
        <w:t>ej</w:t>
      </w:r>
      <w:r w:rsidRPr="00CC793C">
        <w:rPr>
          <w:rFonts w:cs="Arial"/>
          <w:szCs w:val="22"/>
        </w:rPr>
        <w:t xml:space="preserve"> gwarancji</w:t>
      </w:r>
    </w:p>
    <w:p w:rsidR="007F6B2F" w:rsidRPr="00CC793C" w:rsidRDefault="007F6B2F" w:rsidP="007F6B2F">
      <w:pPr>
        <w:tabs>
          <w:tab w:val="left" w:pos="5580"/>
        </w:tabs>
        <w:spacing w:after="200" w:line="276" w:lineRule="auto"/>
        <w:contextualSpacing/>
        <w:jc w:val="center"/>
        <w:rPr>
          <w:rFonts w:eastAsia="Calibri" w:cs="Arial"/>
          <w:b/>
          <w:szCs w:val="22"/>
          <w:lang w:eastAsia="en-US"/>
        </w:rPr>
      </w:pPr>
    </w:p>
    <w:p w:rsidR="007F6B2F" w:rsidRPr="00CC793C" w:rsidRDefault="007F6B2F" w:rsidP="007F6B2F">
      <w:pPr>
        <w:tabs>
          <w:tab w:val="left" w:pos="5580"/>
        </w:tabs>
        <w:spacing w:after="200" w:line="276" w:lineRule="auto"/>
        <w:contextualSpacing/>
        <w:jc w:val="center"/>
        <w:rPr>
          <w:rFonts w:eastAsia="Calibri" w:cs="Arial"/>
          <w:b/>
          <w:szCs w:val="22"/>
          <w:lang w:eastAsia="en-US"/>
        </w:rPr>
      </w:pPr>
      <w:r>
        <w:rPr>
          <w:rFonts w:eastAsia="Calibri" w:cs="Arial"/>
          <w:b/>
          <w:szCs w:val="22"/>
          <w:lang w:eastAsia="en-US"/>
        </w:rPr>
        <w:t>§ 7</w:t>
      </w:r>
    </w:p>
    <w:p w:rsidR="007F6B2F" w:rsidRPr="00CC793C" w:rsidRDefault="007F6B2F" w:rsidP="006F7558">
      <w:pPr>
        <w:numPr>
          <w:ilvl w:val="0"/>
          <w:numId w:val="34"/>
        </w:numPr>
        <w:tabs>
          <w:tab w:val="left" w:pos="360"/>
        </w:tabs>
        <w:spacing w:after="200" w:line="276" w:lineRule="auto"/>
        <w:ind w:left="0" w:firstLine="0"/>
        <w:contextualSpacing/>
        <w:rPr>
          <w:rFonts w:eastAsia="Calibri" w:cs="Arial"/>
          <w:szCs w:val="22"/>
          <w:lang w:eastAsia="en-US"/>
        </w:rPr>
      </w:pPr>
      <w:r w:rsidRPr="00CC793C">
        <w:rPr>
          <w:rFonts w:eastAsia="Calibri" w:cs="Arial"/>
          <w:szCs w:val="22"/>
          <w:lang w:eastAsia="en-US"/>
        </w:rPr>
        <w:t>W przypadku opóźnienia w wykonywaniu prac objętych niniejszą u</w:t>
      </w:r>
      <w:r>
        <w:rPr>
          <w:rFonts w:eastAsia="Calibri" w:cs="Arial"/>
          <w:szCs w:val="22"/>
          <w:lang w:eastAsia="en-US"/>
        </w:rPr>
        <w:t xml:space="preserve">mową, jak również </w:t>
      </w:r>
      <w:r w:rsidRPr="00CC793C">
        <w:rPr>
          <w:rFonts w:eastAsia="Calibri" w:cs="Arial"/>
          <w:szCs w:val="22"/>
          <w:lang w:eastAsia="en-US"/>
        </w:rPr>
        <w:t>w przypadku przekroczenia terminów określonych w § 5, Wykonawca zapłaci Zamawiającemu równowartość 0,3% wynagrodzenia brutto ustalonego za wykonanie całości przedmiotu niniejszej umowy, za każdy dzień opóźnienia liczonego od daty upływu terminów wyznaczonych na zakończenie poszczególnych etapów prac, o których mowa w  § 5 lub usun</w:t>
      </w:r>
      <w:r>
        <w:rPr>
          <w:rFonts w:eastAsia="Calibri" w:cs="Arial"/>
          <w:szCs w:val="22"/>
          <w:lang w:eastAsia="en-US"/>
        </w:rPr>
        <w:t>ięcie wad, o których mowa w § 6 ust. 4.</w:t>
      </w:r>
    </w:p>
    <w:p w:rsidR="007F6B2F" w:rsidRPr="00CC793C" w:rsidRDefault="007F6B2F" w:rsidP="006F7558">
      <w:pPr>
        <w:numPr>
          <w:ilvl w:val="0"/>
          <w:numId w:val="34"/>
        </w:numPr>
        <w:tabs>
          <w:tab w:val="left" w:pos="360"/>
        </w:tabs>
        <w:spacing w:after="200" w:line="276" w:lineRule="auto"/>
        <w:ind w:left="0" w:firstLine="0"/>
        <w:contextualSpacing/>
        <w:rPr>
          <w:rFonts w:eastAsia="Calibri" w:cs="Arial"/>
          <w:szCs w:val="22"/>
          <w:lang w:eastAsia="en-US"/>
        </w:rPr>
      </w:pPr>
      <w:r w:rsidRPr="00CC793C">
        <w:rPr>
          <w:rFonts w:eastAsia="Calibri" w:cs="Arial"/>
          <w:szCs w:val="22"/>
          <w:lang w:eastAsia="en-US"/>
        </w:rPr>
        <w:t>Zamawiający zastrzega sobie niezależnie od kary umownej określonej w ust. 1 prawo odstąpienia od umowy w przypadku opóźnienia w wykonywaniu prac objętych niniejszą umową przekraczającego 7 dni – w terminie 7 dni od daty wyznaczonej w wezwaniu Zamawiającego. Wykonawca pokryje wszystkie koszty poniesione przez Zamawiającego z powodu odstąpienia od umowy.</w:t>
      </w:r>
    </w:p>
    <w:p w:rsidR="007F6B2F" w:rsidRPr="00CC793C" w:rsidRDefault="007F6B2F" w:rsidP="006F7558">
      <w:pPr>
        <w:numPr>
          <w:ilvl w:val="0"/>
          <w:numId w:val="34"/>
        </w:numPr>
        <w:tabs>
          <w:tab w:val="left" w:pos="360"/>
        </w:tabs>
        <w:spacing w:after="200" w:line="276" w:lineRule="auto"/>
        <w:ind w:left="0" w:firstLine="0"/>
        <w:contextualSpacing/>
        <w:rPr>
          <w:rFonts w:eastAsia="Calibri" w:cs="Arial"/>
          <w:szCs w:val="22"/>
          <w:lang w:eastAsia="en-US"/>
        </w:rPr>
      </w:pPr>
      <w:r w:rsidRPr="00CC793C">
        <w:rPr>
          <w:rFonts w:eastAsia="Calibri" w:cs="Arial"/>
          <w:szCs w:val="22"/>
          <w:lang w:eastAsia="en-US"/>
        </w:rPr>
        <w:t>Wykonawca wyraża zgodę na potrącenie kar umownych z wynagrodzenia.</w:t>
      </w:r>
    </w:p>
    <w:p w:rsidR="007F6B2F" w:rsidRPr="00CC793C" w:rsidRDefault="007F6B2F" w:rsidP="006F7558">
      <w:pPr>
        <w:numPr>
          <w:ilvl w:val="0"/>
          <w:numId w:val="34"/>
        </w:numPr>
        <w:tabs>
          <w:tab w:val="left" w:pos="360"/>
        </w:tabs>
        <w:spacing w:after="200" w:line="276" w:lineRule="auto"/>
        <w:ind w:left="0" w:firstLine="0"/>
        <w:contextualSpacing/>
        <w:rPr>
          <w:rFonts w:eastAsia="Calibri" w:cs="Arial"/>
          <w:szCs w:val="22"/>
          <w:lang w:eastAsia="en-US"/>
        </w:rPr>
      </w:pPr>
      <w:r w:rsidRPr="00CC793C">
        <w:rPr>
          <w:rFonts w:eastAsia="Calibri" w:cs="Arial"/>
          <w:szCs w:val="22"/>
          <w:lang w:eastAsia="en-US"/>
        </w:rPr>
        <w:t>W przypadku, gdy kary umowne nie mogą zostać potrącone w spos</w:t>
      </w:r>
      <w:r>
        <w:rPr>
          <w:rFonts w:eastAsia="Calibri" w:cs="Arial"/>
          <w:szCs w:val="22"/>
          <w:lang w:eastAsia="en-US"/>
        </w:rPr>
        <w:t xml:space="preserve">ób, o którym mowa </w:t>
      </w:r>
      <w:r w:rsidRPr="00CC793C">
        <w:rPr>
          <w:rFonts w:eastAsia="Calibri" w:cs="Arial"/>
          <w:szCs w:val="22"/>
          <w:lang w:eastAsia="en-US"/>
        </w:rPr>
        <w:t>w ust. 3, Wykonawca zobowiązuje się do uiszczenia ich w terminie 7 dni od otrzymania wezwania do zapłaty.</w:t>
      </w:r>
    </w:p>
    <w:p w:rsidR="007F6B2F" w:rsidRPr="00CC793C" w:rsidRDefault="007F6B2F" w:rsidP="007F6B2F">
      <w:pPr>
        <w:tabs>
          <w:tab w:val="left" w:pos="5580"/>
        </w:tabs>
        <w:spacing w:after="200" w:line="276" w:lineRule="auto"/>
        <w:ind w:left="1080"/>
        <w:contextualSpacing/>
        <w:rPr>
          <w:rFonts w:eastAsia="Calibri" w:cs="Arial"/>
          <w:szCs w:val="22"/>
          <w:lang w:eastAsia="en-US"/>
        </w:rPr>
      </w:pPr>
    </w:p>
    <w:p w:rsidR="007F6B2F" w:rsidRPr="00CC793C" w:rsidRDefault="007F6B2F" w:rsidP="007F6B2F">
      <w:pPr>
        <w:tabs>
          <w:tab w:val="left" w:pos="5580"/>
        </w:tabs>
        <w:spacing w:after="200" w:line="276" w:lineRule="auto"/>
        <w:contextualSpacing/>
        <w:jc w:val="center"/>
        <w:rPr>
          <w:rFonts w:eastAsia="Calibri" w:cs="Arial"/>
          <w:b/>
          <w:szCs w:val="22"/>
          <w:lang w:eastAsia="en-US"/>
        </w:rPr>
      </w:pPr>
      <w:r>
        <w:rPr>
          <w:rFonts w:eastAsia="Calibri" w:cs="Arial"/>
          <w:b/>
          <w:szCs w:val="22"/>
          <w:lang w:eastAsia="en-US"/>
        </w:rPr>
        <w:t>§ 8</w:t>
      </w:r>
    </w:p>
    <w:p w:rsidR="007F6B2F" w:rsidRPr="00CC793C" w:rsidRDefault="007F6B2F" w:rsidP="007F6B2F">
      <w:pPr>
        <w:tabs>
          <w:tab w:val="left" w:pos="5580"/>
        </w:tabs>
        <w:spacing w:after="200" w:line="276" w:lineRule="auto"/>
        <w:contextualSpacing/>
        <w:rPr>
          <w:rFonts w:eastAsia="Calibri" w:cs="Arial"/>
          <w:b/>
          <w:szCs w:val="22"/>
          <w:lang w:eastAsia="en-US"/>
        </w:rPr>
      </w:pPr>
      <w:r w:rsidRPr="00CC793C">
        <w:rPr>
          <w:rFonts w:eastAsia="Calibri" w:cs="Arial"/>
          <w:szCs w:val="22"/>
          <w:lang w:eastAsia="en-US"/>
        </w:rPr>
        <w:t>Wszystkie podatki i opłaty wynikające z wykonania niniejszej umowy pokryje Wykonawca.</w:t>
      </w:r>
    </w:p>
    <w:p w:rsidR="007F6B2F" w:rsidRPr="00CC793C" w:rsidRDefault="007F6B2F" w:rsidP="007F6B2F">
      <w:pPr>
        <w:tabs>
          <w:tab w:val="left" w:pos="5580"/>
        </w:tabs>
        <w:spacing w:after="200" w:line="276" w:lineRule="auto"/>
        <w:contextualSpacing/>
        <w:rPr>
          <w:rFonts w:eastAsia="Calibri" w:cs="Arial"/>
          <w:szCs w:val="22"/>
          <w:lang w:eastAsia="en-US"/>
        </w:rPr>
      </w:pPr>
    </w:p>
    <w:p w:rsidR="007F6B2F" w:rsidRPr="00CC793C" w:rsidRDefault="007F6B2F" w:rsidP="007F6B2F">
      <w:pPr>
        <w:tabs>
          <w:tab w:val="left" w:pos="5580"/>
        </w:tabs>
        <w:spacing w:after="200" w:line="276" w:lineRule="auto"/>
        <w:contextualSpacing/>
        <w:jc w:val="center"/>
        <w:rPr>
          <w:rFonts w:eastAsia="Calibri" w:cs="Arial"/>
          <w:b/>
          <w:szCs w:val="22"/>
          <w:lang w:eastAsia="en-US"/>
        </w:rPr>
      </w:pPr>
      <w:r>
        <w:rPr>
          <w:rFonts w:eastAsia="Calibri" w:cs="Arial"/>
          <w:b/>
          <w:szCs w:val="22"/>
          <w:lang w:eastAsia="en-US"/>
        </w:rPr>
        <w:t>§ 9</w:t>
      </w:r>
    </w:p>
    <w:p w:rsidR="007F6B2F" w:rsidRPr="00CC793C" w:rsidRDefault="007F6B2F" w:rsidP="007F6B2F">
      <w:pPr>
        <w:numPr>
          <w:ilvl w:val="1"/>
          <w:numId w:val="4"/>
        </w:numPr>
        <w:tabs>
          <w:tab w:val="left" w:pos="360"/>
        </w:tabs>
        <w:ind w:left="0" w:firstLine="0"/>
        <w:rPr>
          <w:rFonts w:cs="Arial"/>
          <w:szCs w:val="22"/>
        </w:rPr>
      </w:pPr>
      <w:r w:rsidRPr="00CC793C">
        <w:rPr>
          <w:rFonts w:cs="Arial"/>
          <w:szCs w:val="22"/>
        </w:rPr>
        <w:t>Zgodnie z art. 144 ustawy Pzp Zamawiający przewiduje możliwość zmiany treści zawartej Umowy przy czym wszelkie zmiany i uzupełnienia treści Umowy, dopuszczalne w świetle Umowy i ustawy Pzp  wymagają formy pisemnej pod rygorem nieważności.</w:t>
      </w:r>
    </w:p>
    <w:p w:rsidR="007F6B2F" w:rsidRPr="00CC793C" w:rsidRDefault="007F6B2F" w:rsidP="007F6B2F">
      <w:pPr>
        <w:numPr>
          <w:ilvl w:val="1"/>
          <w:numId w:val="4"/>
        </w:numPr>
        <w:tabs>
          <w:tab w:val="left" w:pos="360"/>
        </w:tabs>
        <w:ind w:left="0" w:firstLine="0"/>
        <w:rPr>
          <w:rFonts w:cs="Arial"/>
          <w:szCs w:val="22"/>
        </w:rPr>
      </w:pPr>
      <w:r w:rsidRPr="00CC793C">
        <w:rPr>
          <w:rFonts w:cs="Arial"/>
          <w:szCs w:val="22"/>
        </w:rPr>
        <w:t xml:space="preserve">Strony przewidują możliwość dokonania zmian postanowień zawartej Umowy obejmujące: </w:t>
      </w:r>
    </w:p>
    <w:p w:rsidR="007F6B2F" w:rsidRPr="00CC793C" w:rsidRDefault="007F6B2F" w:rsidP="007F6B2F">
      <w:pPr>
        <w:rPr>
          <w:rFonts w:cs="Arial"/>
          <w:szCs w:val="22"/>
        </w:rPr>
      </w:pPr>
      <w:r w:rsidRPr="00CC793C">
        <w:rPr>
          <w:rFonts w:cs="Arial"/>
          <w:b/>
          <w:szCs w:val="22"/>
        </w:rPr>
        <w:lastRenderedPageBreak/>
        <w:t>a)</w:t>
      </w:r>
      <w:r w:rsidRPr="00CC793C">
        <w:rPr>
          <w:rFonts w:cs="Arial"/>
          <w:szCs w:val="22"/>
        </w:rPr>
        <w:t xml:space="preserve"> </w:t>
      </w:r>
      <w:r w:rsidRPr="00CC793C">
        <w:rPr>
          <w:rFonts w:cs="Arial"/>
          <w:b/>
          <w:szCs w:val="22"/>
        </w:rPr>
        <w:t>zmiany dotyczące terminu zakończenia przedmiotu umowy</w:t>
      </w:r>
    </w:p>
    <w:p w:rsidR="007F6B2F" w:rsidRPr="00CC793C" w:rsidRDefault="007F6B2F" w:rsidP="007F6B2F">
      <w:pPr>
        <w:pStyle w:val="Akapitzlist1"/>
        <w:numPr>
          <w:ilvl w:val="0"/>
          <w:numId w:val="22"/>
        </w:numPr>
        <w:tabs>
          <w:tab w:val="left" w:pos="709"/>
        </w:tabs>
        <w:suppressAutoHyphens/>
        <w:spacing w:after="0" w:line="240" w:lineRule="auto"/>
        <w:ind w:left="709" w:hanging="349"/>
        <w:rPr>
          <w:rFonts w:ascii="Arial" w:hAnsi="Arial" w:cs="Arial"/>
        </w:rPr>
      </w:pPr>
      <w:r w:rsidRPr="00CC793C">
        <w:rPr>
          <w:rFonts w:ascii="Arial" w:hAnsi="Arial" w:cs="Arial"/>
        </w:rPr>
        <w:t>w przypadku wystąpienia niekorzystnych warunków atmosferycznych, których zaistnienie uniemożliwi prowadzenie geodezyjnych prac terenowych, co zostanie odnotowane w dzienniku robót - termin zostanie przedłużony o czas trwania niesprzyjających warunków atmosferycznych na wniosek wykonawcy;</w:t>
      </w:r>
    </w:p>
    <w:p w:rsidR="007F6B2F" w:rsidRPr="00CC793C" w:rsidRDefault="007F6B2F" w:rsidP="007F6B2F">
      <w:pPr>
        <w:pStyle w:val="Akapitzlist1"/>
        <w:numPr>
          <w:ilvl w:val="0"/>
          <w:numId w:val="22"/>
        </w:numPr>
        <w:tabs>
          <w:tab w:val="left" w:pos="709"/>
        </w:tabs>
        <w:suppressAutoHyphens/>
        <w:spacing w:after="0" w:line="240" w:lineRule="auto"/>
        <w:ind w:left="709" w:hanging="349"/>
        <w:rPr>
          <w:rFonts w:ascii="Arial" w:hAnsi="Arial" w:cs="Arial"/>
        </w:rPr>
      </w:pPr>
      <w:r w:rsidRPr="00CC793C">
        <w:rPr>
          <w:rFonts w:ascii="Arial" w:hAnsi="Arial" w:cs="Arial"/>
        </w:rPr>
        <w:t>w przypadku wystąpienia klęski żywiołowej;</w:t>
      </w:r>
    </w:p>
    <w:p w:rsidR="007F6B2F" w:rsidRPr="00CC793C" w:rsidRDefault="007F6B2F" w:rsidP="007F6B2F">
      <w:pPr>
        <w:pStyle w:val="Akapitzlist1"/>
        <w:numPr>
          <w:ilvl w:val="0"/>
          <w:numId w:val="22"/>
        </w:numPr>
        <w:tabs>
          <w:tab w:val="left" w:pos="709"/>
        </w:tabs>
        <w:suppressAutoHyphens/>
        <w:spacing w:after="0" w:line="240" w:lineRule="auto"/>
        <w:ind w:left="709" w:hanging="349"/>
        <w:rPr>
          <w:rFonts w:ascii="Arial" w:hAnsi="Arial" w:cs="Arial"/>
        </w:rPr>
      </w:pPr>
      <w:r w:rsidRPr="00CC793C">
        <w:rPr>
          <w:rFonts w:ascii="Arial" w:hAnsi="Arial" w:cs="Arial"/>
        </w:rPr>
        <w:t>w przypadku wystąpienia problemów technicznych (awaria systemu lub serwera), leżących po stronie Zamawiającego, uniemożliwiających prawidłowy i terminowy import danych będących przedmiotem zamówienia do zasobu numerycznego Zamawiającego – termin zostanie przedłużony o czas</w:t>
      </w:r>
      <w:r>
        <w:rPr>
          <w:rFonts w:ascii="Arial" w:hAnsi="Arial" w:cs="Arial"/>
        </w:rPr>
        <w:t xml:space="preserve"> niezbędny do usunięcia awarii.</w:t>
      </w:r>
      <w:r w:rsidRPr="00CC793C">
        <w:rPr>
          <w:rFonts w:ascii="Arial" w:hAnsi="Arial" w:cs="Arial"/>
        </w:rPr>
        <w:t xml:space="preserve"> </w:t>
      </w:r>
    </w:p>
    <w:p w:rsidR="007F6B2F" w:rsidRPr="00CC793C" w:rsidRDefault="007F6B2F" w:rsidP="007F6B2F">
      <w:pPr>
        <w:pStyle w:val="Akapitzlist1"/>
        <w:numPr>
          <w:ilvl w:val="0"/>
          <w:numId w:val="22"/>
        </w:numPr>
        <w:tabs>
          <w:tab w:val="left" w:pos="709"/>
        </w:tabs>
        <w:suppressAutoHyphens/>
        <w:spacing w:after="0" w:line="240" w:lineRule="auto"/>
        <w:ind w:left="709" w:hanging="349"/>
        <w:rPr>
          <w:rFonts w:ascii="Arial" w:hAnsi="Arial" w:cs="Arial"/>
        </w:rPr>
      </w:pPr>
      <w:r w:rsidRPr="00CC793C">
        <w:rPr>
          <w:rFonts w:ascii="Arial" w:hAnsi="Arial" w:cs="Arial"/>
        </w:rPr>
        <w:t>jeżeli nastąpiło wydłużenie czasu trwania procedur administracyjnych, które mają wpływ na termin wykonania zamówienia (umowy)  niezależnych od Wykonawcy  - o czas wydłużenia czasu trwania procedur;</w:t>
      </w:r>
    </w:p>
    <w:p w:rsidR="007F6B2F" w:rsidRPr="00CC793C" w:rsidRDefault="007F6B2F" w:rsidP="007F6B2F">
      <w:pPr>
        <w:numPr>
          <w:ilvl w:val="0"/>
          <w:numId w:val="22"/>
        </w:numPr>
        <w:tabs>
          <w:tab w:val="left" w:pos="709"/>
        </w:tabs>
        <w:ind w:left="709" w:hanging="349"/>
        <w:rPr>
          <w:rFonts w:eastAsia="Calibri" w:cs="Arial"/>
          <w:szCs w:val="22"/>
          <w:lang w:eastAsia="en-US"/>
        </w:rPr>
      </w:pPr>
      <w:r w:rsidRPr="00CC793C">
        <w:rPr>
          <w:rFonts w:cs="Arial"/>
          <w:szCs w:val="22"/>
        </w:rPr>
        <w:t xml:space="preserve">jeżeli nastąpi zmiana powszechnie obowiązujących przepisów prawa w zakresie realizacji przedmiotu zamówienia wywołująca </w:t>
      </w:r>
      <w:r>
        <w:rPr>
          <w:rFonts w:cs="Arial"/>
          <w:szCs w:val="22"/>
        </w:rPr>
        <w:t>konieczność zmiany sposobu</w:t>
      </w:r>
      <w:r w:rsidRPr="00CC793C">
        <w:rPr>
          <w:rFonts w:cs="Arial"/>
          <w:szCs w:val="22"/>
        </w:rPr>
        <w:t xml:space="preserve"> i terminu jego realizacji – o czas niezbędny do zmiany sposobu realizacji przedmiotu umowy.</w:t>
      </w:r>
    </w:p>
    <w:p w:rsidR="007F6B2F" w:rsidRPr="00CC793C" w:rsidRDefault="007F6B2F" w:rsidP="007F6B2F">
      <w:pPr>
        <w:tabs>
          <w:tab w:val="left" w:pos="851"/>
          <w:tab w:val="left" w:pos="1134"/>
        </w:tabs>
        <w:ind w:left="360"/>
        <w:rPr>
          <w:rFonts w:eastAsia="Calibri" w:cs="Arial"/>
          <w:szCs w:val="22"/>
          <w:lang w:eastAsia="en-US"/>
        </w:rPr>
      </w:pPr>
    </w:p>
    <w:p w:rsidR="007F6B2F" w:rsidRPr="00CC793C" w:rsidRDefault="007F6B2F" w:rsidP="007F6B2F">
      <w:pPr>
        <w:rPr>
          <w:rFonts w:cs="Arial"/>
          <w:b/>
          <w:szCs w:val="22"/>
        </w:rPr>
      </w:pPr>
      <w:r w:rsidRPr="00CC793C">
        <w:rPr>
          <w:rFonts w:cs="Arial"/>
          <w:b/>
          <w:szCs w:val="22"/>
        </w:rPr>
        <w:t>b)</w:t>
      </w:r>
      <w:r w:rsidRPr="00CC793C">
        <w:rPr>
          <w:rFonts w:cs="Arial"/>
          <w:szCs w:val="22"/>
        </w:rPr>
        <w:t xml:space="preserve"> </w:t>
      </w:r>
      <w:r w:rsidRPr="00CC793C">
        <w:rPr>
          <w:rFonts w:cs="Arial"/>
          <w:b/>
          <w:szCs w:val="22"/>
        </w:rPr>
        <w:t>inne przypadki uzasadniające dopuszczalność zmiany postanowień Umowy:</w:t>
      </w:r>
    </w:p>
    <w:p w:rsidR="007F6B2F" w:rsidRPr="00CC793C" w:rsidRDefault="007F6B2F" w:rsidP="007F6B2F">
      <w:pPr>
        <w:pStyle w:val="Akapitzlist1"/>
        <w:numPr>
          <w:ilvl w:val="0"/>
          <w:numId w:val="23"/>
        </w:numPr>
        <w:tabs>
          <w:tab w:val="left" w:pos="720"/>
          <w:tab w:val="left" w:pos="993"/>
          <w:tab w:val="left" w:pos="1134"/>
        </w:tabs>
        <w:suppressAutoHyphens/>
        <w:spacing w:after="0" w:line="240" w:lineRule="auto"/>
        <w:ind w:left="709" w:hanging="349"/>
        <w:rPr>
          <w:rFonts w:ascii="Arial" w:hAnsi="Arial" w:cs="Arial"/>
        </w:rPr>
      </w:pPr>
      <w:r w:rsidRPr="00CC793C">
        <w:rPr>
          <w:rFonts w:ascii="Arial" w:hAnsi="Arial" w:cs="Arial"/>
        </w:rPr>
        <w:t xml:space="preserve">jeżeli nastąpi zmiana powszechnie obowiązujących przepisów prawa w zakresie mającym wpływ na realizację przedmiotu zamówienia, w szczególności w przypadku zmiany przez ustawodawcę przepisów dotyczących stawki procentowej należnego podatku VAT lub wysokości opłat urzędowych – dopuszcza się zmianę należnego wynagrodzenia tylko i wyłącznie o </w:t>
      </w:r>
      <w:r>
        <w:rPr>
          <w:rFonts w:ascii="Arial" w:hAnsi="Arial" w:cs="Arial"/>
        </w:rPr>
        <w:t>różnicę wartości</w:t>
      </w:r>
      <w:r w:rsidRPr="00CC793C">
        <w:rPr>
          <w:rFonts w:ascii="Arial" w:hAnsi="Arial" w:cs="Arial"/>
        </w:rPr>
        <w:t xml:space="preserve"> wynikającą z wprowadzonej zmiany powszechnie obowiązujących przepisów prawa,</w:t>
      </w:r>
    </w:p>
    <w:p w:rsidR="007F6B2F" w:rsidRPr="00CC793C" w:rsidRDefault="007F6B2F" w:rsidP="007F6B2F">
      <w:pPr>
        <w:pStyle w:val="Akapitzlist1"/>
        <w:numPr>
          <w:ilvl w:val="0"/>
          <w:numId w:val="23"/>
        </w:numPr>
        <w:tabs>
          <w:tab w:val="left" w:pos="720"/>
          <w:tab w:val="left" w:pos="993"/>
          <w:tab w:val="left" w:pos="1134"/>
        </w:tabs>
        <w:suppressAutoHyphens/>
        <w:spacing w:after="0" w:line="240" w:lineRule="auto"/>
        <w:ind w:left="709" w:hanging="349"/>
        <w:rPr>
          <w:rFonts w:ascii="Arial" w:hAnsi="Arial" w:cs="Arial"/>
        </w:rPr>
      </w:pPr>
      <w:r w:rsidRPr="00CC793C">
        <w:rPr>
          <w:rFonts w:ascii="Arial" w:hAnsi="Arial" w:cs="Arial"/>
        </w:rPr>
        <w:t xml:space="preserve">jeżeli konieczność zmiany umowy spowodowana jest okolicznościami, których Zamawiający, działając z należytą starannością, nie mógł przewidzieć i jednocześnie wartość zmiany nie przekracza 50% wartości zamówienia określonej pierwotnie w umowie; </w:t>
      </w:r>
    </w:p>
    <w:p w:rsidR="007F6B2F" w:rsidRPr="00CC793C" w:rsidRDefault="007F6B2F" w:rsidP="007F6B2F">
      <w:pPr>
        <w:pStyle w:val="Akapitzlist1"/>
        <w:numPr>
          <w:ilvl w:val="0"/>
          <w:numId w:val="23"/>
        </w:numPr>
        <w:tabs>
          <w:tab w:val="left" w:pos="720"/>
          <w:tab w:val="left" w:pos="993"/>
          <w:tab w:val="left" w:pos="1134"/>
        </w:tabs>
        <w:suppressAutoHyphens/>
        <w:spacing w:after="0" w:line="240" w:lineRule="auto"/>
        <w:ind w:left="709" w:hanging="349"/>
        <w:rPr>
          <w:rFonts w:ascii="Arial" w:hAnsi="Arial" w:cs="Arial"/>
        </w:rPr>
      </w:pPr>
      <w:r w:rsidRPr="00CC793C">
        <w:rPr>
          <w:rFonts w:ascii="Arial" w:hAnsi="Arial" w:cs="Arial"/>
        </w:rPr>
        <w:t xml:space="preserve">jeżeli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7F6B2F" w:rsidRPr="00CC793C" w:rsidRDefault="007F6B2F" w:rsidP="007F6B2F">
      <w:pPr>
        <w:pStyle w:val="Akapitzlist1"/>
        <w:numPr>
          <w:ilvl w:val="0"/>
          <w:numId w:val="23"/>
        </w:numPr>
        <w:tabs>
          <w:tab w:val="left" w:pos="720"/>
          <w:tab w:val="left" w:pos="993"/>
          <w:tab w:val="left" w:pos="1134"/>
        </w:tabs>
        <w:suppressAutoHyphens/>
        <w:spacing w:after="0" w:line="240" w:lineRule="auto"/>
        <w:ind w:left="709" w:hanging="349"/>
        <w:rPr>
          <w:rFonts w:ascii="Arial" w:hAnsi="Arial" w:cs="Arial"/>
        </w:rPr>
      </w:pPr>
      <w:r w:rsidRPr="00CC793C">
        <w:rPr>
          <w:rFonts w:ascii="Arial" w:hAnsi="Arial" w:cs="Arial"/>
        </w:rPr>
        <w:t xml:space="preserve">jeżeli zmiany nie są istotne w rozumieniu art. 144 ust. 1e ustawy Pzp; </w:t>
      </w:r>
    </w:p>
    <w:p w:rsidR="007F6B2F" w:rsidRPr="00F51810" w:rsidRDefault="007F6B2F" w:rsidP="007F6B2F">
      <w:pPr>
        <w:pStyle w:val="Akapitzlist1"/>
        <w:numPr>
          <w:ilvl w:val="0"/>
          <w:numId w:val="23"/>
        </w:numPr>
        <w:tabs>
          <w:tab w:val="left" w:pos="720"/>
          <w:tab w:val="left" w:pos="993"/>
          <w:tab w:val="left" w:pos="1134"/>
          <w:tab w:val="left" w:pos="1276"/>
        </w:tabs>
        <w:suppressAutoHyphens/>
        <w:spacing w:after="0" w:line="260" w:lineRule="exact"/>
        <w:ind w:left="709" w:hanging="349"/>
        <w:rPr>
          <w:rFonts w:ascii="Arial" w:hAnsi="Arial" w:cs="Arial"/>
        </w:rPr>
      </w:pPr>
      <w:r w:rsidRPr="00F51810">
        <w:rPr>
          <w:rFonts w:ascii="Arial" w:hAnsi="Arial" w:cs="Arial"/>
        </w:rPr>
        <w:t xml:space="preserve">jeżeli nastąpi zmiana osób skierowanych przez wykonawcę do realizacji umowy, wymienionych w § 2 </w:t>
      </w:r>
      <w:r>
        <w:rPr>
          <w:rFonts w:ascii="Arial" w:hAnsi="Arial" w:cs="Arial"/>
        </w:rPr>
        <w:t xml:space="preserve"> ust. 3 i 4 </w:t>
      </w:r>
      <w:r w:rsidRPr="00F51810">
        <w:rPr>
          <w:rFonts w:ascii="Arial" w:hAnsi="Arial" w:cs="Arial"/>
        </w:rPr>
        <w:t xml:space="preserve">Umowy pod warunkiem, że nowe osoby posiadają odpowiednie kwalifikacje i umiejętności  wymagane przez Zamawiającego na etapie wyboru oferty. Zmiana pozostałych osób wskazanych w § 2 </w:t>
      </w:r>
      <w:r>
        <w:rPr>
          <w:rFonts w:ascii="Arial" w:hAnsi="Arial" w:cs="Arial"/>
        </w:rPr>
        <w:t xml:space="preserve">ust. 1 i 2 </w:t>
      </w:r>
      <w:r w:rsidRPr="00F51810">
        <w:rPr>
          <w:rFonts w:ascii="Arial" w:hAnsi="Arial" w:cs="Arial"/>
        </w:rPr>
        <w:t xml:space="preserve">wymaga odpowiedniego zgłoszenia tego faktu drugiej Stronie i nie stanowi zmiany treści Umowy. </w:t>
      </w:r>
    </w:p>
    <w:p w:rsidR="007F6B2F" w:rsidRPr="00F51810" w:rsidRDefault="007F6B2F" w:rsidP="007F6B2F">
      <w:pPr>
        <w:pStyle w:val="Akapitzlist1"/>
        <w:numPr>
          <w:ilvl w:val="0"/>
          <w:numId w:val="23"/>
        </w:numPr>
        <w:tabs>
          <w:tab w:val="left" w:pos="720"/>
          <w:tab w:val="left" w:pos="993"/>
          <w:tab w:val="left" w:pos="1134"/>
          <w:tab w:val="left" w:pos="1276"/>
        </w:tabs>
        <w:suppressAutoHyphens/>
        <w:spacing w:after="0" w:line="260" w:lineRule="exact"/>
        <w:ind w:left="709" w:hanging="349"/>
        <w:rPr>
          <w:rFonts w:ascii="Arial" w:hAnsi="Arial" w:cs="Arial"/>
        </w:rPr>
      </w:pPr>
      <w:r w:rsidRPr="00F51810">
        <w:rPr>
          <w:rFonts w:ascii="Arial" w:hAnsi="Arial" w:cs="Arial"/>
        </w:rPr>
        <w:t xml:space="preserve">jeżeli w trakcie realizacji Umowy wystąpią okoliczności, o których mowa w § 3 ust. 2, dotyczące podwykonawstwa.. </w:t>
      </w:r>
    </w:p>
    <w:p w:rsidR="007F6B2F" w:rsidRPr="00CC793C" w:rsidRDefault="007F6B2F" w:rsidP="007F6B2F">
      <w:pPr>
        <w:spacing w:line="276" w:lineRule="auto"/>
        <w:rPr>
          <w:rFonts w:cs="Arial"/>
          <w:i/>
          <w:szCs w:val="22"/>
        </w:rPr>
      </w:pPr>
    </w:p>
    <w:p w:rsidR="007F6B2F" w:rsidRPr="00CC793C" w:rsidRDefault="007F6B2F" w:rsidP="007F6B2F">
      <w:pPr>
        <w:tabs>
          <w:tab w:val="left" w:pos="5580"/>
        </w:tabs>
        <w:spacing w:after="200" w:line="276" w:lineRule="auto"/>
        <w:contextualSpacing/>
        <w:jc w:val="center"/>
        <w:rPr>
          <w:rFonts w:eastAsia="Calibri" w:cs="Arial"/>
          <w:b/>
          <w:szCs w:val="22"/>
          <w:lang w:eastAsia="en-US"/>
        </w:rPr>
      </w:pPr>
      <w:r>
        <w:rPr>
          <w:rFonts w:eastAsia="Calibri" w:cs="Arial"/>
          <w:b/>
          <w:szCs w:val="22"/>
          <w:lang w:eastAsia="en-US"/>
        </w:rPr>
        <w:t>§10</w:t>
      </w:r>
    </w:p>
    <w:p w:rsidR="007F6B2F" w:rsidRPr="00CC793C" w:rsidRDefault="007F6B2F" w:rsidP="006F7558">
      <w:pPr>
        <w:numPr>
          <w:ilvl w:val="0"/>
          <w:numId w:val="36"/>
        </w:numPr>
        <w:tabs>
          <w:tab w:val="clear" w:pos="1800"/>
          <w:tab w:val="left" w:pos="0"/>
          <w:tab w:val="left" w:pos="360"/>
        </w:tabs>
        <w:ind w:left="0" w:firstLine="0"/>
        <w:rPr>
          <w:rFonts w:cs="Arial"/>
          <w:szCs w:val="22"/>
        </w:rPr>
      </w:pPr>
      <w:r w:rsidRPr="00CC793C">
        <w:rPr>
          <w:rFonts w:cs="Arial"/>
          <w:szCs w:val="22"/>
        </w:rPr>
        <w:t>W celu prawidłowego wykonania przez Wykonawcę obowiązków wynikających z niniejszej umowy w zakresie niezbędnym do jej wykonania, Zamawiający powierza przetwarzanie danych osobowych właścicieli i władających nieruchomościami, położonymi w</w:t>
      </w:r>
      <w:r w:rsidRPr="00607415">
        <w:rPr>
          <w:rFonts w:cs="Arial"/>
          <w:szCs w:val="22"/>
        </w:rPr>
        <w:t xml:space="preserve"> </w:t>
      </w:r>
      <w:r w:rsidRPr="00B14954">
        <w:rPr>
          <w:rFonts w:cs="Arial"/>
          <w:szCs w:val="22"/>
        </w:rPr>
        <w:t>obr</w:t>
      </w:r>
      <w:r w:rsidRPr="00B14954">
        <w:rPr>
          <w:rFonts w:eastAsia="Calibri" w:cs="Arial"/>
          <w:szCs w:val="22"/>
        </w:rPr>
        <w:t>ę</w:t>
      </w:r>
      <w:r w:rsidR="00CF7853">
        <w:rPr>
          <w:rFonts w:cs="Arial"/>
          <w:szCs w:val="22"/>
        </w:rPr>
        <w:t>bie Siemkowice, gmina Siemkowice</w:t>
      </w:r>
      <w:r w:rsidRPr="00B14954">
        <w:rPr>
          <w:rFonts w:cs="Arial"/>
          <w:szCs w:val="22"/>
        </w:rPr>
        <w:t>, powiat pajęczański</w:t>
      </w:r>
      <w:r w:rsidRPr="00CC793C">
        <w:rPr>
          <w:rFonts w:cs="Arial"/>
          <w:szCs w:val="22"/>
        </w:rPr>
        <w:t>, wyłącznie w zakresie ich opracowywania, utrwalania i przechowywania na podstawie ustawy z dnia 29 sierpnia 1997 roku o ochronie danych osobowych (t</w:t>
      </w:r>
      <w:r>
        <w:rPr>
          <w:rFonts w:cs="Arial"/>
          <w:szCs w:val="22"/>
        </w:rPr>
        <w:t>.j</w:t>
      </w:r>
      <w:r w:rsidRPr="00CC793C">
        <w:rPr>
          <w:rFonts w:cs="Arial"/>
          <w:szCs w:val="22"/>
        </w:rPr>
        <w:t xml:space="preserve">. </w:t>
      </w:r>
      <w:r>
        <w:rPr>
          <w:rFonts w:cs="Arial"/>
          <w:szCs w:val="22"/>
        </w:rPr>
        <w:t xml:space="preserve">Dz. U. z 2016r. poz. 922 </w:t>
      </w:r>
      <w:r w:rsidR="00CF7853">
        <w:rPr>
          <w:rFonts w:cs="Arial"/>
          <w:szCs w:val="22"/>
        </w:rPr>
        <w:t>z późn. zm.</w:t>
      </w:r>
      <w:r w:rsidRPr="00CC793C">
        <w:rPr>
          <w:rFonts w:cs="Arial"/>
          <w:szCs w:val="22"/>
        </w:rPr>
        <w:t xml:space="preserve">) </w:t>
      </w:r>
    </w:p>
    <w:p w:rsidR="007F6B2F" w:rsidRPr="00CC793C" w:rsidRDefault="007F6B2F" w:rsidP="006F7558">
      <w:pPr>
        <w:numPr>
          <w:ilvl w:val="0"/>
          <w:numId w:val="36"/>
        </w:numPr>
        <w:tabs>
          <w:tab w:val="clear" w:pos="1800"/>
          <w:tab w:val="left" w:pos="0"/>
          <w:tab w:val="left" w:pos="360"/>
        </w:tabs>
        <w:ind w:left="0" w:firstLine="0"/>
        <w:rPr>
          <w:rFonts w:cs="Arial"/>
          <w:szCs w:val="22"/>
        </w:rPr>
      </w:pPr>
      <w:r w:rsidRPr="00CC793C">
        <w:rPr>
          <w:rFonts w:cs="Arial"/>
          <w:szCs w:val="22"/>
        </w:rPr>
        <w:t xml:space="preserve">W celu wykonywania obowiązków wynikających z niniejszej umowy Wykonawca może przetwarzać następujące dane: imię, nazwisko, imiona rodziców, NIP, PESEL, kod i numer dowodu tożsamości, obywatelstwo, płeć i adres. </w:t>
      </w:r>
    </w:p>
    <w:p w:rsidR="007F6B2F" w:rsidRPr="00CC793C" w:rsidRDefault="007F6B2F" w:rsidP="006F7558">
      <w:pPr>
        <w:numPr>
          <w:ilvl w:val="0"/>
          <w:numId w:val="36"/>
        </w:numPr>
        <w:tabs>
          <w:tab w:val="clear" w:pos="1800"/>
          <w:tab w:val="left" w:pos="0"/>
          <w:tab w:val="left" w:pos="360"/>
        </w:tabs>
        <w:ind w:left="0" w:firstLine="0"/>
        <w:rPr>
          <w:rFonts w:cs="Arial"/>
          <w:szCs w:val="22"/>
        </w:rPr>
      </w:pPr>
      <w:r w:rsidRPr="00CC793C">
        <w:rPr>
          <w:rFonts w:cs="Arial"/>
          <w:szCs w:val="22"/>
        </w:rPr>
        <w:lastRenderedPageBreak/>
        <w:t xml:space="preserve">Wykonawca jest zobowiązany do przestrzegania przepisów ustawy o ochronie danych osobowych oraz przepisów wykonawczych. </w:t>
      </w:r>
    </w:p>
    <w:p w:rsidR="007F6B2F" w:rsidRPr="00CC793C" w:rsidRDefault="007F6B2F" w:rsidP="006F7558">
      <w:pPr>
        <w:numPr>
          <w:ilvl w:val="0"/>
          <w:numId w:val="36"/>
        </w:numPr>
        <w:tabs>
          <w:tab w:val="clear" w:pos="1800"/>
          <w:tab w:val="left" w:pos="0"/>
          <w:tab w:val="left" w:pos="360"/>
        </w:tabs>
        <w:ind w:left="0" w:firstLine="0"/>
        <w:rPr>
          <w:rFonts w:cs="Arial"/>
          <w:szCs w:val="22"/>
        </w:rPr>
      </w:pPr>
      <w:r w:rsidRPr="00CC793C">
        <w:rPr>
          <w:rFonts w:cs="Arial"/>
          <w:szCs w:val="22"/>
        </w:rPr>
        <w:t xml:space="preserve">Wykonawca oświadcza, iż spełnia wymagania określone w art. 36 – 39 ustawy o ochronie danych osobowych dotyczące zabezpieczenia danych przed ich udostępnieniem osobom nieupoważnionym, zabraniem przez osobę nieuprawnioną, przetwarzaniem z naruszeniem ustawy oraz zmianą, utratą, uszkodzeniem lub zniszczeniem. </w:t>
      </w:r>
    </w:p>
    <w:p w:rsidR="007F6B2F" w:rsidRPr="00CC793C" w:rsidRDefault="007F6B2F" w:rsidP="006F7558">
      <w:pPr>
        <w:numPr>
          <w:ilvl w:val="0"/>
          <w:numId w:val="36"/>
        </w:numPr>
        <w:tabs>
          <w:tab w:val="clear" w:pos="1800"/>
          <w:tab w:val="left" w:pos="0"/>
          <w:tab w:val="left" w:pos="360"/>
        </w:tabs>
        <w:ind w:left="0" w:firstLine="0"/>
        <w:rPr>
          <w:rFonts w:cs="Arial"/>
          <w:szCs w:val="22"/>
        </w:rPr>
      </w:pPr>
      <w:r w:rsidRPr="00CC793C">
        <w:rPr>
          <w:rFonts w:cs="Arial"/>
          <w:szCs w:val="22"/>
        </w:rPr>
        <w:t xml:space="preserve">Wykonawca oświadcza, iż sposób prowadzenia i zakres dokumentacji, o której mowa w art. 39a ustawy o ochronie danych osobowych oraz środki techniczne i organizacyjne zastosowane w celu zapewnienia ochrony przetwarzanych danych są zgodne z przepisami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7F6B2F" w:rsidRPr="00FA087C" w:rsidRDefault="007F6B2F" w:rsidP="006F7558">
      <w:pPr>
        <w:numPr>
          <w:ilvl w:val="0"/>
          <w:numId w:val="36"/>
        </w:numPr>
        <w:tabs>
          <w:tab w:val="clear" w:pos="1800"/>
          <w:tab w:val="left" w:pos="0"/>
          <w:tab w:val="left" w:pos="360"/>
        </w:tabs>
        <w:ind w:left="0" w:firstLine="0"/>
        <w:rPr>
          <w:rFonts w:eastAsia="Calibri" w:cs="Arial"/>
          <w:szCs w:val="22"/>
        </w:rPr>
      </w:pPr>
      <w:r w:rsidRPr="007E0A9A">
        <w:rPr>
          <w:rFonts w:cs="Arial"/>
          <w:szCs w:val="22"/>
        </w:rPr>
        <w:t xml:space="preserve">Dostęp do powierzonych Wykonawcy danych osobowych mogą posiadać tylko osoby, którym nadano upoważnienie wskazane w art. 37 ustawy o ochronie danych osobowych. Wykonawca wskazuje jako osoby wykonujące czynności wynikające z niniejszej umowy na rzecz Zamawiającego: </w:t>
      </w:r>
    </w:p>
    <w:p w:rsidR="007F6B2F" w:rsidRPr="00FA087C" w:rsidRDefault="007F6B2F" w:rsidP="006F7558">
      <w:pPr>
        <w:numPr>
          <w:ilvl w:val="0"/>
          <w:numId w:val="36"/>
        </w:numPr>
        <w:tabs>
          <w:tab w:val="clear" w:pos="1800"/>
          <w:tab w:val="left" w:pos="0"/>
          <w:tab w:val="left" w:pos="360"/>
        </w:tabs>
        <w:ind w:left="0" w:firstLine="0"/>
        <w:rPr>
          <w:rFonts w:eastAsia="Calibri" w:cs="Arial"/>
          <w:szCs w:val="22"/>
        </w:rPr>
      </w:pPr>
      <w:r>
        <w:rPr>
          <w:rFonts w:cs="Arial"/>
          <w:szCs w:val="22"/>
        </w:rPr>
        <w:t>Wykaz osób, o których mowa w ust. 6 stanowi Załącznik do umowy.</w:t>
      </w:r>
    </w:p>
    <w:p w:rsidR="007F6B2F" w:rsidRPr="00FA087C" w:rsidRDefault="007F6B2F" w:rsidP="006F7558">
      <w:pPr>
        <w:numPr>
          <w:ilvl w:val="0"/>
          <w:numId w:val="36"/>
        </w:numPr>
        <w:tabs>
          <w:tab w:val="clear" w:pos="1800"/>
          <w:tab w:val="left" w:pos="0"/>
          <w:tab w:val="left" w:pos="360"/>
        </w:tabs>
        <w:ind w:left="0" w:firstLine="0"/>
        <w:rPr>
          <w:rFonts w:eastAsia="Calibri" w:cs="Arial"/>
          <w:szCs w:val="22"/>
        </w:rPr>
      </w:pPr>
      <w:r>
        <w:rPr>
          <w:rFonts w:cs="Arial"/>
          <w:szCs w:val="22"/>
        </w:rPr>
        <w:t>Wykonawca odpowiada za szkody wyrządzone Zamawiającemu lub osobom trzecim w tym, osobom, o których mowa w ust. 1, w wyniku niezgodnego z umową przetwarzania danych osobowych.</w:t>
      </w:r>
    </w:p>
    <w:p w:rsidR="007F6B2F" w:rsidRPr="00CC793C" w:rsidRDefault="007F6B2F" w:rsidP="006F7558">
      <w:pPr>
        <w:numPr>
          <w:ilvl w:val="0"/>
          <w:numId w:val="36"/>
        </w:numPr>
        <w:tabs>
          <w:tab w:val="clear" w:pos="1800"/>
          <w:tab w:val="left" w:pos="0"/>
          <w:tab w:val="left" w:pos="360"/>
        </w:tabs>
        <w:ind w:left="0" w:firstLine="0"/>
        <w:rPr>
          <w:rFonts w:eastAsia="Calibri" w:cs="Arial"/>
          <w:szCs w:val="22"/>
        </w:rPr>
      </w:pPr>
      <w:r w:rsidRPr="00CC793C">
        <w:rPr>
          <w:rFonts w:eastAsia="Calibri" w:cs="Arial"/>
          <w:szCs w:val="22"/>
        </w:rPr>
        <w:t>W sprawach nie uregulowanych niniejszą umową zastosowanie maja przepisy Kodeksu Cywilnego  oraz ustawy Prawo Zamówień Publicznych.</w:t>
      </w:r>
    </w:p>
    <w:p w:rsidR="007F6B2F" w:rsidRPr="00CC793C" w:rsidRDefault="007F6B2F" w:rsidP="007F6B2F">
      <w:pPr>
        <w:tabs>
          <w:tab w:val="left" w:pos="5580"/>
        </w:tabs>
        <w:spacing w:after="200" w:line="276" w:lineRule="auto"/>
        <w:ind w:left="1080"/>
        <w:contextualSpacing/>
        <w:jc w:val="center"/>
        <w:rPr>
          <w:rFonts w:eastAsia="Calibri" w:cs="Arial"/>
          <w:szCs w:val="22"/>
          <w:lang w:eastAsia="en-US"/>
        </w:rPr>
      </w:pPr>
    </w:p>
    <w:p w:rsidR="007F6B2F" w:rsidRPr="00CC793C" w:rsidRDefault="007F6B2F" w:rsidP="007F6B2F">
      <w:pPr>
        <w:tabs>
          <w:tab w:val="left" w:pos="4710"/>
          <w:tab w:val="center" w:pos="5076"/>
          <w:tab w:val="left" w:pos="5580"/>
        </w:tabs>
        <w:spacing w:after="200" w:line="276" w:lineRule="auto"/>
        <w:contextualSpacing/>
        <w:jc w:val="center"/>
        <w:rPr>
          <w:rFonts w:eastAsia="Calibri" w:cs="Arial"/>
          <w:b/>
          <w:szCs w:val="22"/>
          <w:lang w:eastAsia="en-US"/>
        </w:rPr>
      </w:pPr>
      <w:r>
        <w:rPr>
          <w:rFonts w:eastAsia="Calibri" w:cs="Arial"/>
          <w:b/>
          <w:szCs w:val="22"/>
          <w:lang w:eastAsia="en-US"/>
        </w:rPr>
        <w:t>§11</w:t>
      </w:r>
    </w:p>
    <w:p w:rsidR="007F6B2F" w:rsidRPr="00CC793C" w:rsidRDefault="007F6B2F" w:rsidP="007F6B2F">
      <w:pPr>
        <w:tabs>
          <w:tab w:val="left" w:pos="5580"/>
        </w:tabs>
        <w:spacing w:after="200" w:line="276" w:lineRule="auto"/>
        <w:contextualSpacing/>
        <w:rPr>
          <w:rFonts w:eastAsia="Calibri" w:cs="Arial"/>
          <w:szCs w:val="22"/>
          <w:lang w:eastAsia="en-US"/>
        </w:rPr>
      </w:pPr>
      <w:r w:rsidRPr="00CC793C">
        <w:rPr>
          <w:rFonts w:eastAsia="Calibri" w:cs="Arial"/>
          <w:szCs w:val="22"/>
          <w:lang w:eastAsia="en-US"/>
        </w:rPr>
        <w:t>Spory wynikłe przy realizacji niniejszej umowy rozstrzygane będą przez sąd właściwy miejscowo dla siedziby „</w:t>
      </w:r>
      <w:r w:rsidRPr="00CC793C">
        <w:rPr>
          <w:rFonts w:eastAsia="Calibri" w:cs="Arial"/>
          <w:b/>
          <w:szCs w:val="22"/>
          <w:lang w:eastAsia="en-US"/>
        </w:rPr>
        <w:t>ZAMAWIAJĄCEGO”</w:t>
      </w:r>
    </w:p>
    <w:p w:rsidR="007F6B2F" w:rsidRPr="00CC793C" w:rsidRDefault="007F6B2F" w:rsidP="007F6B2F">
      <w:pPr>
        <w:tabs>
          <w:tab w:val="left" w:pos="5580"/>
        </w:tabs>
        <w:spacing w:after="200" w:line="276" w:lineRule="auto"/>
        <w:contextualSpacing/>
        <w:rPr>
          <w:rFonts w:eastAsia="Calibri" w:cs="Arial"/>
          <w:szCs w:val="22"/>
          <w:lang w:eastAsia="en-US"/>
        </w:rPr>
      </w:pPr>
    </w:p>
    <w:p w:rsidR="007F6B2F" w:rsidRPr="00CC793C" w:rsidRDefault="007F6B2F" w:rsidP="007F6B2F">
      <w:pPr>
        <w:tabs>
          <w:tab w:val="left" w:pos="4785"/>
          <w:tab w:val="center" w:pos="5076"/>
          <w:tab w:val="left" w:pos="5580"/>
        </w:tabs>
        <w:spacing w:after="200" w:line="276" w:lineRule="auto"/>
        <w:contextualSpacing/>
        <w:jc w:val="center"/>
        <w:rPr>
          <w:rFonts w:eastAsia="Calibri" w:cs="Arial"/>
          <w:b/>
          <w:szCs w:val="22"/>
          <w:lang w:eastAsia="en-US"/>
        </w:rPr>
      </w:pPr>
      <w:r>
        <w:rPr>
          <w:rFonts w:eastAsia="Calibri" w:cs="Arial"/>
          <w:b/>
          <w:szCs w:val="22"/>
          <w:lang w:eastAsia="en-US"/>
        </w:rPr>
        <w:t>§12</w:t>
      </w:r>
    </w:p>
    <w:p w:rsidR="007F6B2F" w:rsidRDefault="007F6B2F" w:rsidP="007F6B2F">
      <w:pPr>
        <w:tabs>
          <w:tab w:val="left" w:pos="5580"/>
        </w:tabs>
        <w:spacing w:after="200" w:line="276" w:lineRule="auto"/>
        <w:contextualSpacing/>
        <w:rPr>
          <w:rFonts w:eastAsia="Calibri" w:cs="Arial"/>
          <w:b/>
          <w:szCs w:val="22"/>
          <w:lang w:eastAsia="en-US"/>
        </w:rPr>
      </w:pPr>
      <w:r w:rsidRPr="00CC793C">
        <w:rPr>
          <w:rFonts w:eastAsia="Calibri" w:cs="Arial"/>
          <w:szCs w:val="22"/>
          <w:lang w:eastAsia="en-US"/>
        </w:rPr>
        <w:t xml:space="preserve">Umowę sporządzono w czterech jednobrzmiących egzemplarzach z których jeden otrzyma </w:t>
      </w:r>
      <w:r w:rsidRPr="00CC793C">
        <w:rPr>
          <w:rFonts w:eastAsia="Calibri" w:cs="Arial"/>
          <w:b/>
          <w:szCs w:val="22"/>
          <w:lang w:eastAsia="en-US"/>
        </w:rPr>
        <w:t>„WYKONAWCA”,</w:t>
      </w:r>
      <w:r w:rsidRPr="00CC793C">
        <w:rPr>
          <w:rFonts w:eastAsia="Calibri" w:cs="Arial"/>
          <w:szCs w:val="22"/>
          <w:lang w:eastAsia="en-US"/>
        </w:rPr>
        <w:t xml:space="preserve"> a trzy „</w:t>
      </w:r>
      <w:r w:rsidRPr="00CC793C">
        <w:rPr>
          <w:rFonts w:eastAsia="Calibri" w:cs="Arial"/>
          <w:b/>
          <w:szCs w:val="22"/>
          <w:lang w:eastAsia="en-US"/>
        </w:rPr>
        <w:t>ZAMAWIAJĄCY”</w:t>
      </w:r>
    </w:p>
    <w:p w:rsidR="007F6B2F" w:rsidRPr="00CC793C" w:rsidRDefault="007F6B2F" w:rsidP="007F6B2F">
      <w:pPr>
        <w:tabs>
          <w:tab w:val="left" w:pos="5580"/>
        </w:tabs>
        <w:spacing w:after="200" w:line="276" w:lineRule="auto"/>
        <w:contextualSpacing/>
        <w:rPr>
          <w:rFonts w:eastAsia="Calibri" w:cs="Arial"/>
          <w:szCs w:val="22"/>
          <w:lang w:eastAsia="en-US"/>
        </w:rPr>
      </w:pPr>
    </w:p>
    <w:tbl>
      <w:tblPr>
        <w:tblW w:w="0" w:type="auto"/>
        <w:tblLook w:val="01E0"/>
      </w:tblPr>
      <w:tblGrid>
        <w:gridCol w:w="4606"/>
        <w:gridCol w:w="4606"/>
      </w:tblGrid>
      <w:tr w:rsidR="007F6B2F" w:rsidRPr="00DC1520" w:rsidTr="0044484A">
        <w:tc>
          <w:tcPr>
            <w:tcW w:w="4606" w:type="dxa"/>
            <w:shd w:val="clear" w:color="auto" w:fill="auto"/>
          </w:tcPr>
          <w:p w:rsidR="007F6B2F" w:rsidRPr="00DC1520" w:rsidRDefault="007F6B2F" w:rsidP="0044484A">
            <w:pPr>
              <w:spacing w:line="276" w:lineRule="auto"/>
              <w:rPr>
                <w:rFonts w:cs="Arial"/>
              </w:rPr>
            </w:pPr>
            <w:r w:rsidRPr="00DC1520">
              <w:rPr>
                <w:rFonts w:eastAsia="Calibri" w:cs="Arial"/>
                <w:b/>
                <w:szCs w:val="22"/>
                <w:lang w:eastAsia="en-US"/>
              </w:rPr>
              <w:t>ZAMAWIAJĄCY</w:t>
            </w:r>
          </w:p>
        </w:tc>
        <w:tc>
          <w:tcPr>
            <w:tcW w:w="4606" w:type="dxa"/>
            <w:shd w:val="clear" w:color="auto" w:fill="auto"/>
          </w:tcPr>
          <w:p w:rsidR="007F6B2F" w:rsidRPr="00DC1520" w:rsidRDefault="007F6B2F" w:rsidP="0044484A">
            <w:pPr>
              <w:tabs>
                <w:tab w:val="left" w:pos="5580"/>
              </w:tabs>
              <w:spacing w:after="200" w:line="276" w:lineRule="auto"/>
              <w:ind w:left="1080"/>
              <w:contextualSpacing/>
              <w:jc w:val="right"/>
              <w:rPr>
                <w:rFonts w:eastAsia="Calibri" w:cs="Arial"/>
                <w:b/>
                <w:lang w:eastAsia="en-US"/>
              </w:rPr>
            </w:pPr>
            <w:r w:rsidRPr="00DC1520">
              <w:rPr>
                <w:rFonts w:eastAsia="Calibri" w:cs="Arial"/>
                <w:b/>
                <w:szCs w:val="22"/>
                <w:lang w:eastAsia="en-US"/>
              </w:rPr>
              <w:t>WYKONAWCA</w:t>
            </w:r>
          </w:p>
        </w:tc>
      </w:tr>
    </w:tbl>
    <w:p w:rsidR="007F6B2F" w:rsidRPr="00CC793C" w:rsidRDefault="007F6B2F" w:rsidP="007F6B2F">
      <w:pPr>
        <w:spacing w:line="276" w:lineRule="auto"/>
        <w:rPr>
          <w:rFonts w:cs="Arial"/>
          <w:szCs w:val="22"/>
        </w:rPr>
      </w:pPr>
    </w:p>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7F6B2F" w:rsidRDefault="007F6B2F" w:rsidP="007F6B2F"/>
    <w:p w:rsidR="00AD4ACC" w:rsidRDefault="00AD4ACC"/>
    <w:p w:rsidR="007A43EE" w:rsidRDefault="007A43EE"/>
    <w:p w:rsidR="007A43EE" w:rsidRDefault="007A43EE"/>
    <w:p w:rsidR="007A43EE" w:rsidRDefault="007A43EE"/>
    <w:p w:rsidR="007A43EE" w:rsidRDefault="007A43EE"/>
    <w:p w:rsidR="007A43EE" w:rsidRDefault="007A43EE"/>
    <w:p w:rsidR="007A43EE" w:rsidRDefault="007A43EE"/>
    <w:p w:rsidR="007A43EE" w:rsidRDefault="007A43EE"/>
    <w:p w:rsidR="007A43EE" w:rsidRDefault="007A43EE" w:rsidP="007A43EE">
      <w:pPr>
        <w:ind w:left="5664" w:firstLine="708"/>
        <w:rPr>
          <w:rFonts w:ascii="Times New Roman" w:hAnsi="Times New Roman"/>
        </w:rPr>
      </w:pPr>
      <w:r>
        <w:rPr>
          <w:rFonts w:ascii="Times New Roman" w:hAnsi="Times New Roman"/>
        </w:rPr>
        <w:t>Załącznik nr 8 do SIWZ</w:t>
      </w:r>
    </w:p>
    <w:p w:rsidR="007A43EE" w:rsidRDefault="007A43EE" w:rsidP="007A43EE">
      <w:pPr>
        <w:rPr>
          <w:rFonts w:ascii="Times New Roman" w:hAnsi="Times New Roman"/>
        </w:rPr>
      </w:pPr>
    </w:p>
    <w:p w:rsidR="007A43EE" w:rsidRDefault="007A43EE" w:rsidP="007A43EE">
      <w:pPr>
        <w:rPr>
          <w:rFonts w:ascii="Times New Roman" w:hAnsi="Times New Roman"/>
        </w:rPr>
      </w:pPr>
    </w:p>
    <w:p w:rsidR="007A43EE" w:rsidRDefault="007A43EE" w:rsidP="007A43EE">
      <w:pPr>
        <w:rPr>
          <w:rFonts w:ascii="Times New Roman" w:hAnsi="Times New Roman"/>
        </w:rPr>
      </w:pPr>
    </w:p>
    <w:p w:rsidR="007A43EE" w:rsidRDefault="007A43EE" w:rsidP="007A43EE">
      <w:pPr>
        <w:ind w:left="-142"/>
        <w:rPr>
          <w:rFonts w:ascii="Times New Roman" w:hAnsi="Times New Roman"/>
        </w:rPr>
      </w:pPr>
    </w:p>
    <w:p w:rsidR="007A43EE" w:rsidRDefault="007A43EE" w:rsidP="007A43EE">
      <w:pPr>
        <w:ind w:left="-142"/>
        <w:rPr>
          <w:rFonts w:ascii="Times New Roman" w:hAnsi="Times New Roman"/>
        </w:rPr>
      </w:pPr>
    </w:p>
    <w:p w:rsidR="007A43EE" w:rsidRDefault="007A43EE" w:rsidP="007A43EE">
      <w:pPr>
        <w:ind w:left="-142"/>
        <w:rPr>
          <w:rFonts w:ascii="Times New Roman" w:hAnsi="Times New Roman"/>
        </w:rPr>
      </w:pPr>
    </w:p>
    <w:p w:rsidR="007A43EE" w:rsidRDefault="007A43EE" w:rsidP="007A43EE">
      <w:pPr>
        <w:ind w:left="-142"/>
        <w:rPr>
          <w:rFonts w:ascii="Times New Roman" w:hAnsi="Times New Roman"/>
        </w:rPr>
      </w:pPr>
    </w:p>
    <w:p w:rsidR="007A43EE" w:rsidRPr="00F14081" w:rsidRDefault="007A43EE" w:rsidP="007A43EE">
      <w:pPr>
        <w:ind w:left="-142"/>
        <w:jc w:val="center"/>
        <w:rPr>
          <w:rFonts w:ascii="Times New Roman" w:hAnsi="Times New Roman"/>
          <w:sz w:val="32"/>
          <w:szCs w:val="32"/>
        </w:rPr>
      </w:pPr>
      <w:r w:rsidRPr="00F14081">
        <w:rPr>
          <w:rFonts w:ascii="Times New Roman" w:hAnsi="Times New Roman"/>
          <w:sz w:val="32"/>
          <w:szCs w:val="32"/>
        </w:rPr>
        <w:t>Projekt</w:t>
      </w:r>
    </w:p>
    <w:p w:rsidR="007A43EE" w:rsidRPr="00CF6A0C" w:rsidRDefault="007A43EE" w:rsidP="007A43EE">
      <w:pPr>
        <w:ind w:left="-142"/>
        <w:jc w:val="center"/>
        <w:rPr>
          <w:rFonts w:ascii="Times New Roman" w:hAnsi="Times New Roman"/>
          <w:sz w:val="32"/>
          <w:szCs w:val="32"/>
        </w:rPr>
      </w:pPr>
      <w:r w:rsidRPr="00CF6A0C">
        <w:rPr>
          <w:rFonts w:ascii="Times New Roman" w:hAnsi="Times New Roman"/>
          <w:sz w:val="32"/>
          <w:szCs w:val="32"/>
        </w:rPr>
        <w:t>Modernizacji ewidencji gruntów i budynków</w:t>
      </w:r>
    </w:p>
    <w:p w:rsidR="007A43EE" w:rsidRDefault="007A43EE" w:rsidP="007A43EE">
      <w:pPr>
        <w:ind w:left="-142"/>
        <w:jc w:val="center"/>
        <w:rPr>
          <w:rFonts w:ascii="Times New Roman" w:hAnsi="Times New Roman"/>
          <w:sz w:val="28"/>
          <w:szCs w:val="28"/>
        </w:rPr>
      </w:pPr>
    </w:p>
    <w:p w:rsidR="007A43EE" w:rsidRDefault="007A43EE" w:rsidP="007A43EE">
      <w:pPr>
        <w:ind w:left="-142"/>
        <w:jc w:val="center"/>
        <w:rPr>
          <w:rFonts w:ascii="Times New Roman" w:hAnsi="Times New Roman"/>
          <w:sz w:val="28"/>
          <w:szCs w:val="28"/>
        </w:rPr>
      </w:pPr>
    </w:p>
    <w:p w:rsidR="007A43EE" w:rsidRDefault="007A43EE" w:rsidP="007A43EE">
      <w:pPr>
        <w:ind w:left="-142"/>
        <w:jc w:val="center"/>
        <w:rPr>
          <w:rFonts w:ascii="Times New Roman" w:hAnsi="Times New Roman"/>
          <w:sz w:val="28"/>
          <w:szCs w:val="28"/>
        </w:rPr>
      </w:pPr>
      <w:r>
        <w:rPr>
          <w:rFonts w:ascii="Times New Roman" w:hAnsi="Times New Roman"/>
          <w:sz w:val="28"/>
          <w:szCs w:val="28"/>
        </w:rPr>
        <w:t>Obręb Siemkowice ( 100906_2.0019 )</w:t>
      </w:r>
    </w:p>
    <w:p w:rsidR="007A43EE" w:rsidRDefault="007A43EE" w:rsidP="007A43EE">
      <w:pPr>
        <w:ind w:left="-142"/>
        <w:jc w:val="center"/>
        <w:rPr>
          <w:rFonts w:ascii="Times New Roman" w:hAnsi="Times New Roman"/>
          <w:sz w:val="28"/>
          <w:szCs w:val="28"/>
        </w:rPr>
      </w:pPr>
    </w:p>
    <w:p w:rsidR="007A43EE" w:rsidRDefault="007A43EE" w:rsidP="007A43EE">
      <w:pPr>
        <w:ind w:left="-142"/>
        <w:jc w:val="center"/>
        <w:rPr>
          <w:rFonts w:ascii="Times New Roman" w:hAnsi="Times New Roman"/>
          <w:sz w:val="28"/>
          <w:szCs w:val="28"/>
        </w:rPr>
      </w:pPr>
      <w:r>
        <w:rPr>
          <w:rFonts w:ascii="Times New Roman" w:hAnsi="Times New Roman"/>
          <w:sz w:val="28"/>
          <w:szCs w:val="28"/>
        </w:rPr>
        <w:t>Gmina Siemkowice  ( 100906_2 )</w:t>
      </w:r>
    </w:p>
    <w:p w:rsidR="007A43EE" w:rsidRDefault="007A43EE" w:rsidP="007A43EE">
      <w:pPr>
        <w:ind w:left="-142"/>
        <w:jc w:val="center"/>
        <w:rPr>
          <w:rFonts w:ascii="Times New Roman" w:hAnsi="Times New Roman"/>
          <w:sz w:val="28"/>
          <w:szCs w:val="28"/>
        </w:rPr>
      </w:pPr>
    </w:p>
    <w:p w:rsidR="007A43EE" w:rsidRDefault="007A43EE" w:rsidP="007A43EE">
      <w:pPr>
        <w:ind w:left="-142"/>
        <w:jc w:val="center"/>
        <w:rPr>
          <w:rFonts w:ascii="Times New Roman" w:hAnsi="Times New Roman"/>
          <w:sz w:val="28"/>
          <w:szCs w:val="28"/>
        </w:rPr>
      </w:pPr>
      <w:r>
        <w:rPr>
          <w:rFonts w:ascii="Times New Roman" w:hAnsi="Times New Roman"/>
          <w:sz w:val="28"/>
          <w:szCs w:val="28"/>
        </w:rPr>
        <w:t>Powiat pajęczański</w:t>
      </w:r>
    </w:p>
    <w:p w:rsidR="007A43EE" w:rsidRDefault="007A43EE" w:rsidP="007A43EE">
      <w:pPr>
        <w:ind w:left="-142"/>
        <w:jc w:val="center"/>
        <w:rPr>
          <w:rFonts w:ascii="Times New Roman" w:hAnsi="Times New Roman"/>
          <w:sz w:val="28"/>
          <w:szCs w:val="28"/>
        </w:rPr>
      </w:pPr>
    </w:p>
    <w:p w:rsidR="007A43EE" w:rsidRDefault="007A43EE" w:rsidP="007A43EE">
      <w:pPr>
        <w:ind w:left="-142"/>
        <w:jc w:val="center"/>
        <w:rPr>
          <w:rFonts w:ascii="Times New Roman" w:hAnsi="Times New Roman"/>
          <w:sz w:val="28"/>
          <w:szCs w:val="28"/>
        </w:rPr>
      </w:pPr>
      <w:r>
        <w:rPr>
          <w:rFonts w:ascii="Times New Roman" w:hAnsi="Times New Roman"/>
          <w:sz w:val="28"/>
          <w:szCs w:val="28"/>
        </w:rPr>
        <w:t>Województwo łódzkie</w:t>
      </w: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imes New Roman" w:hAnsi="Times New Roman"/>
          <w:sz w:val="28"/>
          <w:szCs w:val="28"/>
        </w:rPr>
      </w:pPr>
    </w:p>
    <w:p w:rsidR="007A43EE" w:rsidRDefault="007A43EE" w:rsidP="007A43EE">
      <w:pPr>
        <w:ind w:left="-142"/>
        <w:rPr>
          <w:rFonts w:asciiTheme="minorHAnsi" w:hAnsiTheme="minorHAnsi" w:cstheme="minorHAnsi"/>
          <w:b/>
          <w:bCs/>
          <w:sz w:val="24"/>
        </w:rPr>
      </w:pPr>
    </w:p>
    <w:p w:rsidR="007A43EE" w:rsidRPr="007A43EE" w:rsidRDefault="007A43EE" w:rsidP="007A43EE">
      <w:pPr>
        <w:ind w:left="-142"/>
        <w:rPr>
          <w:rFonts w:asciiTheme="minorHAnsi" w:hAnsiTheme="minorHAnsi" w:cstheme="minorHAnsi"/>
          <w:b/>
          <w:bCs/>
          <w:sz w:val="24"/>
        </w:rPr>
      </w:pPr>
      <w:r w:rsidRPr="007A43EE">
        <w:rPr>
          <w:rFonts w:asciiTheme="minorHAnsi" w:hAnsiTheme="minorHAnsi" w:cstheme="minorHAnsi"/>
          <w:b/>
          <w:bCs/>
          <w:sz w:val="24"/>
        </w:rPr>
        <w:t>Spis treści:</w:t>
      </w:r>
    </w:p>
    <w:p w:rsidR="007A43EE" w:rsidRPr="007A43EE" w:rsidRDefault="007A43EE" w:rsidP="007A43EE">
      <w:pPr>
        <w:spacing w:line="360" w:lineRule="auto"/>
        <w:ind w:left="-142"/>
        <w:rPr>
          <w:rFonts w:asciiTheme="minorHAnsi" w:hAnsiTheme="minorHAnsi" w:cstheme="minorHAnsi"/>
          <w:sz w:val="24"/>
        </w:rPr>
      </w:pPr>
      <w:r w:rsidRPr="007A43EE">
        <w:rPr>
          <w:rFonts w:asciiTheme="minorHAnsi" w:hAnsiTheme="minorHAnsi" w:cstheme="minorHAnsi"/>
          <w:sz w:val="24"/>
        </w:rPr>
        <w:t>1. Charakterystyka jednostki ewidencyjnej, której ewidencja gruntów i budynków będzie przedmiotem modernizacji.</w:t>
      </w:r>
    </w:p>
    <w:p w:rsidR="007A43EE" w:rsidRPr="007A43EE" w:rsidRDefault="007A43EE" w:rsidP="007A43EE">
      <w:pPr>
        <w:spacing w:line="360" w:lineRule="auto"/>
        <w:ind w:left="-142"/>
        <w:rPr>
          <w:rFonts w:asciiTheme="minorHAnsi" w:hAnsiTheme="minorHAnsi" w:cstheme="minorHAnsi"/>
          <w:sz w:val="24"/>
        </w:rPr>
      </w:pPr>
      <w:r w:rsidRPr="007A43EE">
        <w:rPr>
          <w:rFonts w:asciiTheme="minorHAnsi" w:hAnsiTheme="minorHAnsi" w:cstheme="minorHAnsi"/>
          <w:sz w:val="24"/>
        </w:rPr>
        <w:t>2. Źródła danych ewidencyjnych i metody ich pozyskania.</w:t>
      </w:r>
    </w:p>
    <w:p w:rsidR="007A43EE" w:rsidRPr="007A43EE" w:rsidRDefault="007A43EE" w:rsidP="007A43EE">
      <w:pPr>
        <w:spacing w:line="360" w:lineRule="auto"/>
        <w:ind w:left="-142"/>
        <w:rPr>
          <w:rFonts w:asciiTheme="minorHAnsi" w:hAnsiTheme="minorHAnsi" w:cstheme="minorHAnsi"/>
          <w:sz w:val="24"/>
        </w:rPr>
      </w:pPr>
      <w:r w:rsidRPr="007A43EE">
        <w:rPr>
          <w:rFonts w:asciiTheme="minorHAnsi" w:hAnsiTheme="minorHAnsi" w:cstheme="minorHAnsi"/>
          <w:sz w:val="24"/>
        </w:rPr>
        <w:t>3. Zakres prac przewidywanych do wykonania w ramach modernizacji ewidencji gruntów i budynków.</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3.1. obręb ewidencyjny.</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3.2. działki ewidencyjne.</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3.3. budynki.</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3.4. lokale.</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3.5. użytki gruntowe. </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3.6 właściciele nieruchomości, władający.</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4. </w:t>
      </w:r>
      <w:r>
        <w:rPr>
          <w:rFonts w:asciiTheme="minorHAnsi" w:hAnsiTheme="minorHAnsi" w:cstheme="minorHAnsi"/>
          <w:sz w:val="24"/>
        </w:rPr>
        <w:t xml:space="preserve"> </w:t>
      </w:r>
      <w:r w:rsidRPr="007A43EE">
        <w:rPr>
          <w:rFonts w:asciiTheme="minorHAnsi" w:hAnsiTheme="minorHAnsi" w:cstheme="minorHAnsi"/>
          <w:sz w:val="24"/>
        </w:rPr>
        <w:t>Kompletowanie dokumentacji i prace kameralne.</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5. </w:t>
      </w:r>
      <w:r>
        <w:rPr>
          <w:rFonts w:asciiTheme="minorHAnsi" w:hAnsiTheme="minorHAnsi" w:cstheme="minorHAnsi"/>
          <w:sz w:val="24"/>
        </w:rPr>
        <w:t xml:space="preserve"> </w:t>
      </w:r>
      <w:r w:rsidRPr="007A43EE">
        <w:rPr>
          <w:rFonts w:asciiTheme="minorHAnsi" w:hAnsiTheme="minorHAnsi" w:cstheme="minorHAnsi"/>
          <w:sz w:val="24"/>
        </w:rPr>
        <w:t>Postępowanie formalno – prawne.</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6. </w:t>
      </w:r>
      <w:r>
        <w:rPr>
          <w:rFonts w:asciiTheme="minorHAnsi" w:hAnsiTheme="minorHAnsi" w:cstheme="minorHAnsi"/>
          <w:sz w:val="24"/>
        </w:rPr>
        <w:t xml:space="preserve"> </w:t>
      </w:r>
      <w:r w:rsidRPr="007A43EE">
        <w:rPr>
          <w:rFonts w:asciiTheme="minorHAnsi" w:hAnsiTheme="minorHAnsi" w:cstheme="minorHAnsi"/>
          <w:sz w:val="24"/>
        </w:rPr>
        <w:t>Uwagi.</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7.</w:t>
      </w:r>
      <w:r>
        <w:rPr>
          <w:rFonts w:asciiTheme="minorHAnsi" w:hAnsiTheme="minorHAnsi" w:cstheme="minorHAnsi"/>
          <w:sz w:val="24"/>
        </w:rPr>
        <w:t xml:space="preserve">  </w:t>
      </w:r>
      <w:r w:rsidRPr="007A43EE">
        <w:rPr>
          <w:rFonts w:asciiTheme="minorHAnsi" w:hAnsiTheme="minorHAnsi" w:cstheme="minorHAnsi"/>
          <w:sz w:val="24"/>
        </w:rPr>
        <w:t>System, w którym będzie prowadzona ewidencja gruntów i budynków.</w:t>
      </w:r>
    </w:p>
    <w:p w:rsidR="007A43EE" w:rsidRPr="007A43EE" w:rsidRDefault="007A43EE" w:rsidP="007A43EE">
      <w:pPr>
        <w:ind w:left="-142"/>
        <w:rPr>
          <w:rFonts w:asciiTheme="minorHAnsi" w:hAnsiTheme="minorHAnsi" w:cstheme="minorHAnsi"/>
          <w:sz w:val="24"/>
        </w:rPr>
      </w:pPr>
      <w:r>
        <w:rPr>
          <w:rFonts w:asciiTheme="minorHAnsi" w:hAnsiTheme="minorHAnsi" w:cstheme="minorHAnsi"/>
          <w:sz w:val="24"/>
        </w:rPr>
        <w:t xml:space="preserve"> </w:t>
      </w:r>
      <w:r w:rsidRPr="007A43EE">
        <w:rPr>
          <w:rFonts w:asciiTheme="minorHAnsi" w:hAnsiTheme="minorHAnsi" w:cstheme="minorHAnsi"/>
          <w:sz w:val="24"/>
        </w:rPr>
        <w:t xml:space="preserve">8. </w:t>
      </w:r>
      <w:r>
        <w:rPr>
          <w:rFonts w:asciiTheme="minorHAnsi" w:hAnsiTheme="minorHAnsi" w:cstheme="minorHAnsi"/>
          <w:sz w:val="24"/>
        </w:rPr>
        <w:t xml:space="preserve"> </w:t>
      </w:r>
      <w:r w:rsidRPr="007A43EE">
        <w:rPr>
          <w:rFonts w:asciiTheme="minorHAnsi" w:hAnsiTheme="minorHAnsi" w:cstheme="minorHAnsi"/>
          <w:sz w:val="24"/>
        </w:rPr>
        <w:t>Przewidywany sposób wyłonienia wykonawcy prac.</w:t>
      </w:r>
    </w:p>
    <w:p w:rsidR="007A43EE" w:rsidRPr="007A43EE" w:rsidRDefault="007A43EE" w:rsidP="007A43EE">
      <w:pPr>
        <w:ind w:left="-142"/>
        <w:rPr>
          <w:rFonts w:asciiTheme="minorHAnsi" w:hAnsiTheme="minorHAnsi" w:cstheme="minorHAnsi"/>
          <w:sz w:val="24"/>
        </w:rPr>
      </w:pPr>
      <w:r>
        <w:rPr>
          <w:rFonts w:asciiTheme="minorHAnsi" w:hAnsiTheme="minorHAnsi" w:cstheme="minorHAnsi"/>
          <w:sz w:val="24"/>
        </w:rPr>
        <w:t xml:space="preserve"> </w:t>
      </w:r>
      <w:r w:rsidRPr="007A43EE">
        <w:rPr>
          <w:rFonts w:asciiTheme="minorHAnsi" w:hAnsiTheme="minorHAnsi" w:cstheme="minorHAnsi"/>
          <w:sz w:val="24"/>
        </w:rPr>
        <w:t xml:space="preserve">9. </w:t>
      </w:r>
      <w:r>
        <w:rPr>
          <w:rFonts w:asciiTheme="minorHAnsi" w:hAnsiTheme="minorHAnsi" w:cstheme="minorHAnsi"/>
          <w:sz w:val="24"/>
        </w:rPr>
        <w:t xml:space="preserve"> </w:t>
      </w:r>
      <w:r w:rsidRPr="007A43EE">
        <w:rPr>
          <w:rFonts w:asciiTheme="minorHAnsi" w:hAnsiTheme="minorHAnsi" w:cstheme="minorHAnsi"/>
          <w:sz w:val="24"/>
        </w:rPr>
        <w:t>Przewidywane terminy wykonania poszczególnych etapów prac.</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10. Przewidywany koszt przedsięwzięcia oraz sposób jego finansowania.</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11. Załącznik – mapa przeglądowa modernizowanego obszaru.</w:t>
      </w:r>
    </w:p>
    <w:p w:rsidR="007A43EE" w:rsidRPr="007A43EE" w:rsidRDefault="007A43EE" w:rsidP="007A43EE">
      <w:pPr>
        <w:ind w:left="-142"/>
        <w:rPr>
          <w:rFonts w:asciiTheme="minorHAnsi" w:hAnsiTheme="minorHAnsi" w:cstheme="minorHAnsi"/>
          <w:sz w:val="24"/>
        </w:rPr>
      </w:pPr>
    </w:p>
    <w:p w:rsidR="007A43EE" w:rsidRPr="007A43EE" w:rsidRDefault="007A43EE" w:rsidP="007A43EE">
      <w:pPr>
        <w:ind w:left="-142"/>
        <w:rPr>
          <w:rFonts w:asciiTheme="minorHAnsi" w:hAnsiTheme="minorHAnsi" w:cstheme="minorHAnsi"/>
          <w:sz w:val="24"/>
        </w:rPr>
      </w:pPr>
    </w:p>
    <w:p w:rsidR="007A43EE" w:rsidRPr="007A43EE" w:rsidRDefault="007A43EE" w:rsidP="007A43EE">
      <w:pPr>
        <w:ind w:left="-142"/>
        <w:rPr>
          <w:rFonts w:asciiTheme="minorHAnsi" w:hAnsiTheme="minorHAnsi" w:cstheme="minorHAnsi"/>
          <w:sz w:val="24"/>
        </w:rPr>
      </w:pPr>
    </w:p>
    <w:p w:rsidR="007A43EE" w:rsidRPr="007A43EE" w:rsidRDefault="007A43EE" w:rsidP="007A43EE">
      <w:pPr>
        <w:ind w:left="-142"/>
        <w:rPr>
          <w:rFonts w:asciiTheme="minorHAnsi" w:hAnsiTheme="minorHAnsi" w:cstheme="minorHAnsi"/>
          <w:sz w:val="24"/>
        </w:rPr>
      </w:pPr>
    </w:p>
    <w:p w:rsidR="007A43EE" w:rsidRPr="007A43EE" w:rsidRDefault="007A43EE" w:rsidP="007A43EE">
      <w:pPr>
        <w:ind w:left="-142"/>
        <w:rPr>
          <w:rFonts w:asciiTheme="minorHAnsi" w:hAnsiTheme="minorHAnsi" w:cstheme="minorHAnsi"/>
          <w:sz w:val="24"/>
        </w:rPr>
      </w:pPr>
    </w:p>
    <w:p w:rsidR="007A43EE" w:rsidRP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Default="007A43EE" w:rsidP="007A43EE">
      <w:pPr>
        <w:ind w:left="-142"/>
        <w:rPr>
          <w:rFonts w:asciiTheme="minorHAnsi" w:hAnsiTheme="minorHAnsi" w:cstheme="minorHAnsi"/>
          <w:sz w:val="24"/>
        </w:rPr>
      </w:pPr>
    </w:p>
    <w:p w:rsidR="007A43EE" w:rsidRPr="007A43EE" w:rsidRDefault="007A43EE" w:rsidP="007A43EE">
      <w:pPr>
        <w:ind w:left="-142"/>
        <w:rPr>
          <w:rFonts w:asciiTheme="minorHAnsi" w:hAnsiTheme="minorHAnsi" w:cstheme="minorHAnsi"/>
          <w:sz w:val="24"/>
        </w:rPr>
      </w:pPr>
    </w:p>
    <w:p w:rsidR="007A43EE" w:rsidRPr="007A43EE" w:rsidRDefault="007A43EE" w:rsidP="007A43EE">
      <w:pPr>
        <w:ind w:left="-142"/>
        <w:rPr>
          <w:rFonts w:asciiTheme="minorHAnsi" w:hAnsiTheme="minorHAnsi" w:cstheme="minorHAnsi"/>
          <w:sz w:val="24"/>
        </w:rPr>
      </w:pPr>
    </w:p>
    <w:p w:rsidR="007A43EE" w:rsidRPr="007A43EE" w:rsidRDefault="007A43EE" w:rsidP="007A43EE">
      <w:pPr>
        <w:pStyle w:val="Nagwek2"/>
        <w:spacing w:before="360"/>
        <w:ind w:firstLine="142"/>
        <w:rPr>
          <w:rFonts w:asciiTheme="minorHAnsi" w:hAnsiTheme="minorHAnsi" w:cstheme="minorHAnsi"/>
          <w:sz w:val="24"/>
          <w:szCs w:val="24"/>
        </w:rPr>
      </w:pPr>
      <w:r w:rsidRPr="007A43EE">
        <w:rPr>
          <w:rFonts w:asciiTheme="minorHAnsi" w:hAnsiTheme="minorHAnsi" w:cstheme="minorHAnsi"/>
          <w:sz w:val="24"/>
          <w:szCs w:val="24"/>
        </w:rPr>
        <w:lastRenderedPageBreak/>
        <w:t>1. Charakterystyka jednostki ewidencyjnej, której ewidencja gruntów i budynków będzie przedmiotem modernizacji</w:t>
      </w:r>
    </w:p>
    <w:p w:rsidR="007A43EE" w:rsidRPr="007A43EE" w:rsidRDefault="007A43EE" w:rsidP="007A43EE">
      <w:pPr>
        <w:ind w:firstLine="142"/>
        <w:rPr>
          <w:rFonts w:asciiTheme="minorHAnsi" w:hAnsiTheme="minorHAnsi" w:cstheme="minorHAnsi"/>
          <w:sz w:val="24"/>
        </w:rPr>
      </w:pP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Województwo łódzkie</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Powiat pajęczański</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Jednostka ewidencyjna</w:t>
      </w:r>
      <w:r>
        <w:rPr>
          <w:rFonts w:asciiTheme="minorHAnsi" w:hAnsiTheme="minorHAnsi" w:cstheme="minorHAnsi"/>
          <w:sz w:val="24"/>
        </w:rPr>
        <w:t xml:space="preserve"> </w:t>
      </w:r>
      <w:r w:rsidRPr="007A43EE">
        <w:rPr>
          <w:rFonts w:asciiTheme="minorHAnsi" w:hAnsiTheme="minorHAnsi" w:cstheme="minorHAnsi"/>
          <w:sz w:val="24"/>
        </w:rPr>
        <w:t>Siemkowice</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Obręb ewidencyjny Siemkowice</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Powierzchnia obrębu2568 ha</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Ilość działek w obrębie2562</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Ilość jednostek rejestrowych 680</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Szacowana liczba budynków 1592</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Szacowana liczba lokali 10</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Szacowana liczba punktów granicznych7620</w:t>
      </w:r>
    </w:p>
    <w:p w:rsidR="007A43EE" w:rsidRPr="007A43EE" w:rsidRDefault="007A43EE" w:rsidP="006F7558">
      <w:pPr>
        <w:pStyle w:val="Akapitzlist"/>
        <w:numPr>
          <w:ilvl w:val="0"/>
          <w:numId w:val="38"/>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Mapa ewidencyjna:</w:t>
      </w:r>
    </w:p>
    <w:p w:rsidR="007A43EE" w:rsidRPr="007A43EE" w:rsidRDefault="007A43EE" w:rsidP="007A43EE">
      <w:pPr>
        <w:pStyle w:val="Akapitzlist"/>
        <w:spacing w:line="360" w:lineRule="auto"/>
        <w:ind w:left="0" w:firstLine="142"/>
        <w:rPr>
          <w:rFonts w:asciiTheme="minorHAnsi" w:hAnsiTheme="minorHAnsi" w:cstheme="minorHAnsi"/>
          <w:sz w:val="24"/>
        </w:rPr>
      </w:pPr>
      <w:r w:rsidRPr="007A43EE">
        <w:rPr>
          <w:rFonts w:asciiTheme="minorHAnsi" w:hAnsiTheme="minorHAnsi" w:cstheme="minorHAnsi"/>
          <w:sz w:val="24"/>
        </w:rPr>
        <w:t>- analogowa (%)</w:t>
      </w:r>
    </w:p>
    <w:p w:rsidR="007A43EE" w:rsidRPr="007A43EE" w:rsidRDefault="007A43EE" w:rsidP="007A43EE">
      <w:pPr>
        <w:pStyle w:val="Akapitzlist"/>
        <w:spacing w:line="360" w:lineRule="auto"/>
        <w:ind w:left="0" w:firstLine="142"/>
        <w:rPr>
          <w:rFonts w:asciiTheme="minorHAnsi" w:hAnsiTheme="minorHAnsi" w:cstheme="minorHAnsi"/>
          <w:sz w:val="24"/>
        </w:rPr>
      </w:pPr>
      <w:r w:rsidRPr="007A43EE">
        <w:rPr>
          <w:rFonts w:asciiTheme="minorHAnsi" w:hAnsiTheme="minorHAnsi" w:cstheme="minorHAnsi"/>
          <w:sz w:val="24"/>
        </w:rPr>
        <w:t>- hybrydowa 100 (%)</w:t>
      </w:r>
    </w:p>
    <w:p w:rsidR="007A43EE" w:rsidRPr="007A43EE" w:rsidRDefault="007A43EE" w:rsidP="007A43EE">
      <w:pPr>
        <w:pStyle w:val="Akapitzlist"/>
        <w:spacing w:line="360" w:lineRule="auto"/>
        <w:ind w:left="0" w:firstLine="142"/>
        <w:rPr>
          <w:rFonts w:asciiTheme="minorHAnsi" w:hAnsiTheme="minorHAnsi" w:cstheme="minorHAnsi"/>
          <w:sz w:val="24"/>
        </w:rPr>
      </w:pPr>
      <w:r w:rsidRPr="007A43EE">
        <w:rPr>
          <w:rFonts w:asciiTheme="minorHAnsi" w:hAnsiTheme="minorHAnsi" w:cstheme="minorHAnsi"/>
          <w:sz w:val="24"/>
        </w:rPr>
        <w:t>- cyfrowa (%)</w:t>
      </w:r>
    </w:p>
    <w:p w:rsidR="007A43EE" w:rsidRPr="007A43EE" w:rsidRDefault="007A43EE" w:rsidP="007A43EE">
      <w:pPr>
        <w:spacing w:line="360" w:lineRule="auto"/>
        <w:ind w:firstLine="142"/>
        <w:rPr>
          <w:rFonts w:asciiTheme="minorHAnsi" w:hAnsiTheme="minorHAnsi" w:cstheme="minorHAnsi"/>
          <w:sz w:val="24"/>
        </w:rPr>
      </w:pPr>
      <w:r w:rsidRPr="007A43EE">
        <w:rPr>
          <w:rFonts w:asciiTheme="minorHAnsi" w:hAnsiTheme="minorHAnsi" w:cstheme="minorHAnsi"/>
          <w:sz w:val="24"/>
        </w:rPr>
        <w:t xml:space="preserve">      12. Stan osnowy geodezyjnej – brak przeglądu punktów osnowy.</w:t>
      </w:r>
    </w:p>
    <w:p w:rsidR="007A43EE" w:rsidRPr="007A43EE" w:rsidRDefault="007A43EE" w:rsidP="007A43EE">
      <w:pPr>
        <w:spacing w:line="360" w:lineRule="auto"/>
        <w:ind w:firstLine="142"/>
        <w:rPr>
          <w:rFonts w:asciiTheme="minorHAnsi" w:hAnsiTheme="minorHAnsi" w:cstheme="minorHAnsi"/>
          <w:b/>
          <w:bCs/>
          <w:sz w:val="24"/>
        </w:rPr>
      </w:pPr>
      <w:r w:rsidRPr="007A43EE">
        <w:rPr>
          <w:rFonts w:asciiTheme="minorHAnsi" w:hAnsiTheme="minorHAnsi" w:cstheme="minorHAnsi"/>
          <w:b/>
          <w:bCs/>
          <w:sz w:val="24"/>
        </w:rPr>
        <w:t>2. Źródła danych ewidencyjnych i metody ich pozyskania (opis)</w:t>
      </w:r>
    </w:p>
    <w:p w:rsidR="007A43EE" w:rsidRPr="007A43EE" w:rsidRDefault="007A43EE" w:rsidP="006F7558">
      <w:pPr>
        <w:numPr>
          <w:ilvl w:val="0"/>
          <w:numId w:val="40"/>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Osnowa geodezyjna</w:t>
      </w:r>
    </w:p>
    <w:p w:rsidR="007A43EE" w:rsidRPr="007A43EE" w:rsidRDefault="007A43EE" w:rsidP="007A43EE">
      <w:pPr>
        <w:spacing w:after="109"/>
        <w:ind w:right="38" w:firstLine="142"/>
        <w:rPr>
          <w:rFonts w:asciiTheme="minorHAnsi" w:hAnsiTheme="minorHAnsi" w:cstheme="minorHAnsi"/>
          <w:sz w:val="24"/>
        </w:rPr>
      </w:pPr>
      <w:r w:rsidRPr="007A43EE">
        <w:rPr>
          <w:rFonts w:asciiTheme="minorHAnsi" w:hAnsiTheme="minorHAnsi" w:cstheme="minorHAnsi"/>
          <w:sz w:val="24"/>
        </w:rPr>
        <w:t xml:space="preserve">        Na terenie opracowania znajduje się 170  punktów osnowy geodezyjnej (dane z banku osnów).</w:t>
      </w:r>
    </w:p>
    <w:p w:rsidR="007A43EE" w:rsidRPr="007A43EE" w:rsidRDefault="007A43EE" w:rsidP="006F7558">
      <w:pPr>
        <w:numPr>
          <w:ilvl w:val="0"/>
          <w:numId w:val="40"/>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Operat ewidencji gruntów</w:t>
      </w:r>
    </w:p>
    <w:p w:rsidR="007A43EE" w:rsidRPr="007A43EE" w:rsidRDefault="007A43EE" w:rsidP="007A43EE">
      <w:pPr>
        <w:spacing w:after="103"/>
        <w:ind w:right="38" w:firstLine="142"/>
        <w:rPr>
          <w:rFonts w:asciiTheme="minorHAnsi" w:hAnsiTheme="minorHAnsi" w:cstheme="minorHAnsi"/>
          <w:sz w:val="24"/>
        </w:rPr>
      </w:pPr>
      <w:r w:rsidRPr="007A43EE">
        <w:rPr>
          <w:rFonts w:asciiTheme="minorHAnsi" w:hAnsiTheme="minorHAnsi" w:cstheme="minorHAnsi"/>
          <w:sz w:val="24"/>
        </w:rPr>
        <w:t xml:space="preserve">Dla obrębów prowadzona jest rastrowo-wektorowa mapa ewidencyjna. </w:t>
      </w:r>
    </w:p>
    <w:p w:rsidR="007A43EE" w:rsidRPr="007A43EE" w:rsidRDefault="007A43EE" w:rsidP="007A43EE">
      <w:pPr>
        <w:spacing w:after="36"/>
        <w:ind w:right="38" w:firstLine="142"/>
        <w:rPr>
          <w:rFonts w:asciiTheme="minorHAnsi" w:hAnsiTheme="minorHAnsi" w:cstheme="minorHAnsi"/>
          <w:sz w:val="24"/>
        </w:rPr>
      </w:pPr>
      <w:r w:rsidRPr="007A43EE">
        <w:rPr>
          <w:rFonts w:asciiTheme="minorHAnsi" w:hAnsiTheme="minorHAnsi" w:cstheme="minorHAnsi"/>
          <w:sz w:val="24"/>
        </w:rPr>
        <w:t xml:space="preserve">Mapa rastrowo-wektorowa zawiera zbiory danych dotyczących konturów budynków pozyskanych z wektoryzacji map sytuacyjno-wysokościowych oraz pomiaru bezpośredniego. Mapa jest aktualizowana na bieżąco danymi z pomiaru. Mapa ewidencyjna nie zawiera w swojej treści informacji dotyczących numerów dróg publicznych oraz numerów ewidencyjnych budynków. </w:t>
      </w:r>
    </w:p>
    <w:p w:rsidR="007A43EE" w:rsidRPr="007A43EE" w:rsidRDefault="007A43EE" w:rsidP="006F7558">
      <w:pPr>
        <w:numPr>
          <w:ilvl w:val="0"/>
          <w:numId w:val="40"/>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Operat klasyfikacji gleboznawczej wykonany podczas założenia ewidencji gruntów obrębu Siemkowice uzupełniany decyzjami o zmianie klasyfikacji.</w:t>
      </w:r>
    </w:p>
    <w:p w:rsidR="007A43EE" w:rsidRPr="007A43EE" w:rsidRDefault="007A43EE" w:rsidP="006F7558">
      <w:pPr>
        <w:numPr>
          <w:ilvl w:val="0"/>
          <w:numId w:val="40"/>
        </w:numPr>
        <w:spacing w:after="160" w:line="360" w:lineRule="auto"/>
        <w:ind w:left="0" w:firstLine="142"/>
        <w:rPr>
          <w:rFonts w:asciiTheme="minorHAnsi" w:hAnsiTheme="minorHAnsi" w:cstheme="minorHAnsi"/>
          <w:sz w:val="24"/>
        </w:rPr>
      </w:pPr>
      <w:r w:rsidRPr="007A43EE">
        <w:rPr>
          <w:rFonts w:asciiTheme="minorHAnsi" w:hAnsiTheme="minorHAnsi" w:cstheme="minorHAnsi"/>
          <w:sz w:val="24"/>
        </w:rPr>
        <w:t>Ocena przydatności istniejących materiałów geodezyjno-kartograficznych.</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Dla przedmiotowego obrębu operat ewidencji gruntów został założony metodą fotogrametryczną  w latach 1963-1966. Operat zawiera zarysy pomiarowe na podkładzie mapy </w:t>
      </w:r>
      <w:r w:rsidRPr="007A43EE">
        <w:rPr>
          <w:rFonts w:asciiTheme="minorHAnsi" w:hAnsiTheme="minorHAnsi" w:cstheme="minorHAnsi"/>
          <w:sz w:val="24"/>
        </w:rPr>
        <w:lastRenderedPageBreak/>
        <w:t>ewidencyjnej w skali 1: 5000, fotoszkice oraz obliczenia powierzchni działek z czołówek metodą kombinowaną, protokoły ogłoszenia stanu władania.</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Na terenie obrębu Siemkowice  istnieje pokrycie numeryczną mapą ewidencyjną prowadzoną w programie  EWMAPA FB wersja 12 w układzie współrzędnych „2000/18”. Baza  powstała na podstawie wektoryzacji rastra mapy ewidencyjnej  w skali 1:5000 i  zawiera następujące elementy:</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-baza działek,</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 baza konturów klasyfikacyjnych,</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 baza użytków gruntowych,</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-warstwy granic obrębów,</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 xml:space="preserve">  -warstwy budynków i elementów im towarzyszącym (funkcja budynku, nr porządkowy nieruchomości) z rozróżnieniem budynków ognioodpornych i nieognioodpornych pozyskanych w większości z wektoryzacji  treści mapy zasadniczej w skali 1:1000 i 1:2000. </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Baza mapy ewidencyjnej  jest na bieżąco aktualizowana  na podstawie przyjmowanych do zasobu opracowań prawnych, w zakresie budynków na podstawie wyników pomiarów uzupełniających i inwentaryzacji powykonawczej.</w:t>
      </w:r>
    </w:p>
    <w:p w:rsidR="007A43EE" w:rsidRPr="007A43EE" w:rsidRDefault="007A43EE" w:rsidP="007A43EE">
      <w:pPr>
        <w:ind w:left="-142"/>
        <w:rPr>
          <w:rFonts w:asciiTheme="minorHAnsi" w:hAnsiTheme="minorHAnsi" w:cstheme="minorHAnsi"/>
          <w:sz w:val="24"/>
        </w:rPr>
      </w:pP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Mapa sytuacyjno-wysokościowa prowadzona była u układzie „65/1” w kroju sekcyjnym w skali 1:1000 i 1:2000. Numeryczna mapa zasadnicza powstała jako mapa hybrydowa,  rastrowo- wektorowa, obecnie na bieżąco aktualizowana  na podstawie przyjmowanych do zasobu  pomiarów sytuacyjnych. Aktualizacji podlegają dane wektorowe, oraz usuwana jest nieaktualna sytuacja z rastra.</w:t>
      </w:r>
    </w:p>
    <w:p w:rsidR="007A43EE" w:rsidRPr="007A43EE" w:rsidRDefault="007A43EE" w:rsidP="007A43EE">
      <w:pPr>
        <w:ind w:left="-142"/>
        <w:rPr>
          <w:rFonts w:asciiTheme="minorHAnsi" w:hAnsiTheme="minorHAnsi" w:cstheme="minorHAnsi"/>
          <w:sz w:val="24"/>
        </w:rPr>
      </w:pPr>
      <w:r w:rsidRPr="007A43EE">
        <w:rPr>
          <w:rFonts w:asciiTheme="minorHAnsi" w:hAnsiTheme="minorHAnsi" w:cstheme="minorHAnsi"/>
          <w:sz w:val="24"/>
        </w:rPr>
        <w:t>Część opisowa operatu ewidencji gruntów prowadzona jest w programie EWOPIS wersja 6.</w:t>
      </w:r>
    </w:p>
    <w:p w:rsidR="007A43EE" w:rsidRPr="007A43EE" w:rsidRDefault="007A43EE" w:rsidP="007A43EE">
      <w:pPr>
        <w:pStyle w:val="Akapitzlist"/>
        <w:ind w:left="-142"/>
        <w:rPr>
          <w:rFonts w:asciiTheme="minorHAnsi" w:hAnsiTheme="minorHAnsi" w:cstheme="minorHAnsi"/>
          <w:sz w:val="24"/>
        </w:rPr>
      </w:pPr>
    </w:p>
    <w:p w:rsidR="007A43EE" w:rsidRPr="007A43EE" w:rsidRDefault="007A43EE" w:rsidP="007A43EE">
      <w:pPr>
        <w:pStyle w:val="Akapitzlist"/>
        <w:ind w:left="-142"/>
        <w:rPr>
          <w:rFonts w:asciiTheme="minorHAnsi" w:hAnsiTheme="minorHAnsi" w:cstheme="minorHAnsi"/>
          <w:b/>
          <w:bCs/>
          <w:sz w:val="24"/>
        </w:rPr>
      </w:pPr>
      <w:r w:rsidRPr="007A43EE">
        <w:rPr>
          <w:rFonts w:asciiTheme="minorHAnsi" w:hAnsiTheme="minorHAnsi" w:cstheme="minorHAnsi"/>
          <w:b/>
          <w:bCs/>
          <w:sz w:val="24"/>
        </w:rPr>
        <w:t>3. Zakres prac przewidywanych do wykonania w ramach modernizacji ewidencji gruntów i budynków</w:t>
      </w:r>
    </w:p>
    <w:p w:rsidR="007A43EE" w:rsidRPr="007A43EE" w:rsidRDefault="007A43EE" w:rsidP="007A43EE">
      <w:pPr>
        <w:pStyle w:val="Default"/>
        <w:ind w:left="-142"/>
        <w:jc w:val="both"/>
        <w:rPr>
          <w:rFonts w:asciiTheme="minorHAnsi" w:hAnsiTheme="minorHAnsi" w:cstheme="minorHAnsi"/>
          <w:szCs w:val="24"/>
        </w:rPr>
      </w:pP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Przedmiot zamówienia zostanie zrealizowany zgodnie z obowiązującymi przepisami prawa, zawartymi w szczególności w: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1) ustawie z dnia 17 maja 1989 r. – Prawo geodezyjne i kartograficzne (Dz. U. z 2017 r. poz. 2101 t.j.), zwanej dalej „ustawą Prawo geodezyjne i kartograficzne”;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 ustawie z dnia 18 lipca 2001 r. Prawo wodne (Dz. U. z 2017 r. poz. 1566), zwanej dalej „ustawą Prawo wodne”;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3) ustawie z dnia 28 września 1991 r. o lasach (Dz. U. z 2017 r. poz. 788, z późn. zm.);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4) ustawie z dnia 21 sierpnia 1997 r. o gospodarce nieruchomościami (Dz. U. z 2016 r., poz. 2147, z późn. zm.);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5) ustawie z dnia 27 marca 2003 r. o planowaniu i zagospodarowaniu przestrzennym (Dz. U. z 2017 r. poz. 1073, t. j.);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lastRenderedPageBreak/>
        <w:t xml:space="preserve">6) ustawie z dnia 3 lutego 1995 r. o ochronie gruntów rolnych i leśnych (Dz. U. z 2017 r. poz. 1161, t. j.);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7) ustawie z dnia 7 lipca 1994 r. - Prawo budowlane (Dz. U. z 2017 r., poz. 1332, z późń. zm.);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8) ustawie z dnia 21 marca 1985 r. o drogach publicznych (Dz. U. z 2016 r., poz. 1440, z późn. zm.); </w:t>
      </w:r>
    </w:p>
    <w:p w:rsidR="007A43EE" w:rsidRPr="007A43EE" w:rsidRDefault="007A43EE" w:rsidP="007A43EE">
      <w:pPr>
        <w:pStyle w:val="Default"/>
        <w:spacing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9) ustawie z dnia 29 czerwca 1995 r. o statystyce publicznej (Dz. U. z 2016 r., poz. 1068, z późn. zm.); </w:t>
      </w:r>
    </w:p>
    <w:p w:rsidR="007A43EE" w:rsidRPr="007A43EE" w:rsidRDefault="007A43EE" w:rsidP="007A43EE">
      <w:pPr>
        <w:pStyle w:val="Default"/>
        <w:spacing w:line="360" w:lineRule="auto"/>
        <w:ind w:left="-142"/>
        <w:jc w:val="both"/>
        <w:rPr>
          <w:rFonts w:asciiTheme="minorHAnsi" w:hAnsiTheme="minorHAnsi" w:cstheme="minorHAnsi"/>
          <w:szCs w:val="24"/>
        </w:rPr>
      </w:pP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10) ustawie z dnia 29 sierpnia 1997 r. o ochronie danych osobowych (Dz. U. z 2016 r., poz. 922); </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11) ustawie z dnia 17 lutego 2005 r. o informatyzacji działalności podmiotów realizujących zadania publiczne (Dz. U. z 2017 r. poz. 570, t. j.); </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12) ustawie z dnia 24 czerwca 1994 r. o własności lokali (Dz. U. z 2015 r., poz. 1892, z późn. zm.);</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13) rozporządzeniu Ministra Rozwoju Regionalnego i Budownictwa z dnia 29 marca 2001 r. w sprawie ewidencji gruntów i budynków (Dz. U. z 2016 r. poz. 1034, z późn. zm.), zwanym dalej „rozporządzeniem w sprawie EGiB”; </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14) rozporządzeniu Ministra Spraw Wewnętrznych i Administracji z dnia 9 listopada 2011 r. w sprawie standardów technicznych wykonywania geodezyjnych pomiarów sytuacyjnych i wysokościowych oraz opracowywania i przekazywania wyników tych pomiarów do państwowego zasobu geodezyjnego i kartograficznego (Dz. U. Nr 263, poz. 1572); </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15) rozporządzeniu Ministra Spraw Wewnętrznych i Administracji z dnia 17 listopada 2011 r. w sprawie bazy danych obiektów topograficznych oraz bazy danych obiektów ogólnogeograficznych, a także standardowych opracowań kartograficznych (Dz. U. Nr 279, poz. 1642) oraz obwieszczeniu Prezesa Rady Ministrów z dnia 22 sierpnia 2013 r. </w:t>
      </w:r>
      <w:r w:rsidRPr="007A43EE">
        <w:rPr>
          <w:rFonts w:asciiTheme="minorHAnsi" w:hAnsiTheme="minorHAnsi" w:cstheme="minorHAnsi"/>
          <w:color w:val="auto"/>
          <w:szCs w:val="24"/>
        </w:rPr>
        <w:t>o sprostowaniu błędów (Dz. U. poz.1031</w:t>
      </w:r>
      <w:r w:rsidRPr="007A43EE">
        <w:rPr>
          <w:rFonts w:asciiTheme="minorHAnsi" w:hAnsiTheme="minorHAnsi" w:cstheme="minorHAnsi"/>
          <w:szCs w:val="24"/>
        </w:rPr>
        <w:t xml:space="preserve">); </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16) rozporządzeniu Rady Ministrów z dnia 17 stycznia 2013 r. w sprawie zintegrowanego systemu informacji o nieruchomościach (Dz. U. poz. 249); </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lastRenderedPageBreak/>
        <w:t xml:space="preserve">17) rozporządzeniu Rady Ministrów z dnia 15 października 2012 r. w sprawie państwowego systemu odniesień przestrzennych (Dz. U. poz. 1247); </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18) rozporządzeniu Ministra Administracji i Cyfryzacji z dnia 14 lutego 2012 r. w sprawie osnów geodezyjnych, grawimetrycznych i magnetycznych (Dz. U. poz. 352); </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19) rozporządzeniu Ministra Spraw Wewnętrznych i Administracji z dnia 3 listopada 2011 r. w sprawie baz danych dotyczących zobrazowań lotniczych i satelitarnych oraz ortofotomapy i numerycznego modelu terenu (Dz. U. Nr 263, poz. 1571), oraz obwieszczeniu Prezesa Rady Ministrów z dnia 5 września 2012 r</w:t>
      </w:r>
      <w:r w:rsidRPr="007A43EE">
        <w:rPr>
          <w:rFonts w:asciiTheme="minorHAnsi" w:hAnsiTheme="minorHAnsi" w:cstheme="minorHAnsi"/>
          <w:color w:val="auto"/>
          <w:szCs w:val="24"/>
        </w:rPr>
        <w:t>. o sprostowaniu błędów (Dz. U. poz.1011);</w:t>
      </w:r>
    </w:p>
    <w:p w:rsidR="007A43EE" w:rsidRPr="007A43EE" w:rsidRDefault="007A43EE" w:rsidP="007A43EE">
      <w:pPr>
        <w:pStyle w:val="Default"/>
        <w:spacing w:after="167"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20) rozporządzeniu Rady Ministrów z dnia 10 stycznia 2012 r. w sprawie państwowego rejestru granic i powierzchni jednostek podziałów terytorialnych kraju (Dz. U. poz. 199); </w:t>
      </w:r>
    </w:p>
    <w:p w:rsidR="007A43EE" w:rsidRPr="007A43EE" w:rsidRDefault="007A43EE" w:rsidP="007A43EE">
      <w:pPr>
        <w:pStyle w:val="Default"/>
        <w:spacing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21) rozporządzeniu Ministra Administracji i Cyfryzacji z dnia 9 stycznia 2012 r.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w sprawie ewidencji miejscowości, ulic i adresów (Dz. U. poz. 125);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22) rozporządzeniu Ministra Administracji i Cyfryzacji z dnia 14 lutego 2012 r. w sprawie państwowego rejestru nazw geograficznych (Dz. U. 2015, poz. 219);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23) rozporządzeniu Rady Ministrów z dnia 17 lipca 2001 r. w sprawie wykazywania w ewidencji gruntów i budynków danych odnoszących się do gruntów, budynków i lokali, znajdujących się na terenach zamkniętych (Dz. U. Nr 84, poz. 911);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24) rozporządzeniu Rady Ministrów z dnia 12 września 2012 r. w sprawie gleboznawczej klasyfikacji gruntów (Dz. U. poz. 1246);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25) rozporządzeniu Ministrów Spraw Wewnętrznych i Administracji oraz Rolnictwa i Gospodarki Żywnościowej z dnia 14 kwietnia 1999 r. w sprawie rozgraniczania nieruchomości (Dz. U. Nr 45, poz. 453);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26) rozporządzeniu Rady Ministrów z dnia 12 kwietnia 2012 r. w sprawie Krajowych Ram Interoperacyjności, minimalnych wymagań dla rejestrów publicznych i wymiany informacji w postaci elektronicznej oraz minimalnych wymagań dla systemów teleinformatycznych (Dz. U. 2016 poz. 113, z późn. zm.); </w:t>
      </w:r>
    </w:p>
    <w:p w:rsidR="007A43EE" w:rsidRPr="007A43EE" w:rsidRDefault="007A43EE" w:rsidP="007A43EE">
      <w:pPr>
        <w:pStyle w:val="Default"/>
        <w:spacing w:after="164" w:line="360" w:lineRule="auto"/>
        <w:ind w:left="-142"/>
        <w:jc w:val="both"/>
        <w:rPr>
          <w:rFonts w:asciiTheme="minorHAnsi" w:hAnsiTheme="minorHAnsi" w:cstheme="minorHAnsi"/>
          <w:color w:val="auto"/>
          <w:szCs w:val="24"/>
        </w:rPr>
      </w:pPr>
      <w:r w:rsidRPr="007A43EE">
        <w:rPr>
          <w:rFonts w:asciiTheme="minorHAnsi" w:hAnsiTheme="minorHAnsi" w:cstheme="minorHAnsi"/>
          <w:szCs w:val="24"/>
        </w:rPr>
        <w:lastRenderedPageBreak/>
        <w:t xml:space="preserve">27) rozporządzeniu Ministra Administracji i Cyfryzacji z dnia 21 października 2015 r. w sprawie powiatowej bazy GESUT i krajowej bazy GESUT (Dz. U. poz. 1938), </w:t>
      </w:r>
      <w:r w:rsidRPr="007A43EE">
        <w:rPr>
          <w:rFonts w:asciiTheme="minorHAnsi" w:hAnsiTheme="minorHAnsi" w:cstheme="minorHAnsi"/>
          <w:color w:val="auto"/>
          <w:szCs w:val="24"/>
        </w:rPr>
        <w:t xml:space="preserve">zwanym dalej „rozporządzeniem w sprawie GESUT oraz K-GESUT”;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28) rozporządzeniu Ministra Administracji i Cyfryzacji z dnia 2 listopada 2015 r. w sprawie bazy danych obiektów topograficznych oraz mapy zasadniczej (Dz. U. poz. 2028); </w:t>
      </w:r>
    </w:p>
    <w:p w:rsidR="007A43EE" w:rsidRPr="007A43EE" w:rsidRDefault="007A43EE" w:rsidP="007A43EE">
      <w:pPr>
        <w:pStyle w:val="Default"/>
        <w:spacing w:after="164"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29) rozporządzeniu Ministra Administracji i Cyfryzacji z dnia 5 września 2013 r. w sprawie organizacji i trybu prowadzenia państwowego zasobu geodezyjnego i kartograficznego (Dz. U. poz. 1183); </w:t>
      </w:r>
    </w:p>
    <w:p w:rsidR="007A43EE" w:rsidRPr="007A43EE" w:rsidRDefault="007A43EE" w:rsidP="007A43EE">
      <w:pPr>
        <w:pStyle w:val="Default"/>
        <w:spacing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30) rozporządzeniu Rady Ministrów z dnia 30 grudnia 1999 r. w sprawie Polskiej Klasyfikacji Obiektów Budowlanych (Dz. U. Nr 112 poz. 1316 z późn. zm.). </w:t>
      </w:r>
    </w:p>
    <w:p w:rsidR="007A43EE" w:rsidRPr="007A43EE" w:rsidRDefault="007A43EE" w:rsidP="007A43EE">
      <w:pPr>
        <w:pStyle w:val="Default"/>
        <w:spacing w:line="360" w:lineRule="auto"/>
        <w:ind w:left="-142"/>
        <w:jc w:val="both"/>
        <w:rPr>
          <w:rFonts w:asciiTheme="minorHAnsi" w:hAnsiTheme="minorHAnsi" w:cstheme="minorHAnsi"/>
          <w:szCs w:val="24"/>
        </w:rPr>
      </w:pP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Modernizacja ewidencji gruntów i budynków zgodnie z § 55 rozporządzenia w sprawie EGiB wykonana zostanie w celu uzupełnienia bazy danych ewidencyjnych i utworzenia pełnego zakresu zbiorów danych ewidencyjnych zgodnie z wymogami rozporządzenia oraz modyfikacji istniejących danych ewidencyjnych do wymagań określonych w rozporządzeniu.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Przed wykonaniem modernizacji wykonawca pobierze materiały z państwowego zasobu geodezyjnego i kartograficznego i przeprowadzi:</w:t>
      </w:r>
    </w:p>
    <w:p w:rsidR="007A43EE" w:rsidRPr="007A43EE" w:rsidRDefault="007A43EE" w:rsidP="006F7558">
      <w:pPr>
        <w:pStyle w:val="Tekstpodstawowy"/>
        <w:widowControl/>
        <w:numPr>
          <w:ilvl w:val="0"/>
          <w:numId w:val="39"/>
        </w:numPr>
        <w:suppressAutoHyphens w:val="0"/>
        <w:spacing w:before="120" w:line="360" w:lineRule="auto"/>
        <w:ind w:left="-142" w:firstLine="0"/>
        <w:rPr>
          <w:rFonts w:asciiTheme="minorHAnsi" w:hAnsiTheme="minorHAnsi" w:cstheme="minorHAnsi"/>
          <w:szCs w:val="24"/>
        </w:rPr>
      </w:pPr>
      <w:r w:rsidRPr="007A43EE">
        <w:rPr>
          <w:rFonts w:asciiTheme="minorHAnsi" w:hAnsiTheme="minorHAnsi" w:cstheme="minorHAnsi"/>
          <w:szCs w:val="24"/>
        </w:rPr>
        <w:t>Analizę materiałów źródłowych znajdujących się w państwowym zasobie geodezyjnym i kartograficznym;</w:t>
      </w:r>
    </w:p>
    <w:p w:rsidR="007A43EE" w:rsidRPr="007A43EE" w:rsidRDefault="007A43EE" w:rsidP="006F7558">
      <w:pPr>
        <w:pStyle w:val="Tekstpodstawowy"/>
        <w:widowControl/>
        <w:numPr>
          <w:ilvl w:val="0"/>
          <w:numId w:val="39"/>
        </w:numPr>
        <w:suppressAutoHyphens w:val="0"/>
        <w:spacing w:before="120" w:line="360" w:lineRule="auto"/>
        <w:ind w:left="-142" w:firstLine="0"/>
        <w:rPr>
          <w:rFonts w:asciiTheme="minorHAnsi" w:hAnsiTheme="minorHAnsi" w:cstheme="minorHAnsi"/>
          <w:szCs w:val="24"/>
        </w:rPr>
      </w:pPr>
      <w:r w:rsidRPr="007A43EE">
        <w:rPr>
          <w:rFonts w:asciiTheme="minorHAnsi" w:hAnsiTheme="minorHAnsi" w:cstheme="minorHAnsi"/>
          <w:szCs w:val="24"/>
        </w:rPr>
        <w:t xml:space="preserve"> Wywiad terenowy; </w:t>
      </w:r>
    </w:p>
    <w:p w:rsidR="007A43EE" w:rsidRPr="007A43EE" w:rsidRDefault="007A43EE" w:rsidP="006F7558">
      <w:pPr>
        <w:pStyle w:val="Tekstpodstawowy"/>
        <w:widowControl/>
        <w:numPr>
          <w:ilvl w:val="0"/>
          <w:numId w:val="39"/>
        </w:numPr>
        <w:suppressAutoHyphens w:val="0"/>
        <w:spacing w:before="120" w:line="360" w:lineRule="auto"/>
        <w:ind w:left="-142" w:firstLine="0"/>
        <w:rPr>
          <w:rFonts w:asciiTheme="minorHAnsi" w:hAnsiTheme="minorHAnsi" w:cstheme="minorHAnsi"/>
          <w:szCs w:val="24"/>
        </w:rPr>
      </w:pPr>
      <w:r w:rsidRPr="007A43EE">
        <w:rPr>
          <w:rFonts w:asciiTheme="minorHAnsi" w:hAnsiTheme="minorHAnsi" w:cstheme="minorHAnsi"/>
          <w:szCs w:val="24"/>
        </w:rPr>
        <w:t xml:space="preserve"> W razie konieczności opracuje projekt techniczny w zakresie ewentualnego dogęszczenia szczegółowej poziomej osnowy geodezyjnej;</w:t>
      </w:r>
    </w:p>
    <w:p w:rsidR="007A43EE" w:rsidRPr="007A43EE" w:rsidRDefault="007A43EE" w:rsidP="006F7558">
      <w:pPr>
        <w:pStyle w:val="Tekstpodstawowy"/>
        <w:widowControl/>
        <w:numPr>
          <w:ilvl w:val="0"/>
          <w:numId w:val="39"/>
        </w:numPr>
        <w:suppressAutoHyphens w:val="0"/>
        <w:spacing w:before="120" w:line="360" w:lineRule="auto"/>
        <w:ind w:left="-142" w:firstLine="0"/>
        <w:rPr>
          <w:rFonts w:asciiTheme="minorHAnsi" w:hAnsiTheme="minorHAnsi" w:cstheme="minorHAnsi"/>
          <w:szCs w:val="24"/>
        </w:rPr>
      </w:pPr>
      <w:r w:rsidRPr="007A43EE">
        <w:rPr>
          <w:rFonts w:asciiTheme="minorHAnsi" w:hAnsiTheme="minorHAnsi" w:cstheme="minorHAnsi"/>
          <w:szCs w:val="24"/>
        </w:rPr>
        <w:t xml:space="preserve">Porówna treść roboczej bazy danych z treścią ortofotomapy cyfrowej w celu wyeliminowania błędów grubych, dotyczących położenia i właściwości topologicznych obiektów objętych tą bazą.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W trakcie modernizacji zostaną wykonane następujące prace dotyczące:</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3.1 Obręb ewidencyjny</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Dane dotyczące obrębów należy zgromadzić zgodnie z § 7 i 8 rozporządzenia w sprawie EGiB. Przy ustalaniu granic obrębu uwzględnia się dane z państwowego zasobu geodezyjnego i kartograficznego i Państwowego Rejestru Granic, a także przebieg granic innych jednostek podziału terytorialnego państwa, w szczególności rejonów statystycznych, obwodów spisowych, sołectw, dzielnic i osiedli, ustalony na podstawie przepisów odrębnych.</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lastRenderedPageBreak/>
        <w:t xml:space="preserve">Podczas uzgadniania granic obrębu należy również uwzględnić dane sąsiednich obrębów. </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3.2 Działki ewidencyjne</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Dane dotyczące działek ewidencyjnych muszą być zgodne z § 60 rozporządzenia w sprawie EGiB i będą zawierać:</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 identyfikator działki ewidencyjnej;</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 numeryczny opis granic działki ewidencyjnej;</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3) pole powierzchni działki ewidencyjnej;</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4) informacje określające pola powierzchni konturów użytków gruntowych i klas bonitacyjnych w granicach działki ewidencyjnej;</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5) wartość gruntu, jeżeli została ustalona, oraz data ustalenia tej wartości;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6) numer jednostki rejestrowej gruntów, do której przyporządkowana została działka ewidencyjna;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7) oznaczenie księgi wieczystej, a w przypadku gdy księga wieczysta nie jest założona - oznaczenie dokumentów określających własność;</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8) oznaczenie dokumentów określających inne prawa do działki ewidencyjnej niż własność i prawo użytkowania wieczystego;</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9) numer rejestru zabytków prowadzonego na podstawie przepisów o ochronie dóbr kultury;</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10) identyfikator rejonu statystycznego, do którego należy działka ewidencyjna;</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11) adres działki;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12) dla działek ewidencyjnych stanowiących drogi publiczne - numery tych dróg nadane na podstawie przepisów o drogach publicznych i dodatkowo nazwy ulic, jeżeli drogi publiczne pełnią tę funkcję;</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13) dla działek ewidencyjnych stanowiących obiekty fizjograficzne, takie jak: cieki, zbiorniki wodne, parki, uroczyska leśne - nazwy tych obiektów.</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Przebieg granice działek ewidencyjnych, wykazać na podstawie dokumentacji geodezyjnej, przyjętej do państwowego zasobu geodezyjnego i kartograficznego, wskazanejw § 36 rozporządzenia w sprawie EGiB. Jeżeli brak jest dokumentacji wymienionej powyżej lub dane w niej zawarte nie są wiarygodne, dane dotyczące przebiegu granic działek ewidencyjnych pozyskuje się w wyniku geodezyjnych pomiarów terenowych poprzedzonych ustaleniem przebiegu tych granic zgodnie z § 38 i 39 rozporządzenia w sprawie EGiB.O czynnościach ustalenia przebiegu granic działek ewidencyjnych wykonawca winien zawiadomić właściwe podmioty ewidencyjne.</w:t>
      </w:r>
    </w:p>
    <w:p w:rsidR="007A43EE" w:rsidRPr="007A43EE" w:rsidRDefault="007A43EE" w:rsidP="007A43EE">
      <w:pPr>
        <w:pStyle w:val="Default"/>
        <w:spacing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Czynności wyznaczenia punktów granicznych lub ustalenia przebiegu granic działek ewidencyjnych mogą być wykonywane wyłącznie pod kierownictwem osoby legitymującej się uprawnieniami zawodowymi, o których mowa w art. 43 pkt 2 ustawy Prawo geodezyjne i kartograficzne.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W trakcie modernizacji należy uzgodnić przebieg cieków wodnych oraz melioracji podstawowej i szczegółowej z Państwowym Gospodarstwem Wodnym Wody Polskie Nadzór </w:t>
      </w:r>
      <w:r w:rsidRPr="007A43EE">
        <w:rPr>
          <w:rFonts w:asciiTheme="minorHAnsi" w:hAnsiTheme="minorHAnsi" w:cstheme="minorHAnsi"/>
          <w:szCs w:val="24"/>
        </w:rPr>
        <w:lastRenderedPageBreak/>
        <w:t>Wodny Pajęczno.</w:t>
      </w:r>
    </w:p>
    <w:p w:rsidR="007A43EE" w:rsidRPr="007A43EE" w:rsidRDefault="007A43EE" w:rsidP="007A43EE">
      <w:pPr>
        <w:pStyle w:val="Default"/>
        <w:tabs>
          <w:tab w:val="left" w:pos="7125"/>
        </w:tabs>
        <w:ind w:left="-142"/>
        <w:jc w:val="both"/>
        <w:rPr>
          <w:rFonts w:asciiTheme="minorHAnsi" w:hAnsiTheme="minorHAnsi" w:cstheme="minorHAnsi"/>
          <w:szCs w:val="24"/>
        </w:rPr>
      </w:pPr>
      <w:r w:rsidRPr="007A43EE">
        <w:rPr>
          <w:rFonts w:asciiTheme="minorHAnsi" w:hAnsiTheme="minorHAnsi" w:cstheme="minorHAnsi"/>
          <w:szCs w:val="24"/>
        </w:rPr>
        <w:tab/>
      </w:r>
    </w:p>
    <w:p w:rsidR="007A43EE" w:rsidRPr="007A43EE" w:rsidRDefault="007A43EE" w:rsidP="007A43EE">
      <w:pPr>
        <w:pStyle w:val="Default"/>
        <w:spacing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Dane określające granice działek ewidencyjnych pokrywające się z linią brzegu ustaloną w drodze decyzji, o której mowa w art. 15 ust. 2 ustawy Prawo wodne, przyjmuje się na podstawie dokumentacji geodezyjnej sporządzonej w związku z opracowaniem projektu rozgraniczenia gruntów pokrytych wodami od gruntów przyległych, o którym mowa w art. 15 ust. 3 tej ustawy, a w przypadku braku takiej dokumentacji Wykonawca ustali dane dotyczące takich granic na podstawie wyników geodezyjnych pomiarów sytuacyjnych, o których mowa w § 82a rozporządzenia w sprawie EGiB. </w:t>
      </w:r>
    </w:p>
    <w:p w:rsidR="007A43EE" w:rsidRPr="007A43EE" w:rsidRDefault="007A43EE" w:rsidP="007A43EE">
      <w:pPr>
        <w:pStyle w:val="Default"/>
        <w:spacing w:line="360" w:lineRule="auto"/>
        <w:ind w:left="-142"/>
        <w:jc w:val="both"/>
        <w:rPr>
          <w:rFonts w:asciiTheme="minorHAnsi" w:hAnsiTheme="minorHAnsi" w:cstheme="minorHAnsi"/>
          <w:szCs w:val="24"/>
        </w:rPr>
      </w:pPr>
    </w:p>
    <w:p w:rsidR="007A43EE" w:rsidRPr="007A43EE" w:rsidRDefault="007A43EE" w:rsidP="007A43EE">
      <w:pPr>
        <w:pStyle w:val="Default"/>
        <w:spacing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W przypadku, gdy postępowanie administracyjne w sprawie ustalenia linii brzegu nie zostanie zakończone przed terminem zakończenia modernizacji, dane określające proponowaną linię brzegu zostaną przyjęte przy opracowaniu projektu operatu opisowo-kartograficznego jako dane określające przebieg granic działek ewidencyjnych cieków naturalnych oraz sąsiadujących z nimi gruntów. Informacje, że postępowanie administracyjne w sprawie ustalenia linii brzegu nie zostało zakończone Wykonawca zamieści w bazie danych EGiB. </w:t>
      </w:r>
    </w:p>
    <w:p w:rsidR="007A43EE" w:rsidRPr="007A43EE" w:rsidRDefault="007A43EE" w:rsidP="007A43EE">
      <w:pPr>
        <w:pStyle w:val="Default"/>
        <w:spacing w:line="360" w:lineRule="auto"/>
        <w:ind w:left="-142"/>
        <w:jc w:val="both"/>
        <w:rPr>
          <w:rFonts w:asciiTheme="minorHAnsi" w:hAnsiTheme="minorHAnsi" w:cstheme="minorHAnsi"/>
          <w:szCs w:val="24"/>
        </w:rPr>
      </w:pP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Bezpośredniemu pomiarowi w terenie podlegają wszystkie odnalezione znaki graniczne oraz ustalone punkty graniczne. </w:t>
      </w:r>
    </w:p>
    <w:p w:rsidR="007A43EE" w:rsidRPr="007A43EE" w:rsidRDefault="007A43EE" w:rsidP="007A43EE">
      <w:pPr>
        <w:pStyle w:val="Default"/>
        <w:spacing w:line="360" w:lineRule="auto"/>
        <w:ind w:left="-142"/>
        <w:jc w:val="both"/>
        <w:rPr>
          <w:rFonts w:asciiTheme="minorHAnsi" w:hAnsiTheme="minorHAnsi" w:cstheme="minorHAnsi"/>
          <w:szCs w:val="24"/>
        </w:rPr>
      </w:pPr>
      <w:r w:rsidRPr="007A43EE">
        <w:rPr>
          <w:rFonts w:asciiTheme="minorHAnsi" w:hAnsiTheme="minorHAnsi" w:cstheme="minorHAnsi"/>
          <w:szCs w:val="24"/>
        </w:rPr>
        <w:t xml:space="preserve">Jeżeli materiały PZGiK zawierają wiarygodne wyniki geodezyjnych pomiarów sytuacyjnych wykonanych w oparciu o osnowę geodezyjną w układzie 1965 niespełniającą aktualnych standardów technicznych lub w oparciu o osnowę w układzie lokalnym, ale na gruncie nie zachowała się odpowiednia liczba punktów tej osnowy niezbędnych do jej przeliczenia lub zmodernizowania, wykonawca pozyska je w drodze matematycznej transformacji współrzędnych obliczonych w układzie 1965 lub w układzie lokalnym.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Wszystkie punkty graniczne powinny mieć określone współrzędne w układzie 2000 na podstawie bezpośrednich pomiarów sytuacyjnych.  Pole powierzchni działek ewidencyjnych obliczonych na podstawie współrzędnych,określa się z precyzją do 0,0001 ha i koryguje się o wartość powierzchniowej poprawki odwzorowawczej(§ 62rozporządzenia w sprawie EGiB). Nowo obliczone powierzchnie działek należy porównać z powierzchnią zawartą w rejestrze gruntów i KW. Wyniki porównań należy zestawić w wykazie porównania powierzchni działek.</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Podstawą do badania stanów prawnych będą dane zawarte w części opisowej operatu ewidencji gruntów. Dane te powinny być zweryfikowane pod względem zgodności ze stanem prawnym i faktycznym. W przypadku stwierdzenia rozbieżności pomiędzy ewidencją gruntów, a stanem prawnym, prawa podmiotów do gruntów przyjmuje się na podstawie;</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lastRenderedPageBreak/>
        <w:t>- danych zawartych w dziale I i II KW;</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prawomocnych orzeczeń sądowych, aktów notarialnych;</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ostatecznych decyzji administracyjnych;</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innych dokumentów posiadających moc dowodową dla ustalenia prawa własności.</w:t>
      </w:r>
    </w:p>
    <w:p w:rsidR="007A43EE" w:rsidRPr="007A43EE" w:rsidRDefault="007A43EE" w:rsidP="007A43EE">
      <w:pPr>
        <w:pStyle w:val="Tekstpodstawowy"/>
        <w:ind w:left="-142"/>
        <w:rPr>
          <w:rFonts w:asciiTheme="minorHAnsi" w:hAnsiTheme="minorHAnsi" w:cstheme="minorHAnsi"/>
          <w:szCs w:val="24"/>
        </w:rPr>
      </w:pP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3.3 Budynki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Dane dotyczące budynków muszą być zgodne z § 63 - § 64 rozporządzenia w sprawie EGiB. W szczególności należy wykazać między innymi: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1) identyfikator budynku;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 status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3) numeryczny opis konturu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4) rodzaj budynku według KŚT;</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5) klasę budynku według PKOB;</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6) główną funkcję budynku oraz inne funkcje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7) wartość budynku, jeżeli zostanie ustalona;</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8) datę zakończenia budowy, a w przypadku przebudowy budynku - również datę tej przebudowy;</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9) stopień pewności ustalenia dat, o których mowa w pkt 8;</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10) informację o materiale, z którego zbudowane są zewnętrzne ściany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11) informację o zakresie przebudowy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12) liczbę kondygnacji nadziemnych i podziemnych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13) pole powierzchni zabudowy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14) pole powierzchni użytkowej;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16) liczbę ujawnionych w ewidencji samodzielnych lokali;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17) numer w rejestrze zabytków, jeżeli budynek jest wpisany do tego rejestru;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18) adres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19) identyfikatory działek ewidencyjnych, na których położony jest budynek;</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20) informację, czy budynek został oddany do użytkowania w całości lub w części;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21) oznaczenie części budynku oddanej do użytkowania;</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22) datę oddania do użytkowania budynku lub części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23) liczbę mieszkań według dokumentacji budowy;</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24) łączną liczbę izb w budynku mieszkalnym;</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25) datę rozbiórki.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Numeryczne opisy konturów budynków, sporządza się na podstawie wyników geodezyjnych pomiarów sytuacyjnych, a dla budynków posiadających tylko kondygnacje podziemne </w:t>
      </w:r>
      <w:r w:rsidRPr="007A43EE">
        <w:rPr>
          <w:rFonts w:asciiTheme="minorHAnsi" w:hAnsiTheme="minorHAnsi" w:cstheme="minorHAnsi"/>
          <w:szCs w:val="24"/>
        </w:rPr>
        <w:lastRenderedPageBreak/>
        <w:t>wykorzystuje się dokumentację budowy, jeżeli brak jest wyników geodezyjnych pomiarów terenowych, wykonanych przed zakryciem tych budynków (§ 72). W ewidencji gruntów i budynków nie wykazuje się obiektów budowlanych wymienionych w § 78 rozporządzenia.</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Zgodnie z § 64 rozporządzenia w sprawie EGiB dla budynku stanowiącego odrębny od gruntu przedmiot własności, oprócz danych wymienionych w § 63 dodatkowo należy ujawnić: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 oznaczenie księgi wieczystej lub innych dokumentów określających własność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 oznaczenie dokumentów określających inne prawa do budynku niż własność;</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3) identyfikator jednostki rejestrowej budynków, do której przyporządkowany został budynek.</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Dane ewidencyjne opisowe budynków pozyskiwane będą na podstawie:</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terenowych oględzin budynków;</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dokumentacji technicznej budynku archiwizowanej przez właścicieli i organy ds. budownictwa;</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istniejących arkuszy ewidencyjnych budynków wykonanych w ramach inwentaryzacji powykonawczej.</w:t>
      </w:r>
    </w:p>
    <w:p w:rsidR="007A43EE" w:rsidRPr="007A43EE" w:rsidRDefault="007A43EE" w:rsidP="007A43EE">
      <w:pPr>
        <w:pStyle w:val="Tekstpodstawowy"/>
        <w:ind w:left="-142"/>
        <w:rPr>
          <w:rFonts w:asciiTheme="minorHAnsi" w:hAnsiTheme="minorHAnsi" w:cstheme="minorHAnsi"/>
          <w:szCs w:val="24"/>
        </w:rPr>
      </w:pP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 xml:space="preserve">3.4 Lokale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Działania modernizacyjne dotyczące lokali mają na celu utworzenie zgodnych z obowiązującym modelem pojęciowym zbiorów danych oraz weryfikację i wyeliminowanie dostrzeżonych niezgodności z już istniejącymi danych dotyczących lokali.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Dane dotyczące lokali muszą być zgodne z § 70 - § 64rozporządzenia w sprawie EGiB. W szczególności należy wykazać między innymi: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 identyfikator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2) numer porządkowy lokalu w budynku;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3) rodzaj lokalu, z wyróżnieniem lokali mieszkalnych oraz lokali niemieszkalnych;</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4) liczbę izb wchodzących w skład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5) liczbę i rodzaje pomieszczeń przynależnych do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6) numer kondygnacji, na której znajduje się główne wejście do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7) pole powierzchni użytkowej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8) pole powierzchni pomieszczeń przynależnych do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9) adres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a) numer porządkowy budynku, z którym to numerem związany jest lokal,</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b) numer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10) dane dotyczące pomieszczeń przynależnych do lokalu.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Danymi ewidencyjnymi dotyczącymi lokalu stanowiącego odrębną nieruchomość oprócz danych wymienionych powyżej są:</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1) oznaczenie księgi wieczystej;</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lastRenderedPageBreak/>
        <w:t>2) wartość lokalu, jeżeli została ustalona oraz data ustalenia tej wartości.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Pole powierzchni użytkowej lokalu oraz pomieszczeń przynależnych do lokalu ustala się zgodnie z zasadami określonymi w art. 2 ust. 1 pkt 7 oraz ust. 2 ustawy z dnia 21 czerwca 2001 r. o ochronie praw lokatorów, mieszkaniowym zasobie gminy i o zmianie Kodeksu cywilnego (Dz. U. z 2014 r. poz. 150) i wyraża się w metrach kwadratowych z precyzją zapisu do dwóch miejsc po przecinku.W ewidencji nie wykazuje się lokali, w odniesieniu do których nie zostało wydane zaświadczenie, o którym mowa w art. 2 ust. 3 ustawy z dnia 24 czerwca 1994 r. o własności lokali (§ 79).</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 xml:space="preserve">         3.5Użytki gruntowe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  Dane dotyczące użytków gruntowych należy wykazać zgodnie z § 66 - § 68rozporządzenia w sprawie EGiB, a zaliczanie gruntów do poszczególnych użytków określa załącznik nr 6 do rozporządzenia.</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Wykonawca na podstawie wywiadu w terenie oraz ortofotomapy, sporządzi mapę rozbieżności rodzaju użytków gruntowych pomiędzy stanem istniejącym w operacie ewidencji gruntów i budynków, a terenem. </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Aktualizacja użytków będzie dotyczyć usunięcia wszelkich rozbieżności pomiędzy częścią opisową, częścią graficzną, a stanem faktycznym w terenie. Szczególną uwagę należy zwrócić na doprowadzenie do zgodności zaliczenia gruntów rolnych zabudowanych oraz leśnych. Dla działek, dla których wykonawca stwierdzi rozbieżności pomiędzy ewidencją, a stanem faktycznym dokona pomiaru granic użytków oraz obliczy nową powierzchnię użytków.</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Ponadto przebieg granic użytków leśnych należy uzgodnić z ustaleniami planów urządzania lasów i uproszczonymi planami urządzania lasów. </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3.6 Właściciele nieruchomości, władający</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szCs w:val="24"/>
        </w:rPr>
        <w:t>Należy wykazać właścicieli nieruchomości oraz podmioty, w których władaniu lub gospodarowaniu znajdują się grunty Skarbu Państwa lub jednostek samorządu terytorialnego, a także podmioty, które na zasadach samoistnego posiadania władają gruntami, dla których ze względu na brak księgi wieczystej, zbioru dokumentów albo innych dokumentów nie można ustalić ich właścicieli.</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4. Kompletowanie dokumentacji i prace kameralne.</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Należy przeprowadzić kontrolę utworzonej bazy danych ewidencyjnych przyużyciu dostępnego oprogramowania, w tym aplikacją do walidacji plików XML i GML, co pozwoli na usunąć ewentualne błędy. </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5. Postępowanie formalno – prawne.</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     5.1. Wszczęcie postępowania w sprawie modernizacji ewidencji gruntów,</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 budynków i lokali;</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    5.2. Wyłożenie projektu opisowo – kartograficznego do publicznego wglądu;</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    5.3. </w:t>
      </w:r>
      <w:r w:rsidRPr="007A43EE">
        <w:rPr>
          <w:rFonts w:asciiTheme="minorHAnsi" w:hAnsiTheme="minorHAnsi" w:cstheme="minorHAnsi"/>
          <w:color w:val="000000"/>
          <w:szCs w:val="24"/>
        </w:rPr>
        <w:t>Rozstrzygnięcie o przyjęciu lub odrzuceniu uwag zgłoszonych do tego projektu i poinformowanie zgłaszającego uwagi o sposobie rozpatrzenia uwag oraz sporządzenie wzmianki o treści zgłoszonych uwag i sposobie ich rozpatrzenia w protokole.</w:t>
      </w:r>
    </w:p>
    <w:p w:rsidR="007A43EE" w:rsidRPr="007A43EE" w:rsidRDefault="007A43EE" w:rsidP="007A43EE">
      <w:pPr>
        <w:pStyle w:val="Tekstpodstawowy"/>
        <w:ind w:left="-142"/>
        <w:rPr>
          <w:rFonts w:asciiTheme="minorHAnsi" w:hAnsiTheme="minorHAnsi" w:cstheme="minorHAnsi"/>
          <w:szCs w:val="24"/>
        </w:rPr>
      </w:pPr>
      <w:r w:rsidRPr="007A43EE">
        <w:rPr>
          <w:rFonts w:asciiTheme="minorHAnsi" w:hAnsiTheme="minorHAnsi" w:cstheme="minorHAnsi"/>
          <w:szCs w:val="24"/>
        </w:rPr>
        <w:t xml:space="preserve">    5.4 Po upływie terminu, o którym mowa w art. 24 a ust. 7 ustawy Prawo geodezyjne i kartograficzne, dane objęte modernizacją, zawarte w projekcie operatu opisowo-</w:t>
      </w:r>
      <w:r w:rsidRPr="007A43EE">
        <w:rPr>
          <w:rFonts w:asciiTheme="minorHAnsi" w:hAnsiTheme="minorHAnsi" w:cstheme="minorHAnsi"/>
          <w:szCs w:val="24"/>
        </w:rPr>
        <w:lastRenderedPageBreak/>
        <w:t>kartograficznego stają się danymi ewidencji gruntów i budynków i podlegają ujawnieniu w bazie danych ewidencji gruntów i budynków. Informację o tym starosta ogłasza w dzienniku urzędowym województwa oraz w Biuletynie Informacji Publicznej na stronie podmiotowej starostwa.</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6. Uwagi.</w:t>
      </w:r>
    </w:p>
    <w:p w:rsidR="007A43EE" w:rsidRPr="007A43EE" w:rsidRDefault="007A43EE" w:rsidP="007A43EE">
      <w:pPr>
        <w:spacing w:after="30" w:line="250"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6.1  Wykonawca zorganizuje i przeprowadzi zebranie z właścicielami i </w:t>
      </w:r>
    </w:p>
    <w:p w:rsidR="007A43EE" w:rsidRPr="007A43EE" w:rsidRDefault="007A43EE" w:rsidP="007A43EE">
      <w:pPr>
        <w:spacing w:after="30" w:line="250"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           władającymi nieruchomościami.</w:t>
      </w:r>
    </w:p>
    <w:p w:rsidR="007A43EE" w:rsidRPr="007A43EE" w:rsidRDefault="007A43EE" w:rsidP="006F7558">
      <w:pPr>
        <w:pStyle w:val="Akapitzlist"/>
        <w:numPr>
          <w:ilvl w:val="0"/>
          <w:numId w:val="41"/>
        </w:numPr>
        <w:spacing w:line="238" w:lineRule="auto"/>
        <w:ind w:left="-142" w:firstLine="0"/>
        <w:rPr>
          <w:rFonts w:asciiTheme="minorHAnsi" w:hAnsiTheme="minorHAnsi" w:cstheme="minorHAnsi"/>
          <w:color w:val="000000"/>
          <w:sz w:val="24"/>
        </w:rPr>
      </w:pPr>
      <w:r w:rsidRPr="007A43EE">
        <w:rPr>
          <w:rFonts w:asciiTheme="minorHAnsi" w:hAnsiTheme="minorHAnsi" w:cstheme="minorHAnsi"/>
          <w:color w:val="000000"/>
          <w:sz w:val="24"/>
        </w:rPr>
        <w:t>W ramach przeprowadzonego zebrania, Wykonawca udzieli wyjaśnień odnośnie</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rozpoczęcia prac modernizacyjnych, trybu postępowania związanego z </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modernizacją oraz odpowie na pytania zainteresowanych, przedstawi zebranym </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cel prowadzonych prac modernizacyjnych, w sposób jednoznaczny poinformuje </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o zakresie prac pomiarowych, oraz skutkach nie uczestnictwa w tych </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czynnościach, pouczy o skutkach wynikających ze zmian w danych </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ewidencyjnych powstałych w związku z modernizacją i ich wpływu na wysokość</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podatku.</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       Przeanalizuje dokumenty przedstawione przez właścicieli i władających, wykona </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kopie stosownych dokumentów oraz zbierze inne informacje dotyczące stanów </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prawnych nieruchomości.</w:t>
      </w:r>
    </w:p>
    <w:p w:rsidR="007A43EE" w:rsidRPr="007A43EE" w:rsidRDefault="007A43EE" w:rsidP="006F7558">
      <w:pPr>
        <w:pStyle w:val="Akapitzlist"/>
        <w:numPr>
          <w:ilvl w:val="0"/>
          <w:numId w:val="41"/>
        </w:numPr>
        <w:spacing w:line="238" w:lineRule="auto"/>
        <w:ind w:left="-142" w:firstLine="0"/>
        <w:rPr>
          <w:rFonts w:asciiTheme="minorHAnsi" w:hAnsiTheme="minorHAnsi" w:cstheme="minorHAnsi"/>
          <w:color w:val="000000"/>
          <w:sz w:val="24"/>
        </w:rPr>
      </w:pPr>
      <w:r w:rsidRPr="007A43EE">
        <w:rPr>
          <w:rFonts w:asciiTheme="minorHAnsi" w:hAnsiTheme="minorHAnsi" w:cstheme="minorHAnsi"/>
          <w:color w:val="000000"/>
          <w:sz w:val="24"/>
        </w:rPr>
        <w:t>O terminie i miejscu planowanego zebrania Wykonawca poinformuje minimum 14 dni przed terminem przeprowadzenia zebrania poprzez wywieszenie stosownych informacji na tablicy ogłoszeń Urzędu Gminy, Starostwa Powiatowego innych tablicach ogłoszeń powszechnie znanych mieszkańcom, za pośrednictwem Sołtysa, ewentualnie w inny sposób zwyczajowo przyjęty.</w:t>
      </w:r>
    </w:p>
    <w:p w:rsidR="007A43EE" w:rsidRPr="007A43EE" w:rsidRDefault="007A43EE" w:rsidP="007A43EE">
      <w:pPr>
        <w:spacing w:after="2"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Informacja o zebraniu będzie zawierała w szczególności: datę i miejsce zebrania</w:t>
      </w:r>
    </w:p>
    <w:p w:rsidR="007A43EE" w:rsidRPr="007A43EE" w:rsidRDefault="007A43EE" w:rsidP="007A43EE">
      <w:pPr>
        <w:spacing w:after="2"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wraz z pouczeniem o celu i skutkach zebrania oraz o dokumentach jakie należy </w:t>
      </w:r>
    </w:p>
    <w:p w:rsidR="007A43EE" w:rsidRPr="007A43EE" w:rsidRDefault="007A43EE" w:rsidP="007A43EE">
      <w:pPr>
        <w:spacing w:after="2"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przedłożyć do wglądu na zebraniu, dane kontaktowe osób odpowiedzialnych za </w:t>
      </w:r>
    </w:p>
    <w:p w:rsidR="007A43EE" w:rsidRPr="007A43EE" w:rsidRDefault="007A43EE" w:rsidP="007A43EE">
      <w:pPr>
        <w:spacing w:after="2"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informowanie właścicieli i władających o prowadzonych pracach </w:t>
      </w:r>
    </w:p>
    <w:p w:rsidR="007A43EE" w:rsidRPr="007A43EE" w:rsidRDefault="007A43EE" w:rsidP="007A43EE">
      <w:pPr>
        <w:spacing w:after="2"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modernizacyjnych (imiona, nazwiska, adresy, telefony oraz godziny pracy).</w:t>
      </w:r>
    </w:p>
    <w:p w:rsidR="007A43EE" w:rsidRPr="007A43EE" w:rsidRDefault="007A43EE" w:rsidP="007A43EE">
      <w:pPr>
        <w:spacing w:line="238" w:lineRule="auto"/>
        <w:ind w:left="-142"/>
        <w:rPr>
          <w:rFonts w:asciiTheme="minorHAnsi" w:hAnsiTheme="minorHAnsi" w:cstheme="minorHAnsi"/>
          <w:color w:val="000000"/>
          <w:sz w:val="24"/>
        </w:rPr>
      </w:pPr>
      <w:r w:rsidRPr="007A43EE">
        <w:rPr>
          <w:rFonts w:asciiTheme="minorHAnsi" w:hAnsiTheme="minorHAnsi" w:cstheme="minorHAnsi"/>
          <w:color w:val="000000"/>
          <w:sz w:val="24"/>
        </w:rPr>
        <w:t xml:space="preserve">Zebranie powinno się odbyć w obecności przedstawicieli Starostwa Powiatowego </w:t>
      </w:r>
    </w:p>
    <w:p w:rsidR="007A43EE" w:rsidRPr="007A43EE" w:rsidRDefault="007A43EE" w:rsidP="007A43EE">
      <w:pPr>
        <w:spacing w:line="238" w:lineRule="auto"/>
        <w:ind w:left="-142"/>
        <w:rPr>
          <w:rFonts w:asciiTheme="minorHAnsi" w:hAnsiTheme="minorHAnsi" w:cstheme="minorHAnsi"/>
          <w:sz w:val="24"/>
        </w:rPr>
      </w:pPr>
      <w:r w:rsidRPr="007A43EE">
        <w:rPr>
          <w:rFonts w:asciiTheme="minorHAnsi" w:hAnsiTheme="minorHAnsi" w:cstheme="minorHAnsi"/>
          <w:color w:val="000000"/>
          <w:sz w:val="24"/>
        </w:rPr>
        <w:t>oraz Gminy Siemkowice.</w:t>
      </w:r>
    </w:p>
    <w:p w:rsidR="007A43EE" w:rsidRPr="007A43EE" w:rsidRDefault="007A43EE" w:rsidP="006F7558">
      <w:pPr>
        <w:pStyle w:val="Akapitzlist"/>
        <w:numPr>
          <w:ilvl w:val="1"/>
          <w:numId w:val="42"/>
        </w:numPr>
        <w:spacing w:after="133" w:line="255" w:lineRule="auto"/>
        <w:ind w:left="-142" w:right="38" w:firstLine="0"/>
        <w:rPr>
          <w:rFonts w:asciiTheme="minorHAnsi" w:hAnsiTheme="minorHAnsi" w:cstheme="minorHAnsi"/>
          <w:sz w:val="24"/>
        </w:rPr>
      </w:pPr>
      <w:r w:rsidRPr="007A43EE">
        <w:rPr>
          <w:rFonts w:asciiTheme="minorHAnsi" w:hAnsiTheme="minorHAnsi" w:cstheme="minorHAnsi"/>
          <w:sz w:val="24"/>
        </w:rPr>
        <w:t xml:space="preserve">Wykonawca sporządzi komplet dokumentów dla Sądu Rejonowego w Wieluniu oddział w Pajęcznie, Gminy Siemkowice, Regionalnego Zarządu Gospodarki Wodnej w Poznaniu, Nadleśnictwa Bełchatów. </w:t>
      </w:r>
    </w:p>
    <w:p w:rsidR="007A43EE" w:rsidRPr="007A43EE" w:rsidRDefault="007A43EE" w:rsidP="006F7558">
      <w:pPr>
        <w:pStyle w:val="Akapitzlist"/>
        <w:numPr>
          <w:ilvl w:val="1"/>
          <w:numId w:val="42"/>
        </w:numPr>
        <w:spacing w:after="143" w:line="259" w:lineRule="auto"/>
        <w:ind w:left="-142" w:firstLine="0"/>
        <w:rPr>
          <w:rFonts w:asciiTheme="minorHAnsi" w:hAnsiTheme="minorHAnsi" w:cstheme="minorHAnsi"/>
          <w:sz w:val="24"/>
        </w:rPr>
      </w:pPr>
      <w:r w:rsidRPr="007A43EE">
        <w:rPr>
          <w:rFonts w:asciiTheme="minorHAnsi" w:hAnsiTheme="minorHAnsi" w:cstheme="minorHAnsi"/>
          <w:sz w:val="24"/>
        </w:rPr>
        <w:t>W sprawozdaniu technicznym Wykonawca ma obowiązek podać wykaz nazw programów,  które były wykorzystane w trakcie realizacji zadania, ich numery licencyjne oraz wersje programu. Do operatu należy załączyć również dziennik robót z uzgodnieniami.</w:t>
      </w:r>
    </w:p>
    <w:p w:rsidR="007A43EE" w:rsidRPr="007A43EE" w:rsidRDefault="007A43EE" w:rsidP="006F7558">
      <w:pPr>
        <w:pStyle w:val="Akapitzlist"/>
        <w:numPr>
          <w:ilvl w:val="1"/>
          <w:numId w:val="42"/>
        </w:numPr>
        <w:spacing w:after="284" w:line="259" w:lineRule="auto"/>
        <w:ind w:left="-142" w:firstLine="0"/>
        <w:rPr>
          <w:rFonts w:asciiTheme="minorHAnsi" w:hAnsiTheme="minorHAnsi" w:cstheme="minorHAnsi"/>
          <w:sz w:val="24"/>
        </w:rPr>
      </w:pPr>
      <w:r w:rsidRPr="007A43EE">
        <w:rPr>
          <w:rFonts w:asciiTheme="minorHAnsi" w:hAnsiTheme="minorHAnsi" w:cstheme="minorHAnsi"/>
          <w:sz w:val="24"/>
        </w:rPr>
        <w:t>Wykonawca, w siedzibie Zamawiającego, zintegruje swoje bazy z bazami Zamawiającego i przeprowadzi analizę przylegania granic działek, konturów klasyfikacyjnych i użytków z bazami obrębów sąsiednich.</w:t>
      </w:r>
    </w:p>
    <w:p w:rsidR="007A43EE" w:rsidRPr="007A43EE" w:rsidRDefault="007A43EE" w:rsidP="007A43EE">
      <w:pPr>
        <w:pStyle w:val="Akapitzlist"/>
        <w:spacing w:after="143"/>
        <w:ind w:left="-142"/>
        <w:rPr>
          <w:rFonts w:asciiTheme="minorHAnsi" w:hAnsiTheme="minorHAnsi" w:cstheme="minorHAnsi"/>
          <w:sz w:val="24"/>
        </w:rPr>
      </w:pP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7. System, w którym będzie prowadzona ewidencja gruntów i budynków.</w:t>
      </w:r>
    </w:p>
    <w:p w:rsidR="007A43EE" w:rsidRPr="007A43EE" w:rsidRDefault="007A43EE" w:rsidP="007A43EE">
      <w:pPr>
        <w:spacing w:after="12"/>
        <w:ind w:left="-142" w:right="38"/>
        <w:rPr>
          <w:rFonts w:asciiTheme="minorHAnsi" w:hAnsiTheme="minorHAnsi" w:cstheme="minorHAnsi"/>
          <w:sz w:val="24"/>
        </w:rPr>
      </w:pPr>
      <w:r w:rsidRPr="007A43EE">
        <w:rPr>
          <w:rFonts w:asciiTheme="minorHAnsi" w:hAnsiTheme="minorHAnsi" w:cstheme="minorHAnsi"/>
          <w:sz w:val="24"/>
        </w:rPr>
        <w:t xml:space="preserve">            Ewidencja gruntów i budynków prowadzona jest w programach </w:t>
      </w:r>
    </w:p>
    <w:p w:rsidR="007A43EE" w:rsidRPr="007A43EE" w:rsidRDefault="007A43EE" w:rsidP="007A43EE">
      <w:pPr>
        <w:spacing w:after="12"/>
        <w:ind w:left="-142" w:right="38"/>
        <w:rPr>
          <w:rFonts w:asciiTheme="minorHAnsi" w:hAnsiTheme="minorHAnsi" w:cstheme="minorHAnsi"/>
          <w:sz w:val="24"/>
        </w:rPr>
      </w:pPr>
      <w:r w:rsidRPr="007A43EE">
        <w:rPr>
          <w:rFonts w:asciiTheme="minorHAnsi" w:hAnsiTheme="minorHAnsi" w:cstheme="minorHAnsi"/>
          <w:sz w:val="24"/>
        </w:rPr>
        <w:t xml:space="preserve">komputerowych – </w:t>
      </w:r>
      <w:r w:rsidRPr="007A43EE">
        <w:rPr>
          <w:rFonts w:asciiTheme="minorHAnsi" w:hAnsiTheme="minorHAnsi" w:cstheme="minorHAnsi"/>
          <w:b/>
          <w:sz w:val="24"/>
        </w:rPr>
        <w:t xml:space="preserve">EWOPIS i EWMAPA. </w:t>
      </w:r>
      <w:r w:rsidRPr="007A43EE">
        <w:rPr>
          <w:rFonts w:asciiTheme="minorHAnsi" w:hAnsiTheme="minorHAnsi" w:cstheme="minorHAnsi"/>
          <w:sz w:val="24"/>
        </w:rPr>
        <w:t xml:space="preserve">W ramach modernizacji nie przewiduje </w:t>
      </w:r>
    </w:p>
    <w:p w:rsidR="007A43EE" w:rsidRPr="007A43EE" w:rsidRDefault="007A43EE" w:rsidP="007A43EE">
      <w:pPr>
        <w:spacing w:after="12"/>
        <w:ind w:left="-142" w:right="38"/>
        <w:rPr>
          <w:rFonts w:asciiTheme="minorHAnsi" w:hAnsiTheme="minorHAnsi" w:cstheme="minorHAnsi"/>
          <w:sz w:val="24"/>
        </w:rPr>
      </w:pPr>
      <w:r w:rsidRPr="007A43EE">
        <w:rPr>
          <w:rFonts w:asciiTheme="minorHAnsi" w:hAnsiTheme="minorHAnsi" w:cstheme="minorHAnsi"/>
          <w:sz w:val="24"/>
        </w:rPr>
        <w:t xml:space="preserve">się wymiany oprogramowania. </w:t>
      </w:r>
    </w:p>
    <w:p w:rsidR="007A43EE" w:rsidRPr="007A43EE" w:rsidRDefault="007A43EE" w:rsidP="007A43EE">
      <w:pPr>
        <w:spacing w:after="12"/>
        <w:ind w:left="-142" w:right="38"/>
        <w:rPr>
          <w:rFonts w:asciiTheme="minorHAnsi" w:hAnsiTheme="minorHAnsi" w:cstheme="minorHAnsi"/>
          <w:sz w:val="24"/>
        </w:rPr>
      </w:pPr>
      <w:r w:rsidRPr="007A43EE">
        <w:rPr>
          <w:rFonts w:asciiTheme="minorHAnsi" w:hAnsiTheme="minorHAnsi" w:cstheme="minorHAnsi"/>
          <w:sz w:val="24"/>
        </w:rPr>
        <w:t xml:space="preserve">            Część opisowa i graficzna prowadzona będzie w systemie zintegrowanym. </w:t>
      </w:r>
    </w:p>
    <w:p w:rsidR="007A43EE" w:rsidRPr="007A43EE" w:rsidRDefault="007A43EE" w:rsidP="007A43EE">
      <w:pPr>
        <w:pStyle w:val="Tekstpodstawowy"/>
        <w:ind w:left="-142"/>
        <w:rPr>
          <w:rFonts w:asciiTheme="minorHAnsi" w:hAnsiTheme="minorHAnsi" w:cstheme="minorHAnsi"/>
          <w:b/>
          <w:bCs/>
          <w:szCs w:val="24"/>
        </w:rPr>
      </w:pP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8. Przewidywany sposób wyłonienia wykonawcy prac.</w:t>
      </w:r>
    </w:p>
    <w:p w:rsidR="007A43EE" w:rsidRPr="007A43EE" w:rsidRDefault="007A43EE" w:rsidP="007A43EE">
      <w:pPr>
        <w:spacing w:line="238" w:lineRule="auto"/>
        <w:ind w:left="-142" w:right="34"/>
        <w:rPr>
          <w:rFonts w:asciiTheme="minorHAnsi" w:hAnsiTheme="minorHAnsi" w:cstheme="minorHAnsi"/>
          <w:i/>
          <w:sz w:val="24"/>
        </w:rPr>
      </w:pPr>
      <w:r w:rsidRPr="007A43EE">
        <w:rPr>
          <w:rFonts w:asciiTheme="minorHAnsi" w:hAnsiTheme="minorHAnsi" w:cstheme="minorHAnsi"/>
          <w:sz w:val="24"/>
        </w:rPr>
        <w:t xml:space="preserve">Wykonawca prac zostanie wyłoniony zgodnie z </w:t>
      </w:r>
      <w:r w:rsidRPr="007A43EE">
        <w:rPr>
          <w:rFonts w:asciiTheme="minorHAnsi" w:hAnsiTheme="minorHAnsi" w:cstheme="minorHAnsi"/>
          <w:i/>
          <w:sz w:val="24"/>
        </w:rPr>
        <w:t>ustaw</w:t>
      </w:r>
      <w:r w:rsidRPr="007A43EE">
        <w:rPr>
          <w:rFonts w:asciiTheme="minorHAnsi" w:hAnsiTheme="minorHAnsi" w:cstheme="minorHAnsi"/>
          <w:sz w:val="24"/>
        </w:rPr>
        <w:t>ą</w:t>
      </w:r>
      <w:r w:rsidRPr="007A43EE">
        <w:rPr>
          <w:rFonts w:asciiTheme="minorHAnsi" w:hAnsiTheme="minorHAnsi" w:cstheme="minorHAnsi"/>
          <w:i/>
          <w:sz w:val="24"/>
        </w:rPr>
        <w:t xml:space="preserve"> z dnia 29 stycznia 2004 r. </w:t>
      </w:r>
    </w:p>
    <w:p w:rsidR="007A43EE" w:rsidRPr="007A43EE" w:rsidRDefault="007A43EE" w:rsidP="007A43EE">
      <w:pPr>
        <w:spacing w:line="238" w:lineRule="auto"/>
        <w:ind w:left="-142" w:right="34"/>
        <w:rPr>
          <w:rFonts w:asciiTheme="minorHAnsi" w:hAnsiTheme="minorHAnsi" w:cstheme="minorHAnsi"/>
          <w:sz w:val="24"/>
        </w:rPr>
      </w:pPr>
      <w:r w:rsidRPr="007A43EE">
        <w:rPr>
          <w:rFonts w:asciiTheme="minorHAnsi" w:hAnsiTheme="minorHAnsi" w:cstheme="minorHAnsi"/>
          <w:i/>
          <w:sz w:val="24"/>
        </w:rPr>
        <w:t>Prawo zamówie</w:t>
      </w:r>
      <w:r w:rsidRPr="007A43EE">
        <w:rPr>
          <w:rFonts w:asciiTheme="minorHAnsi" w:hAnsiTheme="minorHAnsi" w:cstheme="minorHAnsi"/>
          <w:sz w:val="24"/>
        </w:rPr>
        <w:t>ń</w:t>
      </w:r>
      <w:r w:rsidRPr="007A43EE">
        <w:rPr>
          <w:rFonts w:asciiTheme="minorHAnsi" w:hAnsiTheme="minorHAnsi" w:cstheme="minorHAnsi"/>
          <w:i/>
          <w:sz w:val="24"/>
        </w:rPr>
        <w:t xml:space="preserve"> publicznych (t.j. Dz. U. z 2013 r. Poz. 907 z pó</w:t>
      </w:r>
      <w:r w:rsidRPr="007A43EE">
        <w:rPr>
          <w:rFonts w:asciiTheme="minorHAnsi" w:hAnsiTheme="minorHAnsi" w:cstheme="minorHAnsi"/>
          <w:sz w:val="24"/>
        </w:rPr>
        <w:t>ź</w:t>
      </w:r>
      <w:r w:rsidRPr="007A43EE">
        <w:rPr>
          <w:rFonts w:asciiTheme="minorHAnsi" w:hAnsiTheme="minorHAnsi" w:cstheme="minorHAnsi"/>
          <w:i/>
          <w:sz w:val="24"/>
        </w:rPr>
        <w:t>niejszymi zmianami)</w:t>
      </w:r>
    </w:p>
    <w:p w:rsidR="007A43EE" w:rsidRPr="007A43EE" w:rsidRDefault="007A43EE" w:rsidP="007A43EE">
      <w:pPr>
        <w:spacing w:line="238" w:lineRule="auto"/>
        <w:ind w:left="-142" w:right="34"/>
        <w:rPr>
          <w:rFonts w:asciiTheme="minorHAnsi" w:hAnsiTheme="minorHAnsi" w:cstheme="minorHAnsi"/>
          <w:sz w:val="24"/>
        </w:rPr>
      </w:pPr>
      <w:r w:rsidRPr="007A43EE">
        <w:rPr>
          <w:rFonts w:asciiTheme="minorHAnsi" w:hAnsiTheme="minorHAnsi" w:cstheme="minorHAnsi"/>
          <w:sz w:val="24"/>
        </w:rPr>
        <w:t xml:space="preserve">w trybie przetargu nieograniczonego. </w:t>
      </w:r>
    </w:p>
    <w:p w:rsidR="007A43EE" w:rsidRPr="007A43EE" w:rsidRDefault="007A43EE" w:rsidP="007A43EE">
      <w:pPr>
        <w:spacing w:line="238" w:lineRule="auto"/>
        <w:ind w:left="-142" w:right="34"/>
        <w:rPr>
          <w:rFonts w:asciiTheme="minorHAnsi" w:hAnsiTheme="minorHAnsi" w:cstheme="minorHAnsi"/>
          <w:sz w:val="24"/>
        </w:rPr>
      </w:pP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9. Przewidywane terminy wykonania poszczególnych etapów prac.</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szCs w:val="24"/>
        </w:rPr>
        <w:t>Modernizacja ewidencji gruntów i budynków zostanie wykonana do dnia 30.11.2018 r.</w:t>
      </w:r>
    </w:p>
    <w:p w:rsidR="007A43EE" w:rsidRPr="007A43EE" w:rsidRDefault="007A43EE" w:rsidP="007A43EE">
      <w:pPr>
        <w:pStyle w:val="Tekstpodstawowy"/>
        <w:ind w:left="-142"/>
        <w:rPr>
          <w:rFonts w:asciiTheme="minorHAnsi" w:hAnsiTheme="minorHAnsi" w:cstheme="minorHAnsi"/>
          <w:b/>
          <w:bCs/>
          <w:szCs w:val="24"/>
        </w:rPr>
      </w:pP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 xml:space="preserve">Opracował:                                                                 </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sidRPr="007A43EE">
        <w:rPr>
          <w:rFonts w:asciiTheme="minorHAnsi" w:hAnsiTheme="minorHAnsi" w:cstheme="minorHAnsi"/>
          <w:b/>
          <w:bCs/>
          <w:szCs w:val="24"/>
        </w:rPr>
        <w:t xml:space="preserve"> Zatwierdził:</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 xml:space="preserve">Geodeta Powiatowy                                                    </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sidRPr="007A43EE">
        <w:rPr>
          <w:rFonts w:asciiTheme="minorHAnsi" w:hAnsiTheme="minorHAnsi" w:cstheme="minorHAnsi"/>
          <w:b/>
          <w:bCs/>
          <w:szCs w:val="24"/>
        </w:rPr>
        <w:t>Starosta</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Adam Mucha</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sidRPr="007A43EE">
        <w:rPr>
          <w:rFonts w:asciiTheme="minorHAnsi" w:hAnsiTheme="minorHAnsi" w:cstheme="minorHAnsi"/>
          <w:b/>
          <w:bCs/>
          <w:szCs w:val="24"/>
        </w:rPr>
        <w:t>Jan Ryś</w:t>
      </w:r>
    </w:p>
    <w:p w:rsidR="007A43EE" w:rsidRDefault="007A43EE" w:rsidP="007A43EE">
      <w:pPr>
        <w:pStyle w:val="Tekstpodstawowy"/>
        <w:ind w:left="-142"/>
        <w:rPr>
          <w:rFonts w:asciiTheme="minorHAnsi" w:hAnsiTheme="minorHAnsi" w:cstheme="minorHAnsi"/>
          <w:b/>
          <w:bCs/>
          <w:szCs w:val="24"/>
        </w:rPr>
      </w:pP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 xml:space="preserve">data  18.01.2018 r. </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sidRPr="007A43EE">
        <w:rPr>
          <w:rFonts w:asciiTheme="minorHAnsi" w:hAnsiTheme="minorHAnsi" w:cstheme="minorHAnsi"/>
          <w:b/>
          <w:bCs/>
          <w:szCs w:val="24"/>
        </w:rPr>
        <w:t>data  22.02.2018 r.</w:t>
      </w:r>
    </w:p>
    <w:p w:rsidR="007A43EE" w:rsidRDefault="007A43EE" w:rsidP="007A43EE">
      <w:pPr>
        <w:pStyle w:val="Tekstpodstawowy"/>
        <w:ind w:left="-142"/>
        <w:rPr>
          <w:rFonts w:asciiTheme="minorHAnsi" w:hAnsiTheme="minorHAnsi" w:cstheme="minorHAnsi"/>
          <w:b/>
          <w:bCs/>
          <w:szCs w:val="24"/>
        </w:rPr>
      </w:pPr>
    </w:p>
    <w:p w:rsidR="007A43EE" w:rsidRDefault="007A43EE" w:rsidP="007A43EE">
      <w:pPr>
        <w:pStyle w:val="Tekstpodstawowy"/>
        <w:ind w:left="-142"/>
        <w:rPr>
          <w:rFonts w:asciiTheme="minorHAnsi" w:hAnsiTheme="minorHAnsi" w:cstheme="minorHAnsi"/>
          <w:b/>
          <w:bCs/>
          <w:szCs w:val="24"/>
        </w:rPr>
      </w:pPr>
    </w:p>
    <w:p w:rsidR="007A43EE" w:rsidRDefault="007A43EE" w:rsidP="007A43EE">
      <w:pPr>
        <w:pStyle w:val="Tekstpodstawowy"/>
        <w:ind w:left="-142"/>
        <w:rPr>
          <w:rFonts w:asciiTheme="minorHAnsi" w:hAnsiTheme="minorHAnsi" w:cstheme="minorHAnsi"/>
          <w:b/>
          <w:bCs/>
          <w:szCs w:val="24"/>
        </w:rPr>
      </w:pPr>
    </w:p>
    <w:p w:rsidR="007A43EE" w:rsidRPr="007A43EE" w:rsidRDefault="007A43EE" w:rsidP="007A43EE">
      <w:pPr>
        <w:pStyle w:val="Tekstpodstawowy"/>
        <w:ind w:left="-142"/>
        <w:rPr>
          <w:rFonts w:asciiTheme="minorHAnsi" w:hAnsiTheme="minorHAnsi" w:cstheme="minorHAnsi"/>
          <w:b/>
          <w:bCs/>
          <w:szCs w:val="24"/>
        </w:rPr>
      </w:pP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Uzgodniono:</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Łódzki Wojewódzki Inspektor</w:t>
      </w:r>
    </w:p>
    <w:p w:rsidR="007A43EE" w:rsidRPr="007A43EE" w:rsidRDefault="007A43EE" w:rsidP="007A43EE">
      <w:pPr>
        <w:pStyle w:val="Tekstpodstawowy"/>
        <w:ind w:left="-142"/>
        <w:rPr>
          <w:rFonts w:asciiTheme="minorHAnsi" w:hAnsiTheme="minorHAnsi" w:cstheme="minorHAnsi"/>
          <w:b/>
          <w:bCs/>
          <w:szCs w:val="24"/>
        </w:rPr>
      </w:pPr>
      <w:r w:rsidRPr="007A43EE">
        <w:rPr>
          <w:rFonts w:asciiTheme="minorHAnsi" w:hAnsiTheme="minorHAnsi" w:cstheme="minorHAnsi"/>
          <w:b/>
          <w:bCs/>
          <w:szCs w:val="24"/>
        </w:rPr>
        <w:t>Nadzoru Geodezyjnego i Kartograficznego</w:t>
      </w:r>
    </w:p>
    <w:p w:rsidR="007A43EE" w:rsidRPr="007A43EE" w:rsidRDefault="007A43EE" w:rsidP="007A43EE">
      <w:pPr>
        <w:pStyle w:val="Tekstpodstawowy"/>
        <w:ind w:left="1134"/>
        <w:rPr>
          <w:rFonts w:asciiTheme="minorHAnsi" w:hAnsiTheme="minorHAnsi" w:cstheme="minorHAnsi"/>
          <w:b/>
          <w:bCs/>
          <w:szCs w:val="24"/>
        </w:rPr>
      </w:pPr>
    </w:p>
    <w:p w:rsidR="007A43EE" w:rsidRPr="007A43EE" w:rsidRDefault="007A43EE" w:rsidP="007A43EE">
      <w:pPr>
        <w:pStyle w:val="Tekstpodstawowy"/>
        <w:ind w:left="1134"/>
        <w:rPr>
          <w:rFonts w:asciiTheme="minorHAnsi" w:hAnsiTheme="minorHAnsi" w:cstheme="minorHAnsi"/>
          <w:b/>
          <w:bCs/>
          <w:szCs w:val="24"/>
        </w:rPr>
      </w:pPr>
      <w:r w:rsidRPr="007A43EE">
        <w:rPr>
          <w:rFonts w:asciiTheme="minorHAnsi" w:hAnsiTheme="minorHAnsi" w:cstheme="minorHAnsi"/>
          <w:szCs w:val="24"/>
        </w:rPr>
        <w:t>Łódź, 05.04.2018 r.</w:t>
      </w:r>
    </w:p>
    <w:p w:rsidR="007A43EE" w:rsidRPr="007A43EE" w:rsidRDefault="007A43EE" w:rsidP="007A43EE">
      <w:pPr>
        <w:rPr>
          <w:rFonts w:asciiTheme="minorHAnsi" w:hAnsiTheme="minorHAnsi" w:cstheme="minorHAnsi"/>
          <w:sz w:val="24"/>
        </w:rPr>
      </w:pPr>
    </w:p>
    <w:sectPr w:rsidR="007A43EE" w:rsidRPr="007A43EE" w:rsidSect="004E3F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528" w:rsidRDefault="00622528" w:rsidP="007F6B2F">
      <w:r>
        <w:separator/>
      </w:r>
    </w:p>
  </w:endnote>
  <w:endnote w:type="continuationSeparator" w:id="1">
    <w:p w:rsidR="00622528" w:rsidRDefault="00622528" w:rsidP="007F6B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 w:name="ArialMT">
    <w:altName w:val="Arial"/>
    <w:charset w:val="EE"/>
    <w:family w:val="swiss"/>
    <w:pitch w:val="default"/>
    <w:sig w:usb0="00000000" w:usb1="00000000" w:usb2="00000000" w:usb3="00000000" w:csb0="00000000" w:csb1="00000000"/>
  </w:font>
  <w:font w:name="Ubuntu">
    <w:altName w:val="Arial"/>
    <w:charset w:val="EE"/>
    <w:family w:val="swiss"/>
    <w:pitch w:val="variable"/>
    <w:sig w:usb0="00000001"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4A" w:rsidRDefault="0044484A">
    <w:pPr>
      <w:pStyle w:val="Stopka"/>
      <w:jc w:val="right"/>
    </w:pPr>
    <w:fldSimple w:instr=" PAGE   \* MERGEFORMAT ">
      <w:r w:rsidR="00FC0BC5">
        <w:rPr>
          <w:noProof/>
        </w:rPr>
        <w:t>34</w:t>
      </w:r>
    </w:fldSimple>
  </w:p>
  <w:p w:rsidR="0044484A" w:rsidRDefault="004448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528" w:rsidRDefault="00622528" w:rsidP="007F6B2F">
      <w:r>
        <w:separator/>
      </w:r>
    </w:p>
  </w:footnote>
  <w:footnote w:type="continuationSeparator" w:id="1">
    <w:p w:rsidR="00622528" w:rsidRDefault="00622528" w:rsidP="007F6B2F">
      <w:r>
        <w:continuationSeparator/>
      </w:r>
    </w:p>
  </w:footnote>
  <w:footnote w:id="2">
    <w:p w:rsidR="0044484A" w:rsidRPr="0052073B" w:rsidRDefault="0044484A" w:rsidP="007F6B2F">
      <w:pPr>
        <w:pStyle w:val="Tekstprzypisudolnego"/>
        <w:rPr>
          <w:rFonts w:cs="Arial"/>
          <w:sz w:val="18"/>
          <w:szCs w:val="18"/>
        </w:rPr>
      </w:pPr>
      <w:r w:rsidRPr="0052073B">
        <w:rPr>
          <w:rStyle w:val="Odwoanieprzypisudolnego"/>
          <w:rFonts w:cs="Arial"/>
          <w:sz w:val="18"/>
          <w:szCs w:val="18"/>
        </w:rPr>
        <w:footnoteRef/>
      </w:r>
      <w:r w:rsidRPr="0052073B">
        <w:rPr>
          <w:rFonts w:cs="Arial"/>
          <w:sz w:val="18"/>
          <w:szCs w:val="18"/>
        </w:rPr>
        <w:t xml:space="preserve"> </w:t>
      </w:r>
      <w:r w:rsidRPr="0052073B">
        <w:rPr>
          <w:rFonts w:cs="Arial"/>
          <w:i/>
          <w:sz w:val="18"/>
          <w:szCs w:val="18"/>
        </w:rPr>
        <w:t>Niepotrzebne skreślić</w:t>
      </w:r>
    </w:p>
  </w:footnote>
  <w:footnote w:id="3">
    <w:p w:rsidR="0044484A" w:rsidRPr="005D6771" w:rsidRDefault="0044484A" w:rsidP="007F6B2F">
      <w:pPr>
        <w:rPr>
          <w:b/>
        </w:rPr>
      </w:pPr>
      <w:r>
        <w:rPr>
          <w:rStyle w:val="FootnoteCharacters"/>
        </w:rPr>
        <w:footnoteRef/>
      </w:r>
      <w:r>
        <w:rPr>
          <w:rFonts w:cs="Arial"/>
          <w:sz w:val="16"/>
          <w:szCs w:val="16"/>
        </w:rPr>
        <w:t xml:space="preserve">Zgodnie z art. 24 ust. 5 pkt 11 ustawy Pzp </w:t>
      </w:r>
      <w:r>
        <w:rPr>
          <w:rFonts w:cs="Arial"/>
          <w:bCs/>
          <w:sz w:val="16"/>
          <w:szCs w:val="16"/>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treści niniejszego oświadczenia </w:t>
      </w:r>
      <w:r w:rsidRPr="005D6771">
        <w:rPr>
          <w:rFonts w:cs="Arial"/>
          <w:b/>
          <w:bCs/>
          <w:sz w:val="16"/>
          <w:szCs w:val="16"/>
          <w:u w:val="single"/>
        </w:rPr>
        <w:t>Wraz ze złożeniem oświadczenia, wykonawca może przedstawić dowody, że powiązania z innym wykonawcą nie prowadzą do zakłócenia konkurencji w postępowaniu o udzielenie zamówienia</w:t>
      </w:r>
    </w:p>
  </w:footnote>
  <w:footnote w:id="4">
    <w:p w:rsidR="0044484A" w:rsidRPr="00A523D3" w:rsidRDefault="0044484A" w:rsidP="007F6B2F">
      <w:pPr>
        <w:pStyle w:val="Tekstprzypisudolnego"/>
        <w:rPr>
          <w:rFonts w:cs="Arial"/>
          <w:sz w:val="18"/>
          <w:szCs w:val="18"/>
        </w:rPr>
      </w:pPr>
      <w:r w:rsidRPr="00A523D3">
        <w:rPr>
          <w:rFonts w:cs="Arial"/>
          <w:sz w:val="18"/>
          <w:szCs w:val="18"/>
          <w:vertAlign w:val="superscript"/>
        </w:rPr>
        <w:t xml:space="preserve">4 </w:t>
      </w:r>
      <w:r w:rsidRPr="00A523D3">
        <w:rPr>
          <w:rFonts w:cs="Arial"/>
          <w:sz w:val="18"/>
          <w:szCs w:val="18"/>
        </w:rPr>
        <w:t xml:space="preserve">Wykonawca który polega na zdolnościach innych podmiotów musi udowodnić Zamawiającemu, że realizując zamówienie będzie dysponował niezbędnymi zasobami tych podmiotów, </w:t>
      </w:r>
      <w:r>
        <w:rPr>
          <w:rFonts w:cs="Arial"/>
          <w:sz w:val="18"/>
          <w:szCs w:val="18"/>
        </w:rPr>
        <w:t>w szczególności przedstawiając zobowiązanie tych podmiotów do oddania mu do dyspozycji niezbędnych zasobów na potrzeby realizacji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84A" w:rsidRDefault="0044484A">
    <w:pPr>
      <w:pStyle w:val="Nagwek"/>
      <w:pBdr>
        <w:bottom w:val="thickThinSmallGap" w:sz="24" w:space="1" w:color="622423"/>
      </w:pBdr>
      <w:jc w:val="center"/>
      <w:rPr>
        <w:rFonts w:ascii="Cambria" w:hAnsi="Cambria"/>
        <w:sz w:val="32"/>
        <w:szCs w:val="32"/>
      </w:rPr>
    </w:pPr>
    <w:r w:rsidRPr="00C0305E">
      <w:rPr>
        <w:rFonts w:ascii="Cambria" w:hAnsi="Cambria"/>
        <w:i/>
      </w:rPr>
      <w:t>Specyfikacje istotny</w:t>
    </w:r>
    <w:r>
      <w:rPr>
        <w:rFonts w:ascii="Cambria" w:hAnsi="Cambria"/>
        <w:i/>
      </w:rPr>
      <w:t>ch warunków zamówienia IR.272.02.2018</w:t>
    </w:r>
    <w:r w:rsidRPr="00C0305E">
      <w:rPr>
        <w:rFonts w:ascii="Cambria" w:hAnsi="Cambria"/>
        <w:i/>
      </w:rPr>
      <w:t xml:space="preserve"> </w:t>
    </w:r>
  </w:p>
  <w:p w:rsidR="0044484A" w:rsidRDefault="004448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A"/>
    <w:multiLevelType w:val="singleLevel"/>
    <w:tmpl w:val="7782576A"/>
    <w:lvl w:ilvl="0">
      <w:start w:val="1"/>
      <w:numFmt w:val="decimal"/>
      <w:lvlText w:val="%1)"/>
      <w:lvlJc w:val="left"/>
      <w:pPr>
        <w:tabs>
          <w:tab w:val="num" w:pos="1440"/>
        </w:tabs>
        <w:ind w:left="1440" w:hanging="360"/>
      </w:pPr>
      <w:rPr>
        <w:rFonts w:ascii="Arial" w:hAnsi="Arial" w:cs="Arial" w:hint="default"/>
        <w:bCs/>
        <w:color w:val="auto"/>
        <w:sz w:val="18"/>
        <w:szCs w:val="18"/>
      </w:r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46953"/>
    <w:multiLevelType w:val="multilevel"/>
    <w:tmpl w:val="F03E3662"/>
    <w:lvl w:ilvl="0">
      <w:start w:val="4"/>
      <w:numFmt w:val="decimal"/>
      <w:lvlText w:val="%1."/>
      <w:lvlJc w:val="left"/>
      <w:pPr>
        <w:ind w:left="360" w:hanging="360"/>
      </w:pPr>
      <w:rPr>
        <w:rFonts w:hint="default"/>
        <w:b w:val="0"/>
        <w:color w:val="000000"/>
        <w:sz w:val="22"/>
        <w:szCs w:val="22"/>
      </w:rPr>
    </w:lvl>
    <w:lvl w:ilvl="1">
      <w:start w:val="1"/>
      <w:numFmt w:val="decimal"/>
      <w:lvlText w:val="%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FC7CE9"/>
    <w:multiLevelType w:val="hybridMultilevel"/>
    <w:tmpl w:val="EA80B892"/>
    <w:lvl w:ilvl="0" w:tplc="D6287EB0">
      <w:start w:val="1"/>
      <w:numFmt w:val="lowerLetter"/>
      <w:lvlText w:val="%1)"/>
      <w:lvlJc w:val="left"/>
      <w:pPr>
        <w:tabs>
          <w:tab w:val="num" w:pos="720"/>
        </w:tabs>
        <w:ind w:left="720" w:hanging="360"/>
      </w:pPr>
      <w:rPr>
        <w:rFonts w:hint="default"/>
        <w:b w:val="0"/>
        <w:sz w:val="22"/>
        <w:szCs w:val="22"/>
      </w:rPr>
    </w:lvl>
    <w:lvl w:ilvl="1" w:tplc="3118F37C">
      <w:start w:val="1"/>
      <w:numFmt w:val="lowerLetter"/>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CBE0DD8A">
      <w:start w:val="1"/>
      <w:numFmt w:val="decimal"/>
      <w:lvlText w:val="%4."/>
      <w:lvlJc w:val="left"/>
      <w:pPr>
        <w:tabs>
          <w:tab w:val="num" w:pos="360"/>
        </w:tabs>
        <w:ind w:left="360" w:hanging="360"/>
      </w:pPr>
      <w:rPr>
        <w:rFonts w:hint="default"/>
        <w:b/>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5243EB"/>
    <w:multiLevelType w:val="multilevel"/>
    <w:tmpl w:val="3B04660C"/>
    <w:lvl w:ilvl="0">
      <w:start w:val="1"/>
      <w:numFmt w:val="decimal"/>
      <w:lvlText w:val="%1."/>
      <w:lvlJc w:val="left"/>
      <w:pPr>
        <w:ind w:left="360" w:hanging="360"/>
      </w:pPr>
      <w:rPr>
        <w:rFonts w:ascii="Arial" w:eastAsia="Times New Roman" w:hAnsi="Arial" w:cs="Arial" w:hint="default"/>
        <w:b/>
        <w:i w:val="0"/>
      </w:rPr>
    </w:lvl>
    <w:lvl w:ilvl="1">
      <w:start w:val="1"/>
      <w:numFmt w:val="decimal"/>
      <w:lvlText w:val="%2."/>
      <w:lvlJc w:val="left"/>
      <w:pPr>
        <w:ind w:left="432" w:hanging="432"/>
      </w:pPr>
      <w:rPr>
        <w:rFonts w:ascii="Times New Roman" w:eastAsia="Calibri" w:hAnsi="Times New Roman" w:cs="Times New Roman"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2CB56E6"/>
    <w:multiLevelType w:val="hybridMultilevel"/>
    <w:tmpl w:val="DB747D4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F86A3F"/>
    <w:multiLevelType w:val="hybridMultilevel"/>
    <w:tmpl w:val="5DF86542"/>
    <w:name w:val="WW8Num752"/>
    <w:lvl w:ilvl="0" w:tplc="3A9C0364">
      <w:start w:val="2"/>
      <w:numFmt w:val="decimal"/>
      <w:lvlText w:val="%1."/>
      <w:lvlJc w:val="left"/>
      <w:pPr>
        <w:tabs>
          <w:tab w:val="num" w:pos="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2A627F"/>
    <w:multiLevelType w:val="hybridMultilevel"/>
    <w:tmpl w:val="EEB8D2F4"/>
    <w:lvl w:ilvl="0" w:tplc="8F08C8A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3A555C"/>
    <w:multiLevelType w:val="hybridMultilevel"/>
    <w:tmpl w:val="DD9AFFF4"/>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27713CE"/>
    <w:multiLevelType w:val="hybridMultilevel"/>
    <w:tmpl w:val="CCBCCE80"/>
    <w:lvl w:ilvl="0" w:tplc="7C7E53DE">
      <w:start w:val="1"/>
      <w:numFmt w:val="decimal"/>
      <w:lvlText w:val="%1."/>
      <w:lvlJc w:val="left"/>
      <w:pPr>
        <w:tabs>
          <w:tab w:val="num" w:pos="1800"/>
        </w:tabs>
        <w:ind w:left="1800" w:hanging="360"/>
      </w:pPr>
      <w:rPr>
        <w:rFonts w:ascii="Arial" w:hAnsi="Arial" w:cs="Arial"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4021A4"/>
    <w:multiLevelType w:val="hybridMultilevel"/>
    <w:tmpl w:val="99CA52EE"/>
    <w:lvl w:ilvl="0" w:tplc="3118F37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17206CAC"/>
    <w:multiLevelType w:val="multilevel"/>
    <w:tmpl w:val="C4408288"/>
    <w:lvl w:ilvl="0">
      <w:start w:val="6"/>
      <w:numFmt w:val="decimal"/>
      <w:lvlText w:val="%1"/>
      <w:lvlJc w:val="left"/>
      <w:pPr>
        <w:ind w:left="360" w:hanging="360"/>
      </w:pPr>
      <w:rPr>
        <w:rFonts w:hint="default"/>
      </w:rPr>
    </w:lvl>
    <w:lvl w:ilvl="1">
      <w:start w:val="2"/>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4">
    <w:nsid w:val="1A9A4B85"/>
    <w:multiLevelType w:val="hybridMultilevel"/>
    <w:tmpl w:val="D3E0E4CC"/>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BF95C9A"/>
    <w:multiLevelType w:val="hybridMultilevel"/>
    <w:tmpl w:val="9C90D1F4"/>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2170FB8"/>
    <w:multiLevelType w:val="hybridMultilevel"/>
    <w:tmpl w:val="76CE37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9D917EB"/>
    <w:multiLevelType w:val="hybridMultilevel"/>
    <w:tmpl w:val="E1FAC938"/>
    <w:lvl w:ilvl="0" w:tplc="13EA7542">
      <w:start w:val="1"/>
      <w:numFmt w:val="decimal"/>
      <w:lvlText w:val="%1)"/>
      <w:lvlJc w:val="left"/>
      <w:pPr>
        <w:ind w:left="720" w:hanging="360"/>
      </w:pPr>
      <w:rPr>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32DB4405"/>
    <w:multiLevelType w:val="hybridMultilevel"/>
    <w:tmpl w:val="707472EE"/>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4207027"/>
    <w:multiLevelType w:val="hybridMultilevel"/>
    <w:tmpl w:val="69E4E234"/>
    <w:lvl w:ilvl="0" w:tplc="ACAE0E3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3A685A02"/>
    <w:multiLevelType w:val="hybridMultilevel"/>
    <w:tmpl w:val="689ED8EE"/>
    <w:lvl w:ilvl="0" w:tplc="A490B3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8935A9"/>
    <w:multiLevelType w:val="hybridMultilevel"/>
    <w:tmpl w:val="171AAD74"/>
    <w:lvl w:ilvl="0" w:tplc="D49CF3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9CA0BAA"/>
    <w:multiLevelType w:val="hybridMultilevel"/>
    <w:tmpl w:val="6EC62146"/>
    <w:lvl w:ilvl="0" w:tplc="4392BD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4A4E5889"/>
    <w:multiLevelType w:val="hybridMultilevel"/>
    <w:tmpl w:val="C610CBF2"/>
    <w:lvl w:ilvl="0" w:tplc="7E46E82E">
      <w:start w:val="1"/>
      <w:numFmt w:val="lowerLetter"/>
      <w:lvlText w:val="%1)"/>
      <w:lvlJc w:val="left"/>
      <w:pPr>
        <w:tabs>
          <w:tab w:val="num" w:pos="720"/>
        </w:tabs>
        <w:ind w:left="720" w:hanging="360"/>
      </w:pPr>
      <w:rPr>
        <w:rFonts w:hint="default"/>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861F92"/>
    <w:multiLevelType w:val="multilevel"/>
    <w:tmpl w:val="AD14456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52A6765"/>
    <w:multiLevelType w:val="hybridMultilevel"/>
    <w:tmpl w:val="71F4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84534F"/>
    <w:multiLevelType w:val="hybridMultilevel"/>
    <w:tmpl w:val="B4AA58EE"/>
    <w:lvl w:ilvl="0" w:tplc="3490E9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5D4DE3"/>
    <w:multiLevelType w:val="hybridMultilevel"/>
    <w:tmpl w:val="9B98C0E2"/>
    <w:lvl w:ilvl="0" w:tplc="2020D440">
      <w:start w:val="1"/>
      <w:numFmt w:val="decimal"/>
      <w:lvlText w:val="%1."/>
      <w:lvlJc w:val="left"/>
      <w:pPr>
        <w:tabs>
          <w:tab w:val="num" w:pos="1800"/>
        </w:tabs>
        <w:ind w:left="180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0875B4E"/>
    <w:multiLevelType w:val="hybridMultilevel"/>
    <w:tmpl w:val="C74EB68C"/>
    <w:lvl w:ilvl="0" w:tplc="B53E9C0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23135C5"/>
    <w:multiLevelType w:val="hybridMultilevel"/>
    <w:tmpl w:val="8FAC34C6"/>
    <w:lvl w:ilvl="0" w:tplc="AC28EA6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nsid w:val="6332422E"/>
    <w:multiLevelType w:val="hybridMultilevel"/>
    <w:tmpl w:val="3A58CD5A"/>
    <w:name w:val="WW8Num302"/>
    <w:lvl w:ilvl="0" w:tplc="8EB2C92C">
      <w:start w:val="1"/>
      <w:numFmt w:val="decimal"/>
      <w:lvlText w:val="%1)"/>
      <w:lvlJc w:val="left"/>
      <w:pPr>
        <w:ind w:left="774" w:hanging="360"/>
      </w:pPr>
      <w:rPr>
        <w:color w:val="auto"/>
      </w:rPr>
    </w:lvl>
    <w:lvl w:ilvl="1" w:tplc="04150019" w:tentative="1">
      <w:start w:val="1"/>
      <w:numFmt w:val="lowerLetter"/>
      <w:lvlText w:val="%2."/>
      <w:lvlJc w:val="left"/>
      <w:pPr>
        <w:tabs>
          <w:tab w:val="num" w:pos="1854"/>
        </w:tabs>
        <w:ind w:left="1854" w:hanging="360"/>
      </w:pPr>
    </w:lvl>
    <w:lvl w:ilvl="2" w:tplc="0415001B" w:tentative="1">
      <w:start w:val="1"/>
      <w:numFmt w:val="lowerRoman"/>
      <w:lvlText w:val="%3."/>
      <w:lvlJc w:val="right"/>
      <w:pPr>
        <w:tabs>
          <w:tab w:val="num" w:pos="2574"/>
        </w:tabs>
        <w:ind w:left="2574" w:hanging="180"/>
      </w:pPr>
    </w:lvl>
    <w:lvl w:ilvl="3" w:tplc="0415000F" w:tentative="1">
      <w:start w:val="1"/>
      <w:numFmt w:val="decimal"/>
      <w:lvlText w:val="%4."/>
      <w:lvlJc w:val="left"/>
      <w:pPr>
        <w:tabs>
          <w:tab w:val="num" w:pos="3294"/>
        </w:tabs>
        <w:ind w:left="3294" w:hanging="360"/>
      </w:pPr>
    </w:lvl>
    <w:lvl w:ilvl="4" w:tplc="04150019" w:tentative="1">
      <w:start w:val="1"/>
      <w:numFmt w:val="lowerLetter"/>
      <w:lvlText w:val="%5."/>
      <w:lvlJc w:val="left"/>
      <w:pPr>
        <w:tabs>
          <w:tab w:val="num" w:pos="4014"/>
        </w:tabs>
        <w:ind w:left="4014" w:hanging="360"/>
      </w:pPr>
    </w:lvl>
    <w:lvl w:ilvl="5" w:tplc="0415001B" w:tentative="1">
      <w:start w:val="1"/>
      <w:numFmt w:val="lowerRoman"/>
      <w:lvlText w:val="%6."/>
      <w:lvlJc w:val="right"/>
      <w:pPr>
        <w:tabs>
          <w:tab w:val="num" w:pos="4734"/>
        </w:tabs>
        <w:ind w:left="4734" w:hanging="180"/>
      </w:pPr>
    </w:lvl>
    <w:lvl w:ilvl="6" w:tplc="0415000F" w:tentative="1">
      <w:start w:val="1"/>
      <w:numFmt w:val="decimal"/>
      <w:lvlText w:val="%7."/>
      <w:lvlJc w:val="left"/>
      <w:pPr>
        <w:tabs>
          <w:tab w:val="num" w:pos="5454"/>
        </w:tabs>
        <w:ind w:left="5454" w:hanging="360"/>
      </w:pPr>
    </w:lvl>
    <w:lvl w:ilvl="7" w:tplc="04150019" w:tentative="1">
      <w:start w:val="1"/>
      <w:numFmt w:val="lowerLetter"/>
      <w:lvlText w:val="%8."/>
      <w:lvlJc w:val="left"/>
      <w:pPr>
        <w:tabs>
          <w:tab w:val="num" w:pos="6174"/>
        </w:tabs>
        <w:ind w:left="6174" w:hanging="360"/>
      </w:pPr>
    </w:lvl>
    <w:lvl w:ilvl="8" w:tplc="0415001B" w:tentative="1">
      <w:start w:val="1"/>
      <w:numFmt w:val="lowerRoman"/>
      <w:lvlText w:val="%9."/>
      <w:lvlJc w:val="right"/>
      <w:pPr>
        <w:tabs>
          <w:tab w:val="num" w:pos="6894"/>
        </w:tabs>
        <w:ind w:left="6894" w:hanging="180"/>
      </w:pPr>
    </w:lvl>
  </w:abstractNum>
  <w:abstractNum w:abstractNumId="31">
    <w:nsid w:val="689F702C"/>
    <w:multiLevelType w:val="hybridMultilevel"/>
    <w:tmpl w:val="2BB0602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8EB4CA0"/>
    <w:multiLevelType w:val="hybridMultilevel"/>
    <w:tmpl w:val="28328CA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6A0C2E15"/>
    <w:multiLevelType w:val="hybridMultilevel"/>
    <w:tmpl w:val="2BFA822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194CA3"/>
    <w:multiLevelType w:val="hybridMultilevel"/>
    <w:tmpl w:val="A61CEFD6"/>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08441E3"/>
    <w:multiLevelType w:val="hybridMultilevel"/>
    <w:tmpl w:val="E3B8B82E"/>
    <w:lvl w:ilvl="0" w:tplc="04150011">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7248174B"/>
    <w:multiLevelType w:val="hybridMultilevel"/>
    <w:tmpl w:val="9C2E2EBA"/>
    <w:lvl w:ilvl="0" w:tplc="134A839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3F3764C"/>
    <w:multiLevelType w:val="hybridMultilevel"/>
    <w:tmpl w:val="14D20296"/>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5627A39"/>
    <w:multiLevelType w:val="hybridMultilevel"/>
    <w:tmpl w:val="B3D4756A"/>
    <w:lvl w:ilvl="0" w:tplc="C3122E3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711129B"/>
    <w:multiLevelType w:val="hybridMultilevel"/>
    <w:tmpl w:val="D3F05C6A"/>
    <w:lvl w:ilvl="0" w:tplc="A3CC6278">
      <w:start w:val="1"/>
      <w:numFmt w:val="lowerLetter"/>
      <w:lvlText w:val="%1)"/>
      <w:lvlJc w:val="left"/>
      <w:pPr>
        <w:tabs>
          <w:tab w:val="num" w:pos="1260"/>
        </w:tabs>
        <w:ind w:left="1260" w:hanging="360"/>
      </w:pPr>
      <w:rPr>
        <w:rFonts w:hint="default"/>
        <w:i/>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0">
    <w:nsid w:val="7D1C7866"/>
    <w:multiLevelType w:val="hybridMultilevel"/>
    <w:tmpl w:val="40F08C70"/>
    <w:lvl w:ilvl="0" w:tplc="412827AC">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D370C02"/>
    <w:multiLevelType w:val="hybridMultilevel"/>
    <w:tmpl w:val="EB76D358"/>
    <w:lvl w:ilvl="0" w:tplc="F89C1D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16"/>
  </w:num>
  <w:num w:numId="3">
    <w:abstractNumId w:val="32"/>
  </w:num>
  <w:num w:numId="4">
    <w:abstractNumId w:val="3"/>
  </w:num>
  <w:num w:numId="5">
    <w:abstractNumId w:val="14"/>
  </w:num>
  <w:num w:numId="6">
    <w:abstractNumId w:val="6"/>
  </w:num>
  <w:num w:numId="7">
    <w:abstractNumId w:val="31"/>
  </w:num>
  <w:num w:numId="8">
    <w:abstractNumId w:val="33"/>
  </w:num>
  <w:num w:numId="9">
    <w:abstractNumId w:val="12"/>
  </w:num>
  <w:num w:numId="10">
    <w:abstractNumId w:val="37"/>
  </w:num>
  <w:num w:numId="11">
    <w:abstractNumId w:val="15"/>
  </w:num>
  <w:num w:numId="12">
    <w:abstractNumId w:val="34"/>
  </w:num>
  <w:num w:numId="13">
    <w:abstractNumId w:val="18"/>
  </w:num>
  <w:num w:numId="14">
    <w:abstractNumId w:val="23"/>
  </w:num>
  <w:num w:numId="15">
    <w:abstractNumId w:val="1"/>
  </w:num>
  <w:num w:numId="16">
    <w:abstractNumId w:val="28"/>
  </w:num>
  <w:num w:numId="17">
    <w:abstractNumId w:val="9"/>
  </w:num>
  <w:num w:numId="18">
    <w:abstractNumId w:val="39"/>
  </w:num>
  <w:num w:numId="19">
    <w:abstractNumId w:val="2"/>
  </w:num>
  <w:num w:numId="20">
    <w:abstractNumId w:val="4"/>
  </w:num>
  <w:num w:numId="21">
    <w:abstractNumId w:val="30"/>
  </w:num>
  <w:num w:numId="22">
    <w:abstractNumId w:val="35"/>
  </w:num>
  <w:num w:numId="23">
    <w:abstractNumId w:val="17"/>
  </w:num>
  <w:num w:numId="24">
    <w:abstractNumId w:val="0"/>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1"/>
  </w:num>
  <w:num w:numId="31">
    <w:abstractNumId w:val="36"/>
  </w:num>
  <w:num w:numId="32">
    <w:abstractNumId w:val="38"/>
  </w:num>
  <w:num w:numId="33">
    <w:abstractNumId w:val="5"/>
  </w:num>
  <w:num w:numId="34">
    <w:abstractNumId w:val="26"/>
  </w:num>
  <w:num w:numId="35">
    <w:abstractNumId w:val="11"/>
  </w:num>
  <w:num w:numId="36">
    <w:abstractNumId w:val="27"/>
  </w:num>
  <w:num w:numId="37">
    <w:abstractNumId w:val="22"/>
  </w:num>
  <w:num w:numId="38">
    <w:abstractNumId w:val="25"/>
  </w:num>
  <w:num w:numId="39">
    <w:abstractNumId w:val="21"/>
  </w:num>
  <w:num w:numId="40">
    <w:abstractNumId w:val="29"/>
  </w:num>
  <w:num w:numId="41">
    <w:abstractNumId w:val="19"/>
  </w:num>
  <w:num w:numId="42">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6B2F"/>
    <w:rsid w:val="000311B4"/>
    <w:rsid w:val="00112ECB"/>
    <w:rsid w:val="0024466E"/>
    <w:rsid w:val="00317B4B"/>
    <w:rsid w:val="0042790E"/>
    <w:rsid w:val="0044484A"/>
    <w:rsid w:val="00471E29"/>
    <w:rsid w:val="004E3FA2"/>
    <w:rsid w:val="00574E4E"/>
    <w:rsid w:val="00622528"/>
    <w:rsid w:val="006F7558"/>
    <w:rsid w:val="00742EFE"/>
    <w:rsid w:val="007A43EE"/>
    <w:rsid w:val="007F6B2F"/>
    <w:rsid w:val="009C150B"/>
    <w:rsid w:val="009E6DD4"/>
    <w:rsid w:val="00AD4ACC"/>
    <w:rsid w:val="00B53D64"/>
    <w:rsid w:val="00C23123"/>
    <w:rsid w:val="00CF7853"/>
    <w:rsid w:val="00EA36AE"/>
    <w:rsid w:val="00FC0B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B2F"/>
    <w:pPr>
      <w:spacing w:after="0" w:line="240" w:lineRule="auto"/>
      <w:jc w:val="both"/>
    </w:pPr>
    <w:rPr>
      <w:rFonts w:ascii="Arial" w:eastAsia="Times New Roman" w:hAnsi="Arial" w:cs="Times New Roman"/>
      <w:szCs w:val="24"/>
      <w:lang w:eastAsia="pl-PL"/>
    </w:rPr>
  </w:style>
  <w:style w:type="paragraph" w:styleId="Nagwek1">
    <w:name w:val="heading 1"/>
    <w:basedOn w:val="Normalny"/>
    <w:next w:val="Normalny"/>
    <w:link w:val="Nagwek1Znak"/>
    <w:qFormat/>
    <w:rsid w:val="007F6B2F"/>
    <w:pPr>
      <w:keepNext/>
      <w:spacing w:after="120"/>
      <w:outlineLvl w:val="0"/>
    </w:pPr>
    <w:rPr>
      <w:b/>
      <w:bCs/>
      <w:kern w:val="32"/>
      <w:sz w:val="24"/>
      <w:szCs w:val="32"/>
    </w:rPr>
  </w:style>
  <w:style w:type="paragraph" w:styleId="Nagwek2">
    <w:name w:val="heading 2"/>
    <w:basedOn w:val="Normalny"/>
    <w:next w:val="Normalny"/>
    <w:link w:val="Nagwek2Znak"/>
    <w:qFormat/>
    <w:rsid w:val="007F6B2F"/>
    <w:pPr>
      <w:keepNext/>
      <w:spacing w:after="60"/>
      <w:outlineLvl w:val="1"/>
    </w:pPr>
    <w:rPr>
      <w:b/>
      <w:bCs/>
      <w:iCs/>
      <w:szCs w:val="28"/>
      <w:u w:val="single"/>
    </w:rPr>
  </w:style>
  <w:style w:type="paragraph" w:styleId="Nagwek3">
    <w:name w:val="heading 3"/>
    <w:basedOn w:val="Normalny"/>
    <w:next w:val="Normalny"/>
    <w:link w:val="Nagwek3Znak"/>
    <w:uiPriority w:val="9"/>
    <w:unhideWhenUsed/>
    <w:qFormat/>
    <w:rsid w:val="007F6B2F"/>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7F6B2F"/>
    <w:pPr>
      <w:spacing w:before="240" w:after="60"/>
      <w:jc w:val="left"/>
      <w:outlineLvl w:val="4"/>
    </w:pPr>
    <w:rPr>
      <w:rFonts w:ascii="Calibri" w:hAnsi="Calibri"/>
      <w:b/>
      <w:bCs/>
      <w:i/>
      <w:iCs/>
      <w:sz w:val="26"/>
      <w:szCs w:val="26"/>
    </w:rPr>
  </w:style>
  <w:style w:type="paragraph" w:styleId="Nagwek6">
    <w:name w:val="heading 6"/>
    <w:basedOn w:val="Normalny"/>
    <w:next w:val="Normalny"/>
    <w:link w:val="Nagwek6Znak"/>
    <w:qFormat/>
    <w:rsid w:val="007F6B2F"/>
    <w:pPr>
      <w:spacing w:before="240" w:after="60"/>
      <w:outlineLvl w:val="5"/>
    </w:pPr>
    <w:rPr>
      <w:rFonts w:ascii="Times New Roman" w:hAnsi="Times New Roman"/>
      <w:b/>
      <w:bCs/>
      <w:szCs w:val="22"/>
    </w:rPr>
  </w:style>
  <w:style w:type="paragraph" w:styleId="Nagwek8">
    <w:name w:val="heading 8"/>
    <w:basedOn w:val="Normalny"/>
    <w:next w:val="Normalny"/>
    <w:link w:val="Nagwek8Znak"/>
    <w:qFormat/>
    <w:rsid w:val="007F6B2F"/>
    <w:pPr>
      <w:spacing w:before="240" w:after="60"/>
      <w:outlineLvl w:val="7"/>
    </w:pPr>
    <w:rPr>
      <w:rFonts w:ascii="Calibri" w:hAnsi="Calibri"/>
      <w:i/>
      <w:iCs/>
      <w:sz w:val="24"/>
    </w:rPr>
  </w:style>
  <w:style w:type="paragraph" w:styleId="Nagwek9">
    <w:name w:val="heading 9"/>
    <w:basedOn w:val="Normalny"/>
    <w:next w:val="Normalny"/>
    <w:link w:val="Nagwek9Znak"/>
    <w:qFormat/>
    <w:rsid w:val="007F6B2F"/>
    <w:pPr>
      <w:spacing w:before="240" w:after="60"/>
      <w:outlineLvl w:val="8"/>
    </w:pPr>
    <w:rPr>
      <w:rFonts w:ascii="Cambria"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6B2F"/>
    <w:rPr>
      <w:rFonts w:ascii="Arial" w:eastAsia="Times New Roman" w:hAnsi="Arial" w:cs="Times New Roman"/>
      <w:b/>
      <w:bCs/>
      <w:kern w:val="32"/>
      <w:sz w:val="24"/>
      <w:szCs w:val="32"/>
    </w:rPr>
  </w:style>
  <w:style w:type="character" w:customStyle="1" w:styleId="Nagwek2Znak">
    <w:name w:val="Nagłówek 2 Znak"/>
    <w:basedOn w:val="Domylnaczcionkaakapitu"/>
    <w:link w:val="Nagwek2"/>
    <w:rsid w:val="007F6B2F"/>
    <w:rPr>
      <w:rFonts w:ascii="Arial" w:eastAsia="Times New Roman" w:hAnsi="Arial" w:cs="Times New Roman"/>
      <w:b/>
      <w:bCs/>
      <w:iCs/>
      <w:szCs w:val="28"/>
      <w:u w:val="single"/>
    </w:rPr>
  </w:style>
  <w:style w:type="character" w:customStyle="1" w:styleId="Nagwek3Znak">
    <w:name w:val="Nagłówek 3 Znak"/>
    <w:basedOn w:val="Domylnaczcionkaakapitu"/>
    <w:link w:val="Nagwek3"/>
    <w:uiPriority w:val="9"/>
    <w:rsid w:val="007F6B2F"/>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rsid w:val="007F6B2F"/>
    <w:rPr>
      <w:rFonts w:ascii="Calibri" w:eastAsia="Times New Roman" w:hAnsi="Calibri" w:cs="Times New Roman"/>
      <w:b/>
      <w:bCs/>
      <w:i/>
      <w:iCs/>
      <w:sz w:val="26"/>
      <w:szCs w:val="26"/>
    </w:rPr>
  </w:style>
  <w:style w:type="character" w:customStyle="1" w:styleId="Nagwek6Znak">
    <w:name w:val="Nagłówek 6 Znak"/>
    <w:basedOn w:val="Domylnaczcionkaakapitu"/>
    <w:link w:val="Nagwek6"/>
    <w:rsid w:val="007F6B2F"/>
    <w:rPr>
      <w:rFonts w:ascii="Times New Roman" w:eastAsia="Times New Roman" w:hAnsi="Times New Roman" w:cs="Times New Roman"/>
      <w:b/>
      <w:bCs/>
    </w:rPr>
  </w:style>
  <w:style w:type="character" w:customStyle="1" w:styleId="Nagwek8Znak">
    <w:name w:val="Nagłówek 8 Znak"/>
    <w:basedOn w:val="Domylnaczcionkaakapitu"/>
    <w:link w:val="Nagwek8"/>
    <w:rsid w:val="007F6B2F"/>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7F6B2F"/>
    <w:rPr>
      <w:rFonts w:ascii="Cambria" w:eastAsia="Times New Roman" w:hAnsi="Cambria" w:cs="Times New Roman"/>
    </w:rPr>
  </w:style>
  <w:style w:type="paragraph" w:customStyle="1" w:styleId="text-3mezera">
    <w:name w:val="text - 3 mezera"/>
    <w:basedOn w:val="Normalny"/>
    <w:rsid w:val="007F6B2F"/>
    <w:pPr>
      <w:suppressAutoHyphens/>
      <w:spacing w:after="120"/>
    </w:pPr>
    <w:rPr>
      <w:rFonts w:cs="Calibri"/>
      <w:color w:val="000000"/>
      <w:szCs w:val="20"/>
      <w:lang w:eastAsia="ar-SA"/>
    </w:rPr>
  </w:style>
  <w:style w:type="paragraph" w:customStyle="1" w:styleId="Tekstpodstawowy23">
    <w:name w:val="Tekst podstawowy 23"/>
    <w:basedOn w:val="Normalny"/>
    <w:rsid w:val="007F6B2F"/>
    <w:pPr>
      <w:suppressAutoHyphens/>
    </w:pPr>
    <w:rPr>
      <w:rFonts w:cs="Calibri"/>
      <w:bCs/>
      <w:lang w:eastAsia="ar-SA"/>
    </w:rPr>
  </w:style>
  <w:style w:type="paragraph" w:customStyle="1" w:styleId="BodySingle">
    <w:name w:val="Body Single"/>
    <w:basedOn w:val="Normalny"/>
    <w:rsid w:val="007F6B2F"/>
    <w:pPr>
      <w:suppressAutoHyphens/>
    </w:pPr>
    <w:rPr>
      <w:rFonts w:ascii="Tms Rmn" w:hAnsi="Tms Rmn" w:cs="Calibri"/>
      <w:shadow/>
      <w:sz w:val="20"/>
      <w:szCs w:val="20"/>
      <w:lang w:eastAsia="ar-SA"/>
    </w:rPr>
  </w:style>
  <w:style w:type="paragraph" w:styleId="Adreszwrotnynakopercie">
    <w:name w:val="envelope return"/>
    <w:basedOn w:val="Normalny"/>
    <w:rsid w:val="007F6B2F"/>
    <w:pPr>
      <w:suppressAutoHyphens/>
    </w:pPr>
    <w:rPr>
      <w:rFonts w:cs="Arial"/>
      <w:sz w:val="20"/>
      <w:szCs w:val="20"/>
      <w:lang w:eastAsia="ar-SA"/>
    </w:rPr>
  </w:style>
  <w:style w:type="paragraph" w:styleId="Tekstkomentarza">
    <w:name w:val="annotation text"/>
    <w:basedOn w:val="Normalny"/>
    <w:link w:val="TekstkomentarzaZnak1"/>
    <w:rsid w:val="007F6B2F"/>
    <w:rPr>
      <w:rFonts w:ascii="Times New Roman" w:hAnsi="Times New Roman"/>
      <w:color w:val="000000"/>
      <w:sz w:val="20"/>
      <w:szCs w:val="20"/>
    </w:rPr>
  </w:style>
  <w:style w:type="character" w:customStyle="1" w:styleId="TekstkomentarzaZnak">
    <w:name w:val="Tekst komentarza Znak"/>
    <w:basedOn w:val="Domylnaczcionkaakapitu"/>
    <w:link w:val="Tekstkomentarza"/>
    <w:rsid w:val="007F6B2F"/>
    <w:rPr>
      <w:rFonts w:ascii="Arial" w:eastAsia="Times New Roman" w:hAnsi="Arial" w:cs="Times New Roman"/>
      <w:sz w:val="20"/>
      <w:szCs w:val="20"/>
      <w:lang w:eastAsia="pl-PL"/>
    </w:rPr>
  </w:style>
  <w:style w:type="character" w:customStyle="1" w:styleId="TekstkomentarzaZnak1">
    <w:name w:val="Tekst komentarza Znak1"/>
    <w:link w:val="Tekstkomentarza"/>
    <w:locked/>
    <w:rsid w:val="007F6B2F"/>
    <w:rPr>
      <w:rFonts w:ascii="Times New Roman" w:eastAsia="Times New Roman" w:hAnsi="Times New Roman" w:cs="Times New Roman"/>
      <w:color w:val="000000"/>
      <w:sz w:val="20"/>
      <w:szCs w:val="20"/>
    </w:rPr>
  </w:style>
  <w:style w:type="paragraph" w:styleId="Nagwek">
    <w:name w:val="header"/>
    <w:basedOn w:val="Normalny"/>
    <w:link w:val="NagwekZnak"/>
    <w:uiPriority w:val="99"/>
    <w:rsid w:val="007F6B2F"/>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7F6B2F"/>
    <w:rPr>
      <w:rFonts w:ascii="Times New Roman" w:eastAsia="Times New Roman" w:hAnsi="Times New Roman" w:cs="Times New Roman"/>
      <w:sz w:val="24"/>
      <w:szCs w:val="24"/>
    </w:rPr>
  </w:style>
  <w:style w:type="paragraph" w:styleId="Stopka">
    <w:name w:val="footer"/>
    <w:basedOn w:val="Normalny"/>
    <w:link w:val="StopkaZnak"/>
    <w:uiPriority w:val="99"/>
    <w:rsid w:val="007F6B2F"/>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7F6B2F"/>
    <w:rPr>
      <w:rFonts w:ascii="Times New Roman" w:eastAsia="Times New Roman" w:hAnsi="Times New Roman" w:cs="Times New Roman"/>
      <w:sz w:val="24"/>
      <w:szCs w:val="24"/>
    </w:rPr>
  </w:style>
  <w:style w:type="paragraph" w:customStyle="1" w:styleId="Akapitzlist1">
    <w:name w:val="Akapit z listą1"/>
    <w:aliases w:val="sw tekst"/>
    <w:basedOn w:val="Normalny"/>
    <w:uiPriority w:val="34"/>
    <w:qFormat/>
    <w:rsid w:val="007F6B2F"/>
    <w:pPr>
      <w:spacing w:after="200" w:line="276" w:lineRule="auto"/>
      <w:ind w:left="720"/>
      <w:contextualSpacing/>
    </w:pPr>
    <w:rPr>
      <w:rFonts w:ascii="Calibri" w:eastAsia="Calibri" w:hAnsi="Calibri"/>
      <w:szCs w:val="22"/>
      <w:lang w:eastAsia="en-US"/>
    </w:rPr>
  </w:style>
  <w:style w:type="paragraph" w:styleId="Tekstpodstawowy">
    <w:name w:val="Body Text"/>
    <w:basedOn w:val="Normalny"/>
    <w:link w:val="TekstpodstawowyZnak"/>
    <w:rsid w:val="007F6B2F"/>
    <w:pPr>
      <w:widowControl w:val="0"/>
      <w:suppressAutoHyphens/>
      <w:spacing w:after="120"/>
    </w:pPr>
    <w:rPr>
      <w:rFonts w:ascii="Times New Roman" w:eastAsia="Lucida Sans Unicode" w:hAnsi="Times New Roman"/>
      <w:sz w:val="24"/>
      <w:szCs w:val="20"/>
      <w:lang w:eastAsia="ar-SA"/>
    </w:rPr>
  </w:style>
  <w:style w:type="character" w:customStyle="1" w:styleId="TekstpodstawowyZnak">
    <w:name w:val="Tekst podstawowy Znak"/>
    <w:basedOn w:val="Domylnaczcionkaakapitu"/>
    <w:link w:val="Tekstpodstawowy"/>
    <w:rsid w:val="007F6B2F"/>
    <w:rPr>
      <w:rFonts w:ascii="Times New Roman" w:eastAsia="Lucida Sans Unicode" w:hAnsi="Times New Roman" w:cs="Times New Roman"/>
      <w:sz w:val="24"/>
      <w:szCs w:val="20"/>
      <w:lang w:eastAsia="ar-SA"/>
    </w:rPr>
  </w:style>
  <w:style w:type="character" w:styleId="Pogrubienie">
    <w:name w:val="Strong"/>
    <w:qFormat/>
    <w:rsid w:val="007F6B2F"/>
    <w:rPr>
      <w:b/>
      <w:bCs/>
    </w:rPr>
  </w:style>
  <w:style w:type="character" w:styleId="Uwydatnienie">
    <w:name w:val="Emphasis"/>
    <w:qFormat/>
    <w:rsid w:val="007F6B2F"/>
    <w:rPr>
      <w:i/>
      <w:iCs/>
    </w:rPr>
  </w:style>
  <w:style w:type="paragraph" w:customStyle="1" w:styleId="StylTekstpodstawowyPogrubienieWyjustowany">
    <w:name w:val="Styl Tekst podstawowy + Pogrubienie Wyjustowany"/>
    <w:basedOn w:val="Tekstpodstawowy"/>
    <w:rsid w:val="007F6B2F"/>
    <w:pPr>
      <w:spacing w:after="0"/>
    </w:pPr>
    <w:rPr>
      <w:rFonts w:eastAsia="Times New Roman"/>
      <w:b/>
      <w:bCs/>
    </w:rPr>
  </w:style>
  <w:style w:type="paragraph" w:customStyle="1" w:styleId="p1">
    <w:name w:val="p1"/>
    <w:basedOn w:val="Normalny"/>
    <w:rsid w:val="007F6B2F"/>
    <w:pPr>
      <w:spacing w:before="100" w:beforeAutospacing="1" w:after="100" w:afterAutospacing="1"/>
    </w:pPr>
  </w:style>
  <w:style w:type="paragraph" w:styleId="Tekstpodstawowywcity">
    <w:name w:val="Body Text Indent"/>
    <w:basedOn w:val="Normalny"/>
    <w:link w:val="TekstpodstawowywcityZnak"/>
    <w:rsid w:val="007F6B2F"/>
    <w:pPr>
      <w:spacing w:after="120"/>
      <w:ind w:left="283"/>
    </w:pPr>
    <w:rPr>
      <w:rFonts w:ascii="Times New Roman" w:hAnsi="Times New Roman"/>
      <w:sz w:val="24"/>
    </w:rPr>
  </w:style>
  <w:style w:type="character" w:customStyle="1" w:styleId="TekstpodstawowywcityZnak">
    <w:name w:val="Tekst podstawowy wcięty Znak"/>
    <w:basedOn w:val="Domylnaczcionkaakapitu"/>
    <w:link w:val="Tekstpodstawowywcity"/>
    <w:rsid w:val="007F6B2F"/>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7F6B2F"/>
    <w:pPr>
      <w:ind w:firstLine="210"/>
    </w:pPr>
  </w:style>
  <w:style w:type="character" w:customStyle="1" w:styleId="Tekstpodstawowyzwciciem2Znak">
    <w:name w:val="Tekst podstawowy z wcięciem 2 Znak"/>
    <w:basedOn w:val="TekstpodstawowywcityZnak"/>
    <w:link w:val="Tekstpodstawowyzwciciem2"/>
    <w:rsid w:val="007F6B2F"/>
  </w:style>
  <w:style w:type="paragraph" w:customStyle="1" w:styleId="p0">
    <w:name w:val="p0"/>
    <w:basedOn w:val="Normalny"/>
    <w:rsid w:val="007F6B2F"/>
    <w:pPr>
      <w:spacing w:before="100" w:beforeAutospacing="1" w:after="100" w:afterAutospacing="1"/>
    </w:pPr>
  </w:style>
  <w:style w:type="paragraph" w:customStyle="1" w:styleId="Default">
    <w:name w:val="Default"/>
    <w:uiPriority w:val="99"/>
    <w:rsid w:val="007F6B2F"/>
    <w:pPr>
      <w:suppressAutoHyphens/>
      <w:snapToGrid w:val="0"/>
      <w:spacing w:after="0" w:line="240" w:lineRule="auto"/>
    </w:pPr>
    <w:rPr>
      <w:rFonts w:ascii="Times New Roman" w:eastAsia="Arial" w:hAnsi="Times New Roman" w:cs="Calibri"/>
      <w:color w:val="000000"/>
      <w:sz w:val="24"/>
      <w:szCs w:val="20"/>
      <w:lang w:eastAsia="ar-SA"/>
    </w:rPr>
  </w:style>
  <w:style w:type="paragraph" w:styleId="Tekstpodstawowy2">
    <w:name w:val="Body Text 2"/>
    <w:basedOn w:val="Normalny"/>
    <w:link w:val="Tekstpodstawowy2Znak"/>
    <w:rsid w:val="007F6B2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7F6B2F"/>
    <w:rPr>
      <w:rFonts w:ascii="Times New Roman" w:eastAsia="Times New Roman" w:hAnsi="Times New Roman" w:cs="Times New Roman"/>
      <w:sz w:val="24"/>
      <w:szCs w:val="24"/>
    </w:rPr>
  </w:style>
  <w:style w:type="character" w:styleId="Hipercze">
    <w:name w:val="Hyperlink"/>
    <w:rsid w:val="007F6B2F"/>
    <w:rPr>
      <w:rFonts w:cs="Times New Roman"/>
      <w:color w:val="0000FF"/>
      <w:u w:val="single"/>
    </w:rPr>
  </w:style>
  <w:style w:type="paragraph" w:customStyle="1" w:styleId="WW-BodyText21234">
    <w:name w:val="WW-Body Text 21234"/>
    <w:basedOn w:val="Normalny"/>
    <w:rsid w:val="007F6B2F"/>
    <w:pPr>
      <w:suppressAutoHyphens/>
      <w:overflowPunct w:val="0"/>
      <w:autoSpaceDE w:val="0"/>
      <w:textAlignment w:val="baseline"/>
    </w:pPr>
    <w:rPr>
      <w:sz w:val="20"/>
      <w:szCs w:val="20"/>
      <w:lang w:eastAsia="ar-SA"/>
    </w:rPr>
  </w:style>
  <w:style w:type="character" w:customStyle="1" w:styleId="cpvdrzewo3">
    <w:name w:val="cpv_drzewo_3"/>
    <w:basedOn w:val="Domylnaczcionkaakapitu"/>
    <w:rsid w:val="007F6B2F"/>
  </w:style>
  <w:style w:type="paragraph" w:customStyle="1" w:styleId="Tekstpodstawowywcity31">
    <w:name w:val="Tekst podstawowy wcięty 31"/>
    <w:basedOn w:val="Normalny"/>
    <w:rsid w:val="007F6B2F"/>
    <w:pPr>
      <w:suppressAutoHyphens/>
      <w:ind w:left="1065"/>
    </w:pPr>
    <w:rPr>
      <w:szCs w:val="20"/>
      <w:lang w:eastAsia="zh-CN"/>
    </w:rPr>
  </w:style>
  <w:style w:type="paragraph" w:customStyle="1" w:styleId="Tekstpodstawowy221">
    <w:name w:val="Tekst podstawowy 221"/>
    <w:basedOn w:val="Normalny"/>
    <w:rsid w:val="007F6B2F"/>
    <w:pPr>
      <w:suppressAutoHyphens/>
      <w:spacing w:after="120" w:line="480" w:lineRule="auto"/>
    </w:pPr>
    <w:rPr>
      <w:lang w:eastAsia="ar-SA"/>
    </w:rPr>
  </w:style>
  <w:style w:type="paragraph" w:styleId="Tekstprzypisudolnego">
    <w:name w:val="footnote text"/>
    <w:basedOn w:val="Normalny"/>
    <w:link w:val="TekstprzypisudolnegoZnak"/>
    <w:rsid w:val="007F6B2F"/>
    <w:rPr>
      <w:sz w:val="20"/>
      <w:szCs w:val="20"/>
    </w:rPr>
  </w:style>
  <w:style w:type="character" w:customStyle="1" w:styleId="TekstprzypisudolnegoZnak">
    <w:name w:val="Tekst przypisu dolnego Znak"/>
    <w:basedOn w:val="Domylnaczcionkaakapitu"/>
    <w:link w:val="Tekstprzypisudolnego"/>
    <w:rsid w:val="007F6B2F"/>
    <w:rPr>
      <w:rFonts w:ascii="Arial" w:eastAsia="Times New Roman" w:hAnsi="Arial" w:cs="Times New Roman"/>
      <w:sz w:val="20"/>
      <w:szCs w:val="20"/>
      <w:lang w:eastAsia="pl-PL"/>
    </w:rPr>
  </w:style>
  <w:style w:type="character" w:styleId="Odwoanieprzypisudolnego">
    <w:name w:val="footnote reference"/>
    <w:rsid w:val="007F6B2F"/>
    <w:rPr>
      <w:vertAlign w:val="superscript"/>
    </w:rPr>
  </w:style>
  <w:style w:type="paragraph" w:customStyle="1" w:styleId="WW-BodyText212">
    <w:name w:val="WW-Body Text 212"/>
    <w:basedOn w:val="Normalny"/>
    <w:rsid w:val="007F6B2F"/>
    <w:pPr>
      <w:suppressAutoHyphens/>
      <w:overflowPunct w:val="0"/>
      <w:autoSpaceDE w:val="0"/>
      <w:textAlignment w:val="baseline"/>
    </w:pPr>
    <w:rPr>
      <w:szCs w:val="20"/>
      <w:lang w:eastAsia="ar-SA"/>
    </w:rPr>
  </w:style>
  <w:style w:type="paragraph" w:customStyle="1" w:styleId="WW-Normal">
    <w:name w:val="WW-Normal"/>
    <w:rsid w:val="007F6B2F"/>
    <w:pPr>
      <w:suppressAutoHyphens/>
      <w:autoSpaceDE w:val="0"/>
      <w:spacing w:after="0" w:line="240" w:lineRule="auto"/>
    </w:pPr>
    <w:rPr>
      <w:rFonts w:ascii="Times New Roman" w:eastAsia="Arial" w:hAnsi="Times New Roman" w:cs="Times New Roman"/>
      <w:color w:val="000000"/>
      <w:sz w:val="24"/>
      <w:szCs w:val="24"/>
      <w:lang w:eastAsia="zh-CN"/>
    </w:rPr>
  </w:style>
  <w:style w:type="paragraph" w:styleId="Tekstdymka">
    <w:name w:val="Balloon Text"/>
    <w:basedOn w:val="Normalny"/>
    <w:link w:val="TekstdymkaZnak"/>
    <w:rsid w:val="007F6B2F"/>
    <w:rPr>
      <w:rFonts w:ascii="Tahoma" w:hAnsi="Tahoma"/>
      <w:sz w:val="16"/>
      <w:szCs w:val="16"/>
    </w:rPr>
  </w:style>
  <w:style w:type="character" w:customStyle="1" w:styleId="TekstdymkaZnak">
    <w:name w:val="Tekst dymka Znak"/>
    <w:basedOn w:val="Domylnaczcionkaakapitu"/>
    <w:link w:val="Tekstdymka"/>
    <w:rsid w:val="007F6B2F"/>
    <w:rPr>
      <w:rFonts w:ascii="Tahoma" w:eastAsia="Times New Roman" w:hAnsi="Tahoma" w:cs="Times New Roman"/>
      <w:sz w:val="16"/>
      <w:szCs w:val="16"/>
    </w:rPr>
  </w:style>
  <w:style w:type="paragraph" w:styleId="Bezodstpw">
    <w:name w:val="No Spacing"/>
    <w:link w:val="BezodstpwZnak"/>
    <w:qFormat/>
    <w:rsid w:val="007F6B2F"/>
    <w:pPr>
      <w:spacing w:after="0" w:line="240" w:lineRule="auto"/>
      <w:jc w:val="both"/>
    </w:pPr>
    <w:rPr>
      <w:rFonts w:ascii="Arial" w:eastAsia="Calibri" w:hAnsi="Arial" w:cs="Times New Roman"/>
    </w:rPr>
  </w:style>
  <w:style w:type="character" w:customStyle="1" w:styleId="BezodstpwZnak">
    <w:name w:val="Bez odstępów Znak"/>
    <w:link w:val="Bezodstpw"/>
    <w:rsid w:val="007F6B2F"/>
    <w:rPr>
      <w:rFonts w:ascii="Arial" w:eastAsia="Calibri" w:hAnsi="Arial" w:cs="Times New Roman"/>
    </w:rPr>
  </w:style>
  <w:style w:type="paragraph" w:customStyle="1" w:styleId="Normalny1">
    <w:name w:val="Normalny1"/>
    <w:next w:val="Default"/>
    <w:rsid w:val="007F6B2F"/>
    <w:pPr>
      <w:suppressAutoHyphens/>
      <w:spacing w:after="0" w:line="240" w:lineRule="auto"/>
    </w:pPr>
    <w:rPr>
      <w:rFonts w:ascii="Times New Roman" w:eastAsia="Times New Roman" w:hAnsi="Times New Roman" w:cs="Times New Roman"/>
      <w:sz w:val="20"/>
      <w:szCs w:val="20"/>
      <w:lang w:eastAsia="hi-IN" w:bidi="hi-IN"/>
    </w:rPr>
  </w:style>
  <w:style w:type="paragraph" w:customStyle="1" w:styleId="Listawypunktowana">
    <w:name w:val="Lista wypunktowana"/>
    <w:basedOn w:val="Normalny"/>
    <w:rsid w:val="007F6B2F"/>
    <w:pPr>
      <w:suppressAutoHyphens/>
      <w:overflowPunct w:val="0"/>
      <w:autoSpaceDE w:val="0"/>
      <w:ind w:left="283" w:hanging="283"/>
      <w:jc w:val="left"/>
      <w:textAlignment w:val="baseline"/>
    </w:pPr>
    <w:rPr>
      <w:rFonts w:ascii="Times New Roman" w:hAnsi="Times New Roman"/>
      <w:sz w:val="20"/>
      <w:szCs w:val="20"/>
      <w:lang w:eastAsia="ar-SA"/>
    </w:rPr>
  </w:style>
  <w:style w:type="paragraph" w:customStyle="1" w:styleId="styl">
    <w:name w:val="styl"/>
    <w:basedOn w:val="Normalny"/>
    <w:rsid w:val="007F6B2F"/>
    <w:pPr>
      <w:suppressAutoHyphens/>
      <w:spacing w:before="280" w:after="280"/>
      <w:jc w:val="left"/>
    </w:pPr>
    <w:rPr>
      <w:rFonts w:ascii="inherit" w:hAnsi="inherit" w:cs="inherit"/>
      <w:sz w:val="16"/>
      <w:szCs w:val="16"/>
      <w:lang w:eastAsia="zh-CN"/>
    </w:rPr>
  </w:style>
  <w:style w:type="character" w:customStyle="1" w:styleId="Odwoaniedokomentarza5">
    <w:name w:val="Odwołanie do komentarza5"/>
    <w:rsid w:val="007F6B2F"/>
    <w:rPr>
      <w:sz w:val="16"/>
      <w:szCs w:val="16"/>
    </w:rPr>
  </w:style>
  <w:style w:type="paragraph" w:customStyle="1" w:styleId="Wyliczaniess">
    <w:name w:val="Wyliczanie ss"/>
    <w:rsid w:val="007F6B2F"/>
    <w:pPr>
      <w:suppressAutoHyphens/>
      <w:spacing w:before="56" w:after="56" w:line="240" w:lineRule="auto"/>
      <w:ind w:left="340" w:hanging="340"/>
    </w:pPr>
    <w:rPr>
      <w:rFonts w:ascii="Times New Roman" w:eastAsia="Arial" w:hAnsi="Times New Roman" w:cs="Calibri"/>
      <w:color w:val="000000"/>
      <w:sz w:val="26"/>
      <w:szCs w:val="20"/>
      <w:lang w:eastAsia="zh-CN"/>
    </w:rPr>
  </w:style>
  <w:style w:type="paragraph" w:styleId="NormalnyWeb">
    <w:name w:val="Normal (Web)"/>
    <w:basedOn w:val="Normalny"/>
    <w:rsid w:val="007F6B2F"/>
    <w:pPr>
      <w:suppressAutoHyphens/>
      <w:spacing w:before="100" w:after="100"/>
    </w:pPr>
    <w:rPr>
      <w:rFonts w:ascii="Times New Roman" w:hAnsi="Times New Roman" w:cs="Calibri"/>
      <w:sz w:val="20"/>
      <w:szCs w:val="20"/>
      <w:lang w:eastAsia="zh-CN"/>
    </w:rPr>
  </w:style>
  <w:style w:type="character" w:customStyle="1" w:styleId="Odwoaniedokomentarza2">
    <w:name w:val="Odwołanie do komentarza2"/>
    <w:rsid w:val="007F6B2F"/>
    <w:rPr>
      <w:sz w:val="16"/>
      <w:szCs w:val="16"/>
    </w:rPr>
  </w:style>
  <w:style w:type="character" w:customStyle="1" w:styleId="alb">
    <w:name w:val="a_lb"/>
    <w:basedOn w:val="Domylnaczcionkaakapitu"/>
    <w:rsid w:val="007F6B2F"/>
  </w:style>
  <w:style w:type="character" w:customStyle="1" w:styleId="WW8Num11z1">
    <w:name w:val="WW8Num11z1"/>
    <w:rsid w:val="007F6B2F"/>
    <w:rPr>
      <w:rFonts w:ascii="Times New Roman" w:eastAsia="Calibri" w:hAnsi="Times New Roman" w:cs="Times New Roman"/>
    </w:rPr>
  </w:style>
  <w:style w:type="character" w:styleId="Numerstrony">
    <w:name w:val="page number"/>
    <w:basedOn w:val="Domylnaczcionkaakapitu"/>
    <w:rsid w:val="007F6B2F"/>
  </w:style>
  <w:style w:type="character" w:customStyle="1" w:styleId="WW8Num18z0">
    <w:name w:val="WW8Num18z0"/>
    <w:rsid w:val="007F6B2F"/>
    <w:rPr>
      <w:rFonts w:ascii="Times New Roman" w:hAnsi="Times New Roman"/>
    </w:rPr>
  </w:style>
  <w:style w:type="paragraph" w:customStyle="1" w:styleId="pkt">
    <w:name w:val="pkt"/>
    <w:basedOn w:val="Normalny"/>
    <w:rsid w:val="007F6B2F"/>
    <w:pPr>
      <w:widowControl w:val="0"/>
      <w:suppressAutoHyphens/>
      <w:spacing w:before="60" w:after="60"/>
      <w:ind w:left="851" w:hanging="295"/>
    </w:pPr>
    <w:rPr>
      <w:rFonts w:ascii="Times New Roman" w:eastAsia="Lucida Sans Unicode" w:hAnsi="Times New Roman"/>
      <w:sz w:val="24"/>
      <w:szCs w:val="20"/>
    </w:rPr>
  </w:style>
  <w:style w:type="character" w:customStyle="1" w:styleId="FootnoteCharacters">
    <w:name w:val="Footnote Characters"/>
    <w:rsid w:val="007F6B2F"/>
    <w:rPr>
      <w:vertAlign w:val="superscript"/>
    </w:rPr>
  </w:style>
  <w:style w:type="character" w:customStyle="1" w:styleId="Odwoanieprzypisudolnego5">
    <w:name w:val="Odwołanie przypisu dolnego5"/>
    <w:rsid w:val="007F6B2F"/>
    <w:rPr>
      <w:vertAlign w:val="superscript"/>
    </w:rPr>
  </w:style>
  <w:style w:type="paragraph" w:styleId="Tekstpodstawowy3">
    <w:name w:val="Body Text 3"/>
    <w:basedOn w:val="Normalny"/>
    <w:link w:val="Tekstpodstawowy3Znak"/>
    <w:semiHidden/>
    <w:unhideWhenUsed/>
    <w:rsid w:val="007F6B2F"/>
    <w:pPr>
      <w:spacing w:after="120"/>
      <w:jc w:val="left"/>
    </w:pPr>
    <w:rPr>
      <w:rFonts w:ascii="Times New Roman" w:hAnsi="Times New Roman"/>
      <w:sz w:val="16"/>
      <w:szCs w:val="16"/>
    </w:rPr>
  </w:style>
  <w:style w:type="character" w:customStyle="1" w:styleId="Tekstpodstawowy3Znak">
    <w:name w:val="Tekst podstawowy 3 Znak"/>
    <w:basedOn w:val="Domylnaczcionkaakapitu"/>
    <w:link w:val="Tekstpodstawowy3"/>
    <w:semiHidden/>
    <w:rsid w:val="007F6B2F"/>
    <w:rPr>
      <w:rFonts w:ascii="Times New Roman" w:eastAsia="Times New Roman" w:hAnsi="Times New Roman" w:cs="Times New Roman"/>
      <w:sz w:val="16"/>
      <w:szCs w:val="16"/>
      <w:lang w:eastAsia="pl-PL"/>
    </w:rPr>
  </w:style>
  <w:style w:type="paragraph" w:customStyle="1" w:styleId="Tretekstu">
    <w:name w:val="Treść tekstu"/>
    <w:basedOn w:val="Normalny"/>
    <w:uiPriority w:val="99"/>
    <w:qFormat/>
    <w:rsid w:val="007F6B2F"/>
    <w:pPr>
      <w:suppressAutoHyphens/>
      <w:spacing w:after="120"/>
    </w:pPr>
    <w:rPr>
      <w:rFonts w:ascii="Times New Roman" w:hAnsi="Times New Roman"/>
      <w:sz w:val="24"/>
      <w:lang w:eastAsia="ar-SA"/>
    </w:rPr>
  </w:style>
  <w:style w:type="paragraph" w:customStyle="1" w:styleId="Zawartotabeli">
    <w:name w:val="Zawartość tabeli"/>
    <w:basedOn w:val="Normalny"/>
    <w:rsid w:val="007F6B2F"/>
    <w:pPr>
      <w:widowControl w:val="0"/>
      <w:suppressLineNumbers/>
      <w:suppressAutoHyphens/>
      <w:autoSpaceDE w:val="0"/>
      <w:spacing w:line="336" w:lineRule="auto"/>
      <w:ind w:left="600" w:hanging="180"/>
      <w:jc w:val="left"/>
    </w:pPr>
    <w:rPr>
      <w:rFonts w:ascii="Times New Roman" w:hAnsi="Times New Roman"/>
      <w:sz w:val="20"/>
      <w:szCs w:val="20"/>
      <w:lang w:eastAsia="zh-CN"/>
    </w:rPr>
  </w:style>
  <w:style w:type="paragraph" w:customStyle="1" w:styleId="FR1">
    <w:name w:val="FR1"/>
    <w:rsid w:val="007F6B2F"/>
    <w:pPr>
      <w:widowControl w:val="0"/>
      <w:suppressAutoHyphens/>
      <w:autoSpaceDE w:val="0"/>
      <w:spacing w:before="160" w:after="0" w:line="240" w:lineRule="auto"/>
      <w:ind w:left="400"/>
    </w:pPr>
    <w:rPr>
      <w:rFonts w:ascii="Arial" w:eastAsia="Arial" w:hAnsi="Arial" w:cs="Arial"/>
      <w:sz w:val="18"/>
      <w:szCs w:val="18"/>
      <w:lang w:eastAsia="zh-CN"/>
    </w:rPr>
  </w:style>
  <w:style w:type="paragraph" w:styleId="Akapitzlist">
    <w:name w:val="List Paragraph"/>
    <w:basedOn w:val="Normalny"/>
    <w:uiPriority w:val="99"/>
    <w:qFormat/>
    <w:rsid w:val="00031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3" Type="http://schemas.openxmlformats.org/officeDocument/2006/relationships/settings" Target="settings.xml"/><Relationship Id="rId7" Type="http://schemas.openxmlformats.org/officeDocument/2006/relationships/hyperlink" Target="mailto:zamowienia@powiatpajeczn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47</Pages>
  <Words>15697</Words>
  <Characters>94187</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4</cp:revision>
  <cp:lastPrinted>2018-04-20T06:27:00Z</cp:lastPrinted>
  <dcterms:created xsi:type="dcterms:W3CDTF">2018-04-18T06:43:00Z</dcterms:created>
  <dcterms:modified xsi:type="dcterms:W3CDTF">2018-04-20T07:12:00Z</dcterms:modified>
</cp:coreProperties>
</file>