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DEE" w:rsidRDefault="00384DEE" w:rsidP="00994532">
      <w:pPr>
        <w:rPr>
          <w:lang w:val="en-US"/>
        </w:rPr>
      </w:pPr>
    </w:p>
    <w:tbl>
      <w:tblPr>
        <w:tblpPr w:leftFromText="141" w:rightFromText="141" w:vertAnchor="text" w:tblpY="1"/>
        <w:tblOverlap w:val="never"/>
        <w:tblW w:w="0" w:type="auto"/>
        <w:tblLook w:val="04A0"/>
      </w:tblPr>
      <w:tblGrid>
        <w:gridCol w:w="3493"/>
      </w:tblGrid>
      <w:tr w:rsidR="002A5FAA" w:rsidRPr="00617CBE" w:rsidTr="002A5FAA">
        <w:tc>
          <w:tcPr>
            <w:tcW w:w="3493" w:type="dxa"/>
          </w:tcPr>
          <w:p w:rsidR="002A5FAA" w:rsidRPr="00B909F9" w:rsidRDefault="002A5FAA" w:rsidP="002A5FAA">
            <w:pPr>
              <w:pStyle w:val="Stopka"/>
              <w:suppressLineNumbers/>
              <w:ind w:left="1701"/>
              <w:jc w:val="center"/>
            </w:pPr>
          </w:p>
        </w:tc>
      </w:tr>
    </w:tbl>
    <w:p w:rsidR="002A5FAA" w:rsidRPr="00437765" w:rsidRDefault="002A5FAA" w:rsidP="002A5FAA">
      <w:pPr>
        <w:suppressLineNumbers/>
        <w:jc w:val="right"/>
        <w:rPr>
          <w:b/>
          <w:bCs/>
          <w:sz w:val="16"/>
          <w:szCs w:val="16"/>
        </w:rPr>
      </w:pPr>
      <w:r>
        <w:rPr>
          <w:b/>
          <w:bCs/>
          <w:sz w:val="16"/>
          <w:szCs w:val="16"/>
        </w:rPr>
        <w:t>Powiat Pajęczański</w:t>
      </w:r>
    </w:p>
    <w:p w:rsidR="002A5FAA" w:rsidRPr="00437765" w:rsidRDefault="002A5FAA" w:rsidP="002A5FAA">
      <w:pPr>
        <w:suppressLineNumbers/>
        <w:jc w:val="right"/>
        <w:rPr>
          <w:sz w:val="16"/>
          <w:szCs w:val="16"/>
        </w:rPr>
      </w:pPr>
      <w:r>
        <w:rPr>
          <w:sz w:val="16"/>
          <w:szCs w:val="16"/>
        </w:rPr>
        <w:t>ul. Kościuszki 76, 98-330 Pajęczno</w:t>
      </w:r>
    </w:p>
    <w:p w:rsidR="002A5FAA" w:rsidRPr="001A69A3" w:rsidRDefault="002A5FAA" w:rsidP="002A5FAA">
      <w:pPr>
        <w:suppressLineNumbers/>
        <w:jc w:val="right"/>
        <w:rPr>
          <w:sz w:val="16"/>
          <w:szCs w:val="16"/>
          <w:lang w:val="en-US"/>
        </w:rPr>
      </w:pPr>
      <w:r w:rsidRPr="00984AA5">
        <w:rPr>
          <w:sz w:val="16"/>
          <w:szCs w:val="16"/>
        </w:rPr>
        <w:t xml:space="preserve">tel. +48 </w:t>
      </w:r>
      <w:r>
        <w:rPr>
          <w:sz w:val="16"/>
          <w:szCs w:val="16"/>
        </w:rPr>
        <w:t>34 311 31 20</w:t>
      </w:r>
      <w:r w:rsidRPr="00984AA5">
        <w:rPr>
          <w:sz w:val="16"/>
          <w:szCs w:val="16"/>
        </w:rPr>
        <w:t xml:space="preserve">, fax. </w:t>
      </w:r>
      <w:r w:rsidRPr="001A69A3">
        <w:rPr>
          <w:sz w:val="16"/>
          <w:szCs w:val="16"/>
          <w:lang w:val="en-US"/>
        </w:rPr>
        <w:t xml:space="preserve">+48 34 311 31 21 </w:t>
      </w:r>
    </w:p>
    <w:p w:rsidR="002A5FAA" w:rsidRPr="00984AA5" w:rsidRDefault="002A5FAA" w:rsidP="002A5FAA">
      <w:pPr>
        <w:suppressLineNumbers/>
        <w:jc w:val="right"/>
        <w:rPr>
          <w:sz w:val="16"/>
          <w:szCs w:val="16"/>
          <w:lang w:val="en-US"/>
        </w:rPr>
      </w:pPr>
      <w:r w:rsidRPr="00984AA5">
        <w:rPr>
          <w:sz w:val="16"/>
          <w:szCs w:val="16"/>
          <w:lang w:val="en-US"/>
        </w:rPr>
        <w:t xml:space="preserve">e-mail: </w:t>
      </w:r>
      <w:hyperlink r:id="rId8" w:history="1">
        <w:r w:rsidRPr="00984AA5">
          <w:rPr>
            <w:rStyle w:val="Hipercze"/>
            <w:sz w:val="16"/>
            <w:szCs w:val="16"/>
            <w:lang w:val="en-US"/>
          </w:rPr>
          <w:t>zamowienia@powiatpajeczno.pl</w:t>
        </w:r>
      </w:hyperlink>
      <w:r w:rsidRPr="00984AA5">
        <w:rPr>
          <w:sz w:val="16"/>
          <w:szCs w:val="16"/>
          <w:lang w:val="en-US"/>
        </w:rPr>
        <w:t>,</w:t>
      </w:r>
      <w:r>
        <w:rPr>
          <w:sz w:val="16"/>
          <w:szCs w:val="16"/>
          <w:lang w:val="en-US"/>
        </w:rPr>
        <w:t xml:space="preserve"> www.powiatpajeczno.biuletyn.net</w:t>
      </w:r>
    </w:p>
    <w:p w:rsidR="00384DEE" w:rsidRDefault="002A5FAA" w:rsidP="00994532">
      <w:pPr>
        <w:rPr>
          <w:lang w:val="en-US"/>
        </w:rPr>
      </w:pPr>
      <w:r>
        <w:rPr>
          <w:lang w:val="en-US"/>
        </w:rPr>
        <w:br w:type="textWrapping" w:clear="all"/>
      </w:r>
    </w:p>
    <w:p w:rsidR="00384DEE" w:rsidRPr="005213F2" w:rsidRDefault="00384DEE" w:rsidP="00994532">
      <w:pPr>
        <w:rPr>
          <w:lang w:val="en-US"/>
        </w:rPr>
      </w:pPr>
    </w:p>
    <w:p w:rsidR="00994532" w:rsidRDefault="00994532" w:rsidP="00994532">
      <w:pPr>
        <w:pStyle w:val="Nagwek9"/>
        <w:spacing w:before="0" w:after="0"/>
        <w:jc w:val="center"/>
        <w:rPr>
          <w:rFonts w:ascii="Times New Roman" w:hAnsi="Times New Roman" w:cs="Times New Roman"/>
          <w:b/>
          <w:sz w:val="32"/>
          <w:szCs w:val="32"/>
        </w:rPr>
      </w:pPr>
      <w:r w:rsidRPr="00DF13C8">
        <w:rPr>
          <w:rFonts w:ascii="Times New Roman" w:hAnsi="Times New Roman" w:cs="Times New Roman"/>
          <w:b/>
          <w:sz w:val="32"/>
          <w:szCs w:val="32"/>
        </w:rPr>
        <w:t>SPECYFIKACJA ISTOTNYCH WARUNKÓW ZAMÓWIENIA</w:t>
      </w:r>
    </w:p>
    <w:p w:rsidR="00994532" w:rsidRDefault="00994532" w:rsidP="00994532"/>
    <w:p w:rsidR="00994532" w:rsidRDefault="00994532" w:rsidP="00994532"/>
    <w:p w:rsidR="00994532" w:rsidRDefault="00994532" w:rsidP="00994532">
      <w:pPr>
        <w:jc w:val="center"/>
        <w:rPr>
          <w:b/>
          <w:sz w:val="32"/>
          <w:szCs w:val="32"/>
        </w:rPr>
      </w:pPr>
      <w:r w:rsidRPr="00DF13C8">
        <w:rPr>
          <w:b/>
          <w:sz w:val="32"/>
          <w:szCs w:val="32"/>
        </w:rPr>
        <w:t>PRZETARG NIEOGRANICZONY</w:t>
      </w:r>
    </w:p>
    <w:p w:rsidR="00994532" w:rsidRPr="00DF13C8" w:rsidRDefault="00994532" w:rsidP="00994532">
      <w:pPr>
        <w:jc w:val="both"/>
      </w:pPr>
    </w:p>
    <w:p w:rsidR="00994532" w:rsidRPr="00DF13C8" w:rsidRDefault="00994532" w:rsidP="00994532">
      <w:pPr>
        <w:jc w:val="center"/>
        <w:rPr>
          <w:b/>
          <w:sz w:val="32"/>
          <w:szCs w:val="32"/>
        </w:rPr>
      </w:pPr>
      <w:r w:rsidRPr="00DF13C8">
        <w:rPr>
          <w:b/>
          <w:sz w:val="32"/>
          <w:szCs w:val="32"/>
        </w:rPr>
        <w:t>O SZ</w:t>
      </w:r>
      <w:r>
        <w:rPr>
          <w:b/>
          <w:sz w:val="32"/>
          <w:szCs w:val="32"/>
        </w:rPr>
        <w:t xml:space="preserve">ACUNKOWEJ WARTOŚCI PONIŻEJ </w:t>
      </w:r>
      <w:r w:rsidR="006544B8">
        <w:rPr>
          <w:b/>
          <w:sz w:val="32"/>
          <w:szCs w:val="32"/>
        </w:rPr>
        <w:t>221</w:t>
      </w:r>
      <w:r w:rsidR="00B556A7">
        <w:rPr>
          <w:b/>
          <w:sz w:val="32"/>
          <w:szCs w:val="32"/>
        </w:rPr>
        <w:t xml:space="preserve"> 000</w:t>
      </w:r>
      <w:r w:rsidRPr="00DF13C8">
        <w:rPr>
          <w:b/>
          <w:sz w:val="32"/>
          <w:szCs w:val="32"/>
        </w:rPr>
        <w:t xml:space="preserve"> EURO</w:t>
      </w:r>
    </w:p>
    <w:p w:rsidR="00994532" w:rsidRPr="001B48C7" w:rsidRDefault="00994532" w:rsidP="00994532"/>
    <w:p w:rsidR="00994532" w:rsidRPr="001B48C7" w:rsidRDefault="00994532" w:rsidP="00994532"/>
    <w:p w:rsidR="00994532" w:rsidRPr="006B5818" w:rsidRDefault="00994532" w:rsidP="00994532"/>
    <w:p w:rsidR="00DE44EB" w:rsidRPr="006B5818" w:rsidRDefault="00B556A7" w:rsidP="00DE44EB">
      <w:pPr>
        <w:jc w:val="center"/>
        <w:rPr>
          <w:b/>
          <w:sz w:val="40"/>
          <w:szCs w:val="40"/>
        </w:rPr>
      </w:pPr>
      <w:r>
        <w:rPr>
          <w:b/>
          <w:sz w:val="40"/>
          <w:szCs w:val="40"/>
        </w:rPr>
        <w:t>Opracowanie uproszczonych planów urządzania lasów oraz inwentaryzacji stanu lasów nie stanowiących własności Skarbu Państwa</w:t>
      </w:r>
    </w:p>
    <w:p w:rsidR="00994532" w:rsidRDefault="00994532" w:rsidP="00994532">
      <w:pPr>
        <w:jc w:val="both"/>
        <w:rPr>
          <w:smallCaps/>
        </w:rPr>
      </w:pPr>
    </w:p>
    <w:p w:rsidR="00F632F7" w:rsidRPr="00F23097" w:rsidRDefault="00F632F7" w:rsidP="00994532">
      <w:pPr>
        <w:jc w:val="both"/>
        <w:rPr>
          <w:smallCaps/>
        </w:rPr>
      </w:pPr>
    </w:p>
    <w:p w:rsidR="00994532" w:rsidRDefault="00994532" w:rsidP="00994532">
      <w:pPr>
        <w:tabs>
          <w:tab w:val="left" w:pos="4820"/>
        </w:tabs>
        <w:jc w:val="both"/>
      </w:pPr>
    </w:p>
    <w:p w:rsidR="00F632F7" w:rsidRDefault="00F632F7" w:rsidP="00994532">
      <w:pPr>
        <w:tabs>
          <w:tab w:val="left" w:pos="4820"/>
        </w:tabs>
        <w:jc w:val="both"/>
      </w:pPr>
    </w:p>
    <w:p w:rsidR="00F632F7" w:rsidRPr="00C82AB6" w:rsidRDefault="00F632F7" w:rsidP="00994532">
      <w:pPr>
        <w:tabs>
          <w:tab w:val="left" w:pos="4820"/>
        </w:tabs>
        <w:jc w:val="both"/>
      </w:pPr>
    </w:p>
    <w:p w:rsidR="00994532" w:rsidRPr="009B3BC4" w:rsidRDefault="00994532" w:rsidP="00994532">
      <w:pPr>
        <w:tabs>
          <w:tab w:val="left" w:pos="4820"/>
        </w:tabs>
        <w:jc w:val="right"/>
        <w:rPr>
          <w:b/>
          <w:sz w:val="28"/>
          <w:szCs w:val="28"/>
        </w:rPr>
      </w:pPr>
      <w:r w:rsidRPr="009B3BC4">
        <w:rPr>
          <w:b/>
          <w:sz w:val="28"/>
          <w:szCs w:val="28"/>
        </w:rPr>
        <w:t>Zatwierdzam:</w:t>
      </w:r>
    </w:p>
    <w:p w:rsidR="00F632F7" w:rsidRDefault="00F632F7"/>
    <w:p w:rsidR="00F632F7" w:rsidRDefault="00F632F7"/>
    <w:p w:rsidR="00994532" w:rsidRDefault="00994532"/>
    <w:p w:rsidR="008D1B46" w:rsidRDefault="008D1B46"/>
    <w:p w:rsidR="008D1B46" w:rsidRDefault="008D1B46"/>
    <w:p w:rsidR="008D1B46" w:rsidRDefault="008D1B46"/>
    <w:p w:rsidR="008D1B46" w:rsidRDefault="008D1B46"/>
    <w:p w:rsidR="008D1B46" w:rsidRDefault="008D1B46"/>
    <w:p w:rsidR="008D1B46" w:rsidRDefault="008D1B46"/>
    <w:p w:rsidR="008D1B46" w:rsidRDefault="008D1B46"/>
    <w:p w:rsidR="008D1B46" w:rsidRDefault="008D1B46"/>
    <w:p w:rsidR="008D1B46" w:rsidRDefault="008D1B46"/>
    <w:p w:rsidR="008D1B46" w:rsidRDefault="008D1B46"/>
    <w:p w:rsidR="008D1B46" w:rsidRDefault="008D1B46"/>
    <w:p w:rsidR="00BA1A66" w:rsidRDefault="00BA1A66"/>
    <w:p w:rsidR="00BA1A66" w:rsidRDefault="00BA1A66"/>
    <w:p w:rsidR="00994532" w:rsidRDefault="003A3351" w:rsidP="00994532">
      <w:pPr>
        <w:jc w:val="center"/>
      </w:pPr>
      <w:r>
        <w:t>Pajęczno</w:t>
      </w:r>
      <w:r w:rsidR="00F632F7" w:rsidRPr="00BA1A66">
        <w:t xml:space="preserve">, </w:t>
      </w:r>
      <w:r w:rsidR="009B7E99">
        <w:t>0</w:t>
      </w:r>
      <w:r w:rsidR="00D725D2">
        <w:t>5</w:t>
      </w:r>
      <w:r w:rsidR="00B20DB2" w:rsidRPr="00BA1A66">
        <w:t>.0</w:t>
      </w:r>
      <w:r w:rsidR="00E4539D">
        <w:t>6</w:t>
      </w:r>
      <w:r w:rsidR="00B20DB2" w:rsidRPr="00BA1A66">
        <w:t>.</w:t>
      </w:r>
      <w:r w:rsidR="00994532" w:rsidRPr="00BA1A66">
        <w:t>201</w:t>
      </w:r>
      <w:r w:rsidR="006544B8">
        <w:t>9</w:t>
      </w:r>
      <w:r w:rsidR="002A5FAA">
        <w:t xml:space="preserve"> </w:t>
      </w:r>
      <w:r w:rsidR="00994532" w:rsidRPr="00BA1A66">
        <w:t>r.</w:t>
      </w:r>
    </w:p>
    <w:p w:rsidR="00BA1A66" w:rsidRDefault="00BA1A66" w:rsidP="00BA1A66">
      <w:pPr>
        <w:jc w:val="both"/>
      </w:pPr>
    </w:p>
    <w:p w:rsidR="00994532" w:rsidRDefault="00994532">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9212"/>
      </w:tblGrid>
      <w:tr w:rsidR="00994532" w:rsidRPr="00725591" w:rsidTr="00994532">
        <w:tc>
          <w:tcPr>
            <w:tcW w:w="9212" w:type="dxa"/>
            <w:shd w:val="clear" w:color="auto" w:fill="BFBFBF" w:themeFill="background1" w:themeFillShade="BF"/>
          </w:tcPr>
          <w:p w:rsidR="00994532" w:rsidRPr="00725591" w:rsidRDefault="00994532" w:rsidP="00994532">
            <w:pPr>
              <w:jc w:val="center"/>
              <w:rPr>
                <w:b/>
                <w:sz w:val="24"/>
                <w:szCs w:val="24"/>
              </w:rPr>
            </w:pPr>
            <w:r w:rsidRPr="00725591">
              <w:rPr>
                <w:b/>
                <w:sz w:val="24"/>
                <w:szCs w:val="24"/>
              </w:rPr>
              <w:lastRenderedPageBreak/>
              <w:t>1. Nazwa (firma) oraz adres zamawiającego</w:t>
            </w:r>
          </w:p>
        </w:tc>
      </w:tr>
    </w:tbl>
    <w:p w:rsidR="008319E0" w:rsidRDefault="008319E0" w:rsidP="00994532">
      <w:pPr>
        <w:jc w:val="center"/>
      </w:pPr>
    </w:p>
    <w:p w:rsidR="002A5FAA" w:rsidRPr="002A5FAA" w:rsidRDefault="002A5FAA" w:rsidP="002A5FAA">
      <w:pPr>
        <w:jc w:val="center"/>
        <w:rPr>
          <w:b/>
        </w:rPr>
      </w:pPr>
      <w:r w:rsidRPr="002A5FAA">
        <w:rPr>
          <w:b/>
        </w:rPr>
        <w:t>Powiat Pajęczański</w:t>
      </w:r>
    </w:p>
    <w:p w:rsidR="002A5FAA" w:rsidRPr="002A5FAA" w:rsidRDefault="002A5FAA" w:rsidP="002A5FAA">
      <w:pPr>
        <w:jc w:val="center"/>
        <w:rPr>
          <w:b/>
        </w:rPr>
      </w:pPr>
      <w:r w:rsidRPr="002A5FAA">
        <w:rPr>
          <w:b/>
        </w:rPr>
        <w:t>ul. Kościuszki 76, 98-330 Pajęczno</w:t>
      </w:r>
    </w:p>
    <w:p w:rsidR="002A5FAA" w:rsidRPr="002A5FAA" w:rsidRDefault="002A5FAA" w:rsidP="002A5FAA">
      <w:pPr>
        <w:suppressLineNumbers/>
        <w:jc w:val="center"/>
        <w:rPr>
          <w:b/>
          <w:lang w:val="en-US"/>
        </w:rPr>
      </w:pPr>
      <w:r w:rsidRPr="002A5FAA">
        <w:rPr>
          <w:b/>
        </w:rPr>
        <w:t xml:space="preserve">tel. +48 34 311 31 20, fax. </w:t>
      </w:r>
      <w:r w:rsidRPr="002A5FAA">
        <w:rPr>
          <w:b/>
          <w:lang w:val="en-US"/>
        </w:rPr>
        <w:t>+48 34 311 31 21</w:t>
      </w:r>
    </w:p>
    <w:p w:rsidR="002A5FAA" w:rsidRPr="002A5FAA" w:rsidRDefault="002A5FAA" w:rsidP="002A5FAA">
      <w:pPr>
        <w:suppressLineNumbers/>
        <w:jc w:val="center"/>
        <w:rPr>
          <w:b/>
          <w:lang w:val="en-US"/>
        </w:rPr>
      </w:pPr>
      <w:r w:rsidRPr="002A5FAA">
        <w:rPr>
          <w:b/>
          <w:lang w:val="en-US"/>
        </w:rPr>
        <w:t xml:space="preserve">e-mail: </w:t>
      </w:r>
      <w:hyperlink r:id="rId9" w:history="1">
        <w:r w:rsidRPr="002A5FAA">
          <w:rPr>
            <w:rStyle w:val="Hipercze"/>
            <w:b/>
            <w:lang w:val="en-US"/>
          </w:rPr>
          <w:t>zamowienia@powiatpajeczno.pl</w:t>
        </w:r>
      </w:hyperlink>
    </w:p>
    <w:p w:rsidR="002A5FAA" w:rsidRPr="002A5FAA" w:rsidRDefault="002A5FAA" w:rsidP="002A5FAA">
      <w:pPr>
        <w:suppressLineNumbers/>
        <w:jc w:val="center"/>
        <w:rPr>
          <w:b/>
          <w:lang w:val="en-US"/>
        </w:rPr>
      </w:pPr>
      <w:r w:rsidRPr="002A5FAA">
        <w:rPr>
          <w:b/>
          <w:lang w:val="en-US"/>
        </w:rPr>
        <w:t>www.powiatpajeczno.biuletyn.net</w:t>
      </w:r>
    </w:p>
    <w:p w:rsidR="002A5FAA" w:rsidRPr="00366CCE" w:rsidRDefault="002A5FAA" w:rsidP="00994532">
      <w:pPr>
        <w:jc w:val="center"/>
      </w:pPr>
    </w:p>
    <w:tbl>
      <w:tblPr>
        <w:tblStyle w:val="Tabela-Siatka"/>
        <w:tblW w:w="0" w:type="auto"/>
        <w:shd w:val="clear" w:color="auto" w:fill="BFBFBF" w:themeFill="background1" w:themeFillShade="BF"/>
        <w:tblLook w:val="04A0"/>
      </w:tblPr>
      <w:tblGrid>
        <w:gridCol w:w="9212"/>
      </w:tblGrid>
      <w:tr w:rsidR="008319E0" w:rsidRPr="00725591" w:rsidTr="00366CCE">
        <w:tc>
          <w:tcPr>
            <w:tcW w:w="9212" w:type="dxa"/>
            <w:shd w:val="clear" w:color="auto" w:fill="BFBFBF" w:themeFill="background1" w:themeFillShade="BF"/>
          </w:tcPr>
          <w:p w:rsidR="008319E0" w:rsidRPr="00725591" w:rsidRDefault="008319E0" w:rsidP="00366CCE">
            <w:pPr>
              <w:jc w:val="center"/>
              <w:rPr>
                <w:b/>
                <w:sz w:val="24"/>
                <w:szCs w:val="24"/>
              </w:rPr>
            </w:pPr>
            <w:r w:rsidRPr="00725591">
              <w:rPr>
                <w:b/>
                <w:sz w:val="24"/>
                <w:szCs w:val="24"/>
              </w:rPr>
              <w:t>2. Tryb udzielenia zamówienia</w:t>
            </w:r>
          </w:p>
        </w:tc>
      </w:tr>
    </w:tbl>
    <w:p w:rsidR="008319E0" w:rsidRPr="00366CCE" w:rsidRDefault="008319E0" w:rsidP="008319E0">
      <w:pPr>
        <w:pStyle w:val="Tretekstu"/>
        <w:spacing w:after="0"/>
      </w:pPr>
      <w:r w:rsidRPr="00366CCE">
        <w:t xml:space="preserve">Postępowanie o udzielenie zamówienia jest prowadzone w trybie przetargu </w:t>
      </w:r>
      <w:r w:rsidR="00640045" w:rsidRPr="00366CCE">
        <w:t>nieograniczonego</w:t>
      </w:r>
      <w:r w:rsidRPr="00366CCE">
        <w:t xml:space="preserve"> na podstawie art. 10 ust. 1 oraz art. 39 - 46 o wartości szacunkowej </w:t>
      </w:r>
      <w:r w:rsidR="00640045" w:rsidRPr="00366CCE">
        <w:t>zamówienia</w:t>
      </w:r>
      <w:r w:rsidRPr="00366CCE">
        <w:t xml:space="preserve"> poniżej </w:t>
      </w:r>
      <w:r w:rsidR="006544B8">
        <w:t>221</w:t>
      </w:r>
      <w:r w:rsidRPr="00366CCE">
        <w:t> 000 EURO, zgodnie z przepisami ustawy z dnia 29 stycznia 2004r. Prawo zamówień publicznych (</w:t>
      </w:r>
      <w:r w:rsidR="008D1B46">
        <w:t xml:space="preserve">t.j. </w:t>
      </w:r>
      <w:r w:rsidRPr="00DF615D">
        <w:t>Dz.U</w:t>
      </w:r>
      <w:r w:rsidR="008D1B46">
        <w:t>.</w:t>
      </w:r>
      <w:r w:rsidR="006544B8">
        <w:t xml:space="preserve"> z 2018 poz. 1986</w:t>
      </w:r>
      <w:r w:rsidR="006C7193">
        <w:t xml:space="preserve"> ze zm.</w:t>
      </w:r>
      <w:r w:rsidRPr="00366CCE">
        <w:t>), zwanej dalej „ustawą”.</w:t>
      </w:r>
    </w:p>
    <w:tbl>
      <w:tblPr>
        <w:tblStyle w:val="Tabela-Siatka"/>
        <w:tblW w:w="0" w:type="auto"/>
        <w:shd w:val="clear" w:color="auto" w:fill="BFBFBF" w:themeFill="background1" w:themeFillShade="BF"/>
        <w:tblLook w:val="04A0"/>
      </w:tblPr>
      <w:tblGrid>
        <w:gridCol w:w="9212"/>
      </w:tblGrid>
      <w:tr w:rsidR="008319E0" w:rsidRPr="00725591" w:rsidTr="00366CCE">
        <w:tc>
          <w:tcPr>
            <w:tcW w:w="9212" w:type="dxa"/>
            <w:shd w:val="clear" w:color="auto" w:fill="BFBFBF" w:themeFill="background1" w:themeFillShade="BF"/>
          </w:tcPr>
          <w:p w:rsidR="008319E0" w:rsidRPr="00725591" w:rsidRDefault="008319E0" w:rsidP="00366CCE">
            <w:pPr>
              <w:jc w:val="center"/>
              <w:rPr>
                <w:b/>
                <w:sz w:val="24"/>
                <w:szCs w:val="24"/>
              </w:rPr>
            </w:pPr>
            <w:r w:rsidRPr="00725591">
              <w:rPr>
                <w:b/>
                <w:sz w:val="24"/>
                <w:szCs w:val="24"/>
              </w:rPr>
              <w:t>3. Opis przedmiotu zamówienia</w:t>
            </w:r>
          </w:p>
        </w:tc>
      </w:tr>
    </w:tbl>
    <w:p w:rsidR="006544B8" w:rsidRDefault="006544B8" w:rsidP="006544B8">
      <w:pPr>
        <w:jc w:val="both"/>
      </w:pPr>
      <w:r w:rsidRPr="006544B8">
        <w:rPr>
          <w:b/>
        </w:rPr>
        <w:t>1.</w:t>
      </w:r>
      <w:r>
        <w:t xml:space="preserve"> Opis przedmiotu zamówienia</w:t>
      </w:r>
    </w:p>
    <w:p w:rsidR="00103D73" w:rsidRPr="004E667B" w:rsidRDefault="00103D73" w:rsidP="00C00D35">
      <w:pPr>
        <w:pStyle w:val="Akapitzlist"/>
        <w:numPr>
          <w:ilvl w:val="0"/>
          <w:numId w:val="28"/>
        </w:numPr>
        <w:ind w:left="426" w:hanging="426"/>
        <w:jc w:val="both"/>
      </w:pPr>
      <w:r w:rsidRPr="004E667B">
        <w:t>Przedmiotem zamówienia jest opracowanie uproszczonych planów urządzenia lasów oraz inwentaryzacji stanu lasów nie stanowiących własności Skarbu Państwa, należących do osób fizycznych i wspólnot gruntowych znajdujących się po</w:t>
      </w:r>
      <w:r w:rsidR="002A5FAA">
        <w:t>d nadzorem Starosty Pajęczańskiego</w:t>
      </w:r>
      <w:r w:rsidRPr="004E667B">
        <w:t>, które obejmuje:</w:t>
      </w:r>
    </w:p>
    <w:tbl>
      <w:tblPr>
        <w:tblW w:w="0" w:type="auto"/>
        <w:tblInd w:w="55" w:type="dxa"/>
        <w:tblCellMar>
          <w:top w:w="55" w:type="dxa"/>
          <w:left w:w="55" w:type="dxa"/>
          <w:bottom w:w="55" w:type="dxa"/>
          <w:right w:w="55" w:type="dxa"/>
        </w:tblCellMar>
        <w:tblLook w:val="0000"/>
      </w:tblPr>
      <w:tblGrid>
        <w:gridCol w:w="596"/>
        <w:gridCol w:w="1375"/>
        <w:gridCol w:w="5372"/>
        <w:gridCol w:w="1777"/>
      </w:tblGrid>
      <w:tr w:rsidR="00103D73" w:rsidRPr="004E667B" w:rsidTr="00EE0633">
        <w:trPr>
          <w:cantSplit/>
          <w:tblHeader/>
        </w:trPr>
        <w:tc>
          <w:tcPr>
            <w:tcW w:w="596" w:type="dxa"/>
            <w:tcBorders>
              <w:top w:val="single" w:sz="4" w:space="0" w:color="auto"/>
              <w:left w:val="single" w:sz="4" w:space="0" w:color="auto"/>
              <w:bottom w:val="single" w:sz="4" w:space="0" w:color="auto"/>
              <w:right w:val="single" w:sz="4" w:space="0" w:color="auto"/>
            </w:tcBorders>
            <w:shd w:val="clear" w:color="auto" w:fill="auto"/>
          </w:tcPr>
          <w:p w:rsidR="00103D73" w:rsidRPr="004E667B" w:rsidRDefault="00103D73" w:rsidP="00103D73">
            <w:pPr>
              <w:pStyle w:val="Nagwektabeli"/>
            </w:pPr>
            <w:r w:rsidRPr="004E667B">
              <w:t>Lp.</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103D73" w:rsidRPr="004E667B" w:rsidRDefault="00103D73" w:rsidP="00103D73">
            <w:pPr>
              <w:pStyle w:val="Nagwektabeli"/>
            </w:pPr>
            <w:r w:rsidRPr="004E667B">
              <w:t>Gmina</w:t>
            </w:r>
          </w:p>
        </w:tc>
        <w:tc>
          <w:tcPr>
            <w:tcW w:w="5372" w:type="dxa"/>
            <w:tcBorders>
              <w:top w:val="single" w:sz="4" w:space="0" w:color="auto"/>
              <w:left w:val="single" w:sz="4" w:space="0" w:color="auto"/>
              <w:bottom w:val="single" w:sz="4" w:space="0" w:color="auto"/>
              <w:right w:val="single" w:sz="4" w:space="0" w:color="auto"/>
            </w:tcBorders>
            <w:shd w:val="clear" w:color="auto" w:fill="auto"/>
          </w:tcPr>
          <w:p w:rsidR="00103D73" w:rsidRPr="004E667B" w:rsidRDefault="00103D73" w:rsidP="00103D73">
            <w:pPr>
              <w:pStyle w:val="Nagwektabeli"/>
            </w:pPr>
            <w:r w:rsidRPr="004E667B">
              <w:t>Obręb ewidencyjny</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103D73" w:rsidRPr="004E667B" w:rsidRDefault="00103D73" w:rsidP="00103D73">
            <w:pPr>
              <w:pStyle w:val="Nagwektabeli"/>
            </w:pPr>
            <w:r w:rsidRPr="004E667B">
              <w:t>Powierzchnia</w:t>
            </w:r>
            <w:r w:rsidR="00DB54A7">
              <w:t xml:space="preserve">/ha </w:t>
            </w:r>
          </w:p>
        </w:tc>
      </w:tr>
      <w:tr w:rsidR="00103D73" w:rsidRPr="004E667B" w:rsidTr="00EE0633">
        <w:trPr>
          <w:cantSplit/>
          <w:trHeight w:val="904"/>
        </w:trPr>
        <w:tc>
          <w:tcPr>
            <w:tcW w:w="596" w:type="dxa"/>
            <w:tcBorders>
              <w:top w:val="single" w:sz="4" w:space="0" w:color="auto"/>
              <w:left w:val="single" w:sz="4" w:space="0" w:color="auto"/>
              <w:bottom w:val="single" w:sz="4" w:space="0" w:color="auto"/>
              <w:right w:val="single" w:sz="4" w:space="0" w:color="auto"/>
            </w:tcBorders>
            <w:shd w:val="clear" w:color="auto" w:fill="auto"/>
          </w:tcPr>
          <w:p w:rsidR="00103D73" w:rsidRPr="004E667B" w:rsidRDefault="00103D73" w:rsidP="00103D73">
            <w:pPr>
              <w:pStyle w:val="Zawartotabeli"/>
              <w:jc w:val="center"/>
            </w:pPr>
            <w:r w:rsidRPr="004E667B">
              <w:t>1.</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103D73" w:rsidRPr="004E667B" w:rsidRDefault="002A5FAA" w:rsidP="00103D73">
            <w:pPr>
              <w:pStyle w:val="Zawartotabeli"/>
            </w:pPr>
            <w:r>
              <w:t xml:space="preserve">Działoszyn </w:t>
            </w:r>
          </w:p>
        </w:tc>
        <w:tc>
          <w:tcPr>
            <w:tcW w:w="5372" w:type="dxa"/>
            <w:tcBorders>
              <w:top w:val="single" w:sz="4" w:space="0" w:color="auto"/>
              <w:left w:val="single" w:sz="4" w:space="0" w:color="auto"/>
              <w:bottom w:val="single" w:sz="4" w:space="0" w:color="auto"/>
              <w:right w:val="single" w:sz="4" w:space="0" w:color="auto"/>
            </w:tcBorders>
            <w:shd w:val="clear" w:color="auto" w:fill="auto"/>
          </w:tcPr>
          <w:p w:rsidR="00103D73" w:rsidRPr="004E667B" w:rsidRDefault="002A5FAA" w:rsidP="00103D73">
            <w:pPr>
              <w:pStyle w:val="Zawartotabeli"/>
              <w:jc w:val="both"/>
            </w:pPr>
            <w:r>
              <w:t>1,2,3,4 (miasto</w:t>
            </w:r>
            <w:r w:rsidR="00EE0633">
              <w:t xml:space="preserve"> Działoszyn</w:t>
            </w:r>
            <w:r>
              <w:t>)</w:t>
            </w:r>
            <w:r w:rsidR="00EE0633">
              <w:t xml:space="preserve">, Bobrowniki, Działoszyn, Grądy, Kapituła Sęsów, Kiedosy Szczepany, Kolonia Lisowice, Lisowice, Niżankowice,  Raciszyn, Sadowiec, Szczyty, Trębaczew, Zalesiaki </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103D73" w:rsidRPr="004E667B" w:rsidRDefault="00EE0633" w:rsidP="00DB54A7">
            <w:pPr>
              <w:pStyle w:val="Zawartotabeli"/>
              <w:jc w:val="right"/>
            </w:pPr>
            <w:r>
              <w:t>2</w:t>
            </w:r>
            <w:r w:rsidR="005111B0">
              <w:t xml:space="preserve"> </w:t>
            </w:r>
            <w:r>
              <w:t>342</w:t>
            </w:r>
            <w:r w:rsidR="00103D73" w:rsidRPr="004E667B">
              <w:t xml:space="preserve"> </w:t>
            </w:r>
          </w:p>
        </w:tc>
      </w:tr>
      <w:tr w:rsidR="00103D73" w:rsidRPr="004E667B" w:rsidTr="00EE0633">
        <w:trPr>
          <w:cantSplit/>
        </w:trPr>
        <w:tc>
          <w:tcPr>
            <w:tcW w:w="596" w:type="dxa"/>
            <w:tcBorders>
              <w:top w:val="single" w:sz="4" w:space="0" w:color="auto"/>
              <w:left w:val="single" w:sz="4" w:space="0" w:color="auto"/>
              <w:bottom w:val="single" w:sz="4" w:space="0" w:color="auto"/>
              <w:right w:val="single" w:sz="4" w:space="0" w:color="auto"/>
            </w:tcBorders>
            <w:shd w:val="clear" w:color="auto" w:fill="auto"/>
          </w:tcPr>
          <w:p w:rsidR="00103D73" w:rsidRPr="004E667B" w:rsidRDefault="00EE0633" w:rsidP="00103D73">
            <w:pPr>
              <w:pStyle w:val="Zawartotabeli"/>
              <w:jc w:val="center"/>
            </w:pPr>
            <w:r>
              <w:t>2</w:t>
            </w:r>
            <w:r w:rsidR="00103D73" w:rsidRPr="004E667B">
              <w:t>.</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103D73" w:rsidRPr="004E667B" w:rsidRDefault="002A5FAA" w:rsidP="00103D73">
            <w:pPr>
              <w:pStyle w:val="Zawartotabeli"/>
            </w:pPr>
            <w:r>
              <w:t>Pajęczno</w:t>
            </w:r>
          </w:p>
        </w:tc>
        <w:tc>
          <w:tcPr>
            <w:tcW w:w="5372" w:type="dxa"/>
            <w:tcBorders>
              <w:top w:val="single" w:sz="4" w:space="0" w:color="auto"/>
              <w:left w:val="single" w:sz="4" w:space="0" w:color="auto"/>
              <w:bottom w:val="single" w:sz="4" w:space="0" w:color="auto"/>
              <w:right w:val="single" w:sz="4" w:space="0" w:color="auto"/>
            </w:tcBorders>
            <w:shd w:val="clear" w:color="auto" w:fill="auto"/>
          </w:tcPr>
          <w:p w:rsidR="00103D73" w:rsidRPr="004E667B" w:rsidRDefault="00EE0633" w:rsidP="00103D73">
            <w:pPr>
              <w:pStyle w:val="Zawartotabeli"/>
              <w:jc w:val="both"/>
            </w:pPr>
            <w:r>
              <w:t xml:space="preserve"> Pajęczno miasto, </w:t>
            </w:r>
            <w:r w:rsidR="00DB54A7">
              <w:t>Barany, Czerkiesy, Dylów A, Dylów Rządowy, Dylów Szlachecki, Gajęcice Nowe, G</w:t>
            </w:r>
            <w:r>
              <w:t xml:space="preserve">ajęcice Stare, Janki, </w:t>
            </w:r>
            <w:r w:rsidR="00375E12" w:rsidRPr="00375E12">
              <w:rPr>
                <w:color w:val="000000" w:themeColor="text1"/>
              </w:rPr>
              <w:t>Kurz</w:t>
            </w:r>
            <w:r w:rsidRPr="00375E12">
              <w:rPr>
                <w:color w:val="000000" w:themeColor="text1"/>
              </w:rPr>
              <w:t>na,</w:t>
            </w:r>
            <w:r>
              <w:t xml:space="preserve"> L</w:t>
            </w:r>
            <w:r w:rsidR="00DB54A7">
              <w:t>ipina, Makowiska, Niwiska Dolne, Niwiska G</w:t>
            </w:r>
            <w:r>
              <w:t xml:space="preserve">órne, Patrzyków, Podmurowaniec, </w:t>
            </w:r>
            <w:r w:rsidR="00DB54A7">
              <w:t>Podładzin, Siedlec, Tuszyn, Wręczyca, Wydrzynów, Ładzin, Łężce</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103D73" w:rsidRPr="004E667B" w:rsidRDefault="00EE0633" w:rsidP="00DB54A7">
            <w:pPr>
              <w:pStyle w:val="Zawartotabeli"/>
              <w:jc w:val="right"/>
            </w:pPr>
            <w:r>
              <w:t>928</w:t>
            </w:r>
          </w:p>
        </w:tc>
      </w:tr>
      <w:tr w:rsidR="00103D73" w:rsidRPr="004E667B" w:rsidTr="00EE0633">
        <w:trPr>
          <w:cantSplit/>
          <w:trHeight w:val="487"/>
        </w:trPr>
        <w:tc>
          <w:tcPr>
            <w:tcW w:w="596" w:type="dxa"/>
            <w:tcBorders>
              <w:top w:val="single" w:sz="4" w:space="0" w:color="auto"/>
              <w:left w:val="single" w:sz="4" w:space="0" w:color="auto"/>
              <w:bottom w:val="single" w:sz="4" w:space="0" w:color="auto"/>
              <w:right w:val="single" w:sz="4" w:space="0" w:color="auto"/>
            </w:tcBorders>
            <w:shd w:val="clear" w:color="auto" w:fill="auto"/>
          </w:tcPr>
          <w:p w:rsidR="00103D73" w:rsidRPr="004E667B" w:rsidRDefault="00EE0633" w:rsidP="00103D73">
            <w:pPr>
              <w:pStyle w:val="Zawartotabeli"/>
              <w:jc w:val="center"/>
            </w:pPr>
            <w:r>
              <w:t>3</w:t>
            </w:r>
            <w:r w:rsidR="00103D73" w:rsidRPr="004E667B">
              <w:t>.</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103D73" w:rsidRPr="004E667B" w:rsidRDefault="002A5FAA" w:rsidP="00103D73">
            <w:pPr>
              <w:pStyle w:val="Zawartotabeli"/>
            </w:pPr>
            <w:r>
              <w:t>Kiełczygłów</w:t>
            </w:r>
          </w:p>
        </w:tc>
        <w:tc>
          <w:tcPr>
            <w:tcW w:w="5372" w:type="dxa"/>
            <w:tcBorders>
              <w:top w:val="single" w:sz="4" w:space="0" w:color="auto"/>
              <w:left w:val="single" w:sz="4" w:space="0" w:color="auto"/>
              <w:bottom w:val="single" w:sz="4" w:space="0" w:color="auto"/>
              <w:right w:val="single" w:sz="4" w:space="0" w:color="auto"/>
            </w:tcBorders>
            <w:shd w:val="clear" w:color="auto" w:fill="auto"/>
          </w:tcPr>
          <w:p w:rsidR="00103D73" w:rsidRPr="004E667B" w:rsidRDefault="002A5FAA" w:rsidP="00103D73">
            <w:pPr>
              <w:pStyle w:val="Zawartotabeli"/>
              <w:jc w:val="both"/>
            </w:pPr>
            <w:r>
              <w:t xml:space="preserve">Beresie Duże, Beresie </w:t>
            </w:r>
            <w:r w:rsidR="00DB54A7">
              <w:t>M</w:t>
            </w:r>
            <w:r>
              <w:t>ałe, Brutus, Chorze</w:t>
            </w:r>
            <w:r w:rsidR="00EE0633">
              <w:t>w</w:t>
            </w:r>
            <w:r>
              <w:t>,</w:t>
            </w:r>
            <w:r w:rsidR="00DB54A7">
              <w:t xml:space="preserve"> Chruścińskie, Dryganek, Dąbrowa, Glina Duża, Glina Mała, Gum</w:t>
            </w:r>
            <w:r w:rsidR="00EE0633">
              <w:t>ni</w:t>
            </w:r>
            <w:r w:rsidR="00DB54A7">
              <w:t>sko, Huta, Kiełczygłów, Kiełczygłów Okupniki, Kiełczygłówek</w:t>
            </w:r>
            <w:r w:rsidR="00EE0633">
              <w:t>, K</w:t>
            </w:r>
            <w:r w:rsidR="00DB54A7">
              <w:t>ule, Kuszyna</w:t>
            </w:r>
            <w:r w:rsidR="00375E12">
              <w:t>, Ławi</w:t>
            </w:r>
            <w:r w:rsidR="00EE0633">
              <w:t>a</w:t>
            </w:r>
            <w:r w:rsidR="00375E12">
              <w:t>na</w:t>
            </w:r>
            <w:r w:rsidR="00EE0633">
              <w:t>, Lipie, Obrów, O</w:t>
            </w:r>
            <w:r w:rsidR="00DB54A7">
              <w:t>sina Duża i Mała, Otok, Pierzyny, Podrwinów, Skoczylasy, Studzienica, T</w:t>
            </w:r>
            <w:r w:rsidR="00EE0633">
              <w:t>uchań</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103D73" w:rsidRPr="004E667B" w:rsidRDefault="00EE0633" w:rsidP="00DB54A7">
            <w:pPr>
              <w:pStyle w:val="Zawartotabeli"/>
              <w:jc w:val="right"/>
            </w:pPr>
            <w:r>
              <w:t>975</w:t>
            </w:r>
            <w:r w:rsidR="00103D73" w:rsidRPr="004E667B">
              <w:t xml:space="preserve"> </w:t>
            </w:r>
          </w:p>
        </w:tc>
      </w:tr>
      <w:tr w:rsidR="00DB54A7" w:rsidRPr="004E667B" w:rsidTr="00EE0633">
        <w:trPr>
          <w:cantSplit/>
          <w:trHeight w:val="540"/>
        </w:trPr>
        <w:tc>
          <w:tcPr>
            <w:tcW w:w="596" w:type="dxa"/>
            <w:tcBorders>
              <w:top w:val="single" w:sz="4" w:space="0" w:color="auto"/>
              <w:left w:val="single" w:sz="4" w:space="0" w:color="auto"/>
              <w:bottom w:val="single" w:sz="4" w:space="0" w:color="auto"/>
              <w:right w:val="single" w:sz="4" w:space="0" w:color="auto"/>
            </w:tcBorders>
            <w:shd w:val="clear" w:color="auto" w:fill="auto"/>
          </w:tcPr>
          <w:p w:rsidR="00DB54A7" w:rsidRDefault="00EE0633" w:rsidP="00103D73">
            <w:pPr>
              <w:pStyle w:val="Zawartotabeli"/>
              <w:jc w:val="center"/>
            </w:pPr>
            <w:r>
              <w:t>4</w:t>
            </w:r>
            <w:r w:rsidR="00DB54A7">
              <w:t>.</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DB54A7" w:rsidRDefault="00DB54A7" w:rsidP="00103D73">
            <w:pPr>
              <w:pStyle w:val="Zawartotabeli"/>
            </w:pPr>
            <w:r>
              <w:t>Rząśnia</w:t>
            </w:r>
          </w:p>
        </w:tc>
        <w:tc>
          <w:tcPr>
            <w:tcW w:w="5372" w:type="dxa"/>
            <w:tcBorders>
              <w:top w:val="single" w:sz="4" w:space="0" w:color="auto"/>
              <w:left w:val="single" w:sz="4" w:space="0" w:color="auto"/>
              <w:bottom w:val="single" w:sz="4" w:space="0" w:color="auto"/>
              <w:right w:val="single" w:sz="4" w:space="0" w:color="auto"/>
            </w:tcBorders>
            <w:shd w:val="clear" w:color="auto" w:fill="auto"/>
          </w:tcPr>
          <w:p w:rsidR="00DB54A7" w:rsidRPr="004E667B" w:rsidRDefault="00DB54A7" w:rsidP="00103D73">
            <w:pPr>
              <w:pStyle w:val="Zawartotabeli"/>
              <w:jc w:val="both"/>
            </w:pPr>
            <w:r>
              <w:t>Augustów, Biała, Broszęcin, Będków, Gawłów</w:t>
            </w:r>
            <w:r w:rsidR="00E5404B">
              <w:t>, K</w:t>
            </w:r>
            <w:r>
              <w:t xml:space="preserve">odrań-Kopy, </w:t>
            </w:r>
            <w:r w:rsidR="00E5404B">
              <w:t>Krysiaki Broszęckie, Kolonia Broszęcin, Krysiaki Będkowskie, Marcelin, Rekle, Rychłowiec, Rząśnia, Stróża, Suchowola, Zabrzezie, Zielęcin, Ścięgna, Żary</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DB54A7" w:rsidRDefault="00CA5880" w:rsidP="00DB54A7">
            <w:pPr>
              <w:pStyle w:val="Zawartotabeli"/>
              <w:jc w:val="right"/>
            </w:pPr>
            <w:r>
              <w:t>497</w:t>
            </w:r>
          </w:p>
        </w:tc>
      </w:tr>
      <w:tr w:rsidR="00103D73" w:rsidRPr="004E667B" w:rsidTr="00EE0633">
        <w:trPr>
          <w:cantSplit/>
          <w:trHeight w:val="540"/>
        </w:trPr>
        <w:tc>
          <w:tcPr>
            <w:tcW w:w="596" w:type="dxa"/>
            <w:tcBorders>
              <w:top w:val="single" w:sz="4" w:space="0" w:color="auto"/>
              <w:left w:val="single" w:sz="4" w:space="0" w:color="auto"/>
              <w:bottom w:val="single" w:sz="4" w:space="0" w:color="auto"/>
              <w:right w:val="single" w:sz="4" w:space="0" w:color="auto"/>
            </w:tcBorders>
            <w:shd w:val="clear" w:color="auto" w:fill="auto"/>
          </w:tcPr>
          <w:p w:rsidR="00103D73" w:rsidRPr="004E667B" w:rsidRDefault="00EE0633" w:rsidP="00103D73">
            <w:pPr>
              <w:pStyle w:val="Zawartotabeli"/>
              <w:jc w:val="center"/>
            </w:pPr>
            <w:r>
              <w:t>5</w:t>
            </w:r>
            <w:r w:rsidR="00103D73">
              <w:t>.</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103D73" w:rsidRPr="004E667B" w:rsidRDefault="00DB54A7" w:rsidP="00103D73">
            <w:pPr>
              <w:pStyle w:val="Zawartotabeli"/>
            </w:pPr>
            <w:r>
              <w:t>Siemkowice</w:t>
            </w:r>
          </w:p>
        </w:tc>
        <w:tc>
          <w:tcPr>
            <w:tcW w:w="5372" w:type="dxa"/>
            <w:tcBorders>
              <w:top w:val="single" w:sz="4" w:space="0" w:color="auto"/>
              <w:left w:val="single" w:sz="4" w:space="0" w:color="auto"/>
              <w:bottom w:val="single" w:sz="4" w:space="0" w:color="auto"/>
              <w:right w:val="single" w:sz="4" w:space="0" w:color="auto"/>
            </w:tcBorders>
            <w:shd w:val="clear" w:color="auto" w:fill="auto"/>
          </w:tcPr>
          <w:p w:rsidR="00103D73" w:rsidRPr="004E667B" w:rsidRDefault="004A42D9" w:rsidP="00103D73">
            <w:pPr>
              <w:pStyle w:val="Zawartotabeli"/>
              <w:jc w:val="both"/>
            </w:pPr>
            <w:r>
              <w:t>Delfina, Ignaców</w:t>
            </w:r>
            <w:r w:rsidR="00CA5880">
              <w:t>-</w:t>
            </w:r>
            <w:r>
              <w:t xml:space="preserve">Miętno, Katarzynopole, Kije, </w:t>
            </w:r>
            <w:r w:rsidR="00504506">
              <w:t>K</w:t>
            </w:r>
            <w:r>
              <w:t xml:space="preserve">olonia Lipnik, </w:t>
            </w:r>
            <w:r w:rsidR="00504506">
              <w:t>L</w:t>
            </w:r>
            <w:r>
              <w:t>aski Tondle</w:t>
            </w:r>
            <w:r w:rsidR="00504506">
              <w:t>, Lipnik, Marchewki, Mokre, Ożegów, Pieńki Laskowskie, Radoszewice, Siemkowice, Zmyślona</w:t>
            </w:r>
            <w:r w:rsidR="00375E12">
              <w:t xml:space="preserve">, </w:t>
            </w:r>
            <w:r w:rsidR="00504506">
              <w:t xml:space="preserve"> Łukomierz</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103D73" w:rsidRPr="004E667B" w:rsidRDefault="00CA5880" w:rsidP="00DB54A7">
            <w:pPr>
              <w:pStyle w:val="Zawartotabeli"/>
              <w:jc w:val="right"/>
            </w:pPr>
            <w:r>
              <w:t>1</w:t>
            </w:r>
            <w:r w:rsidR="005111B0">
              <w:t xml:space="preserve"> </w:t>
            </w:r>
            <w:r>
              <w:t>408</w:t>
            </w:r>
          </w:p>
        </w:tc>
      </w:tr>
      <w:tr w:rsidR="00DB54A7" w:rsidRPr="004E667B" w:rsidTr="00EE0633">
        <w:trPr>
          <w:cantSplit/>
          <w:trHeight w:val="540"/>
        </w:trPr>
        <w:tc>
          <w:tcPr>
            <w:tcW w:w="596" w:type="dxa"/>
            <w:tcBorders>
              <w:top w:val="single" w:sz="4" w:space="0" w:color="auto"/>
              <w:left w:val="single" w:sz="4" w:space="0" w:color="auto"/>
              <w:bottom w:val="single" w:sz="4" w:space="0" w:color="auto"/>
              <w:right w:val="single" w:sz="4" w:space="0" w:color="auto"/>
            </w:tcBorders>
            <w:shd w:val="clear" w:color="auto" w:fill="auto"/>
          </w:tcPr>
          <w:p w:rsidR="00DB54A7" w:rsidRDefault="00EE0633" w:rsidP="00103D73">
            <w:pPr>
              <w:pStyle w:val="Zawartotabeli"/>
              <w:jc w:val="center"/>
            </w:pPr>
            <w:r>
              <w:lastRenderedPageBreak/>
              <w:t>6</w:t>
            </w:r>
            <w:r w:rsidR="00DB54A7">
              <w:t>.</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DB54A7" w:rsidRDefault="00DB54A7" w:rsidP="00103D73">
            <w:pPr>
              <w:pStyle w:val="Zawartotabeli"/>
            </w:pPr>
            <w:r>
              <w:t>Strzelce Wielkie</w:t>
            </w:r>
          </w:p>
        </w:tc>
        <w:tc>
          <w:tcPr>
            <w:tcW w:w="5372" w:type="dxa"/>
            <w:tcBorders>
              <w:top w:val="single" w:sz="4" w:space="0" w:color="auto"/>
              <w:left w:val="single" w:sz="4" w:space="0" w:color="auto"/>
              <w:bottom w:val="single" w:sz="4" w:space="0" w:color="auto"/>
              <w:right w:val="single" w:sz="4" w:space="0" w:color="auto"/>
            </w:tcBorders>
            <w:shd w:val="clear" w:color="auto" w:fill="auto"/>
          </w:tcPr>
          <w:p w:rsidR="00DB54A7" w:rsidRPr="004E667B" w:rsidRDefault="00504506" w:rsidP="00103D73">
            <w:pPr>
              <w:pStyle w:val="Zawartotabeli"/>
              <w:jc w:val="both"/>
            </w:pPr>
            <w:r>
              <w:t>Antonina, Dębowiec Wielki, Dębowiec Mały, Górki, Marzęcice, Pomiary, Skąpa, Strzelce Wielkie, Wiewiec, Wistka, Wola Jankowska, Wola Wiewiecka, Zamoście, Zamoście Kolonia</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DB54A7" w:rsidRDefault="00CA5880" w:rsidP="00DB54A7">
            <w:pPr>
              <w:pStyle w:val="Zawartotabeli"/>
              <w:jc w:val="right"/>
            </w:pPr>
            <w:r>
              <w:t>137</w:t>
            </w:r>
          </w:p>
        </w:tc>
      </w:tr>
      <w:tr w:rsidR="00DB54A7" w:rsidRPr="004E667B" w:rsidTr="00EE0633">
        <w:trPr>
          <w:cantSplit/>
          <w:trHeight w:val="540"/>
        </w:trPr>
        <w:tc>
          <w:tcPr>
            <w:tcW w:w="596" w:type="dxa"/>
            <w:tcBorders>
              <w:top w:val="single" w:sz="4" w:space="0" w:color="auto"/>
              <w:left w:val="single" w:sz="4" w:space="0" w:color="auto"/>
              <w:bottom w:val="single" w:sz="4" w:space="0" w:color="auto"/>
              <w:right w:val="single" w:sz="4" w:space="0" w:color="auto"/>
            </w:tcBorders>
            <w:shd w:val="clear" w:color="auto" w:fill="auto"/>
          </w:tcPr>
          <w:p w:rsidR="00DB54A7" w:rsidRDefault="00EE0633" w:rsidP="00103D73">
            <w:pPr>
              <w:pStyle w:val="Zawartotabeli"/>
              <w:jc w:val="center"/>
            </w:pPr>
            <w:r>
              <w:t>7</w:t>
            </w:r>
            <w:r w:rsidR="00DB54A7">
              <w:t>.</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DB54A7" w:rsidRDefault="00DB54A7" w:rsidP="00103D73">
            <w:pPr>
              <w:pStyle w:val="Zawartotabeli"/>
            </w:pPr>
            <w:r>
              <w:t>Sulmierzyce</w:t>
            </w:r>
          </w:p>
        </w:tc>
        <w:tc>
          <w:tcPr>
            <w:tcW w:w="5372" w:type="dxa"/>
            <w:tcBorders>
              <w:top w:val="single" w:sz="4" w:space="0" w:color="auto"/>
              <w:left w:val="single" w:sz="4" w:space="0" w:color="auto"/>
              <w:bottom w:val="single" w:sz="4" w:space="0" w:color="auto"/>
              <w:right w:val="single" w:sz="4" w:space="0" w:color="auto"/>
            </w:tcBorders>
            <w:shd w:val="clear" w:color="auto" w:fill="auto"/>
          </w:tcPr>
          <w:p w:rsidR="00DB54A7" w:rsidRPr="004E667B" w:rsidRDefault="00504506" w:rsidP="00103D73">
            <w:pPr>
              <w:pStyle w:val="Zawartotabeli"/>
              <w:jc w:val="both"/>
            </w:pPr>
            <w:r>
              <w:t>Bieliki, Bogumiłowice, Chorzenice, Dąbrowa, Dąbrówka, Dworszowice Pakoszowe, Eligiów, Kodrań-Anielów, Kuźnica</w:t>
            </w:r>
            <w:r w:rsidR="008964B0">
              <w:t xml:space="preserve">, Łęczyska-Markowizna, Marcinów, </w:t>
            </w:r>
            <w:r w:rsidR="00CA5880">
              <w:t>N</w:t>
            </w:r>
            <w:r w:rsidR="008964B0">
              <w:t>owa Wieś, Ostrołęka, PGR Wola Wydrzyna, Piekary, Stanisławów, Sulmierzyce, Wola Wydrzyna</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DB54A7" w:rsidRDefault="00CA5880" w:rsidP="00DB54A7">
            <w:pPr>
              <w:pStyle w:val="Zawartotabeli"/>
              <w:jc w:val="right"/>
            </w:pPr>
            <w:r>
              <w:t>520</w:t>
            </w:r>
          </w:p>
        </w:tc>
      </w:tr>
      <w:tr w:rsidR="00103D73" w:rsidRPr="004E667B" w:rsidTr="00EE0633">
        <w:trPr>
          <w:cantSplit/>
        </w:trPr>
        <w:tc>
          <w:tcPr>
            <w:tcW w:w="7343" w:type="dxa"/>
            <w:gridSpan w:val="3"/>
            <w:tcBorders>
              <w:top w:val="single" w:sz="4" w:space="0" w:color="auto"/>
              <w:left w:val="single" w:sz="4" w:space="0" w:color="auto"/>
              <w:bottom w:val="single" w:sz="4" w:space="0" w:color="auto"/>
              <w:right w:val="single" w:sz="4" w:space="0" w:color="auto"/>
            </w:tcBorders>
            <w:shd w:val="clear" w:color="auto" w:fill="auto"/>
          </w:tcPr>
          <w:p w:rsidR="00103D73" w:rsidRPr="00DB54A7" w:rsidRDefault="00103D73" w:rsidP="00103D73">
            <w:pPr>
              <w:pStyle w:val="Zawartotabeli"/>
              <w:jc w:val="right"/>
              <w:rPr>
                <w:b/>
              </w:rPr>
            </w:pPr>
            <w:r w:rsidRPr="00DB54A7">
              <w:rPr>
                <w:b/>
              </w:rPr>
              <w:t xml:space="preserve">Łącznie powierzchnia </w:t>
            </w:r>
          </w:p>
        </w:tc>
        <w:tc>
          <w:tcPr>
            <w:tcW w:w="1777" w:type="dxa"/>
            <w:tcBorders>
              <w:top w:val="single" w:sz="4" w:space="0" w:color="auto"/>
              <w:left w:val="single" w:sz="4" w:space="0" w:color="auto"/>
              <w:bottom w:val="single" w:sz="4" w:space="0" w:color="auto"/>
              <w:right w:val="single" w:sz="4" w:space="0" w:color="auto"/>
            </w:tcBorders>
            <w:shd w:val="clear" w:color="auto" w:fill="auto"/>
          </w:tcPr>
          <w:p w:rsidR="00103D73" w:rsidRPr="00567D2B" w:rsidRDefault="009B7E99" w:rsidP="00DB54A7">
            <w:pPr>
              <w:pStyle w:val="Zawartotabeli"/>
              <w:jc w:val="right"/>
              <w:rPr>
                <w:b/>
              </w:rPr>
            </w:pPr>
            <w:r>
              <w:rPr>
                <w:b/>
              </w:rPr>
              <w:t>6</w:t>
            </w:r>
            <w:r w:rsidR="005111B0">
              <w:rPr>
                <w:b/>
              </w:rPr>
              <w:t xml:space="preserve"> </w:t>
            </w:r>
            <w:r w:rsidR="00CA5880">
              <w:rPr>
                <w:b/>
              </w:rPr>
              <w:t>807</w:t>
            </w:r>
          </w:p>
        </w:tc>
      </w:tr>
    </w:tbl>
    <w:p w:rsidR="00103D73" w:rsidRDefault="00103D73" w:rsidP="00103D73">
      <w:pPr>
        <w:ind w:left="426"/>
        <w:jc w:val="both"/>
      </w:pPr>
      <w:r w:rsidRPr="004E667B">
        <w:t>Wymienione wyżej opracowanie musi spełniać wymogi rozporządzenia M</w:t>
      </w:r>
      <w:r>
        <w:t xml:space="preserve">inistra Środowiska z dnia 12 listopada </w:t>
      </w:r>
      <w:r w:rsidRPr="004E667B">
        <w:t xml:space="preserve">2012 r. w sprawie szczegółowych warunków i trybu sporządzania planu urządzenia lasu, uproszczonego planu urządzenia lasu oraz </w:t>
      </w:r>
      <w:r w:rsidRPr="00103D73">
        <w:t>inwentaryzacji stanu lasu (Dz.U. 2012, poz. 1302), oraz być zgodne z wytycznymi zawartymi w Zarządzeniu nr 49 Dyrektora Generalnego Lasów Państwowych znak: ZU.6007.2.2016 z dnia 17 listopada 2016 roku w sprawie przeznaczenia środków, związanych z funduszem leśnym, na sporządzanie uproszczonych planów urządzenia lasu, o których mowa w art. 21 ust. 1 pkt 2 ustawy o lasach oraz Zarządzeniu nr 20 Dyrektora Generalnego Lasów Państwowych znak: ZU.6007.1.2017 z dnia 26 maja 2017 roku w sprawie nowelizacji cytowanego Zarządzenia nr 49 Dyrektora Generalnego Lasów Państwowych znak: ZU.6007.2.2016 z dnia 17 listopada 2016 roku.</w:t>
      </w:r>
    </w:p>
    <w:p w:rsidR="00DE44EB" w:rsidRPr="006544B8" w:rsidRDefault="00B556A7" w:rsidP="006544B8">
      <w:pPr>
        <w:ind w:left="426"/>
        <w:jc w:val="both"/>
      </w:pPr>
      <w:r w:rsidRPr="006544B8">
        <w:t xml:space="preserve">Wyszczególniona powierzchnia może ulec zmianie po dokonaniu w terenie prac inwentaryzacyjnych, jednak </w:t>
      </w:r>
      <w:r w:rsidRPr="006544B8">
        <w:rPr>
          <w:b/>
        </w:rPr>
        <w:t>zmiany te nie mo</w:t>
      </w:r>
      <w:r w:rsidR="006544B8">
        <w:rPr>
          <w:b/>
        </w:rPr>
        <w:t>gą mieć wpływu na cenę podaną w </w:t>
      </w:r>
      <w:r w:rsidRPr="006544B8">
        <w:rPr>
          <w:b/>
        </w:rPr>
        <w:t>ofercie</w:t>
      </w:r>
      <w:r w:rsidR="00617CBE">
        <w:t>.</w:t>
      </w:r>
    </w:p>
    <w:p w:rsidR="00CC5369" w:rsidRPr="006544B8" w:rsidRDefault="00535BFB" w:rsidP="00C00D35">
      <w:pPr>
        <w:pStyle w:val="Akapitzlist"/>
        <w:numPr>
          <w:ilvl w:val="0"/>
          <w:numId w:val="28"/>
        </w:numPr>
        <w:ind w:left="426" w:hanging="426"/>
        <w:jc w:val="both"/>
      </w:pPr>
      <w:r w:rsidRPr="006544B8">
        <w:t>Dokumentacja urządzeniowa winna być sporządzona w oparciu o:</w:t>
      </w:r>
    </w:p>
    <w:p w:rsidR="006544B8" w:rsidRPr="006544B8" w:rsidRDefault="00535BFB" w:rsidP="00C00D35">
      <w:pPr>
        <w:pStyle w:val="Akapitzlist"/>
        <w:numPr>
          <w:ilvl w:val="0"/>
          <w:numId w:val="27"/>
        </w:numPr>
        <w:ind w:left="993" w:hanging="567"/>
        <w:rPr>
          <w:rStyle w:val="fontstyle01"/>
          <w:color w:val="auto"/>
        </w:rPr>
      </w:pPr>
      <w:r w:rsidRPr="006544B8">
        <w:rPr>
          <w:rStyle w:val="fontstyle01"/>
          <w:color w:val="auto"/>
        </w:rPr>
        <w:t>Zarządzenie nr 49 Dyrektora Generalnego Lasów Państwowych, znak: ZU.6007.2.2016 z</w:t>
      </w:r>
      <w:r w:rsidR="00CC5369" w:rsidRPr="006544B8">
        <w:rPr>
          <w:rFonts w:ascii="TimesNewRomanPSMT" w:hAnsi="TimesNewRomanPSMT"/>
        </w:rPr>
        <w:t> </w:t>
      </w:r>
      <w:r w:rsidRPr="006544B8">
        <w:rPr>
          <w:rStyle w:val="fontstyle01"/>
          <w:color w:val="auto"/>
        </w:rPr>
        <w:t>dnia 17 listopada 2016 r. w sprawie przeznaczenia środków, związanych z funduszem</w:t>
      </w:r>
      <w:r w:rsidR="006544B8">
        <w:rPr>
          <w:rStyle w:val="fontstyle01"/>
          <w:color w:val="auto"/>
        </w:rPr>
        <w:t xml:space="preserve"> </w:t>
      </w:r>
      <w:r w:rsidRPr="006544B8">
        <w:rPr>
          <w:rStyle w:val="fontstyle01"/>
          <w:color w:val="auto"/>
        </w:rPr>
        <w:t>leśnym, na sporządzanie uproszczonych planów urządzenia lasu, o których mowa w art. 21</w:t>
      </w:r>
      <w:r w:rsidR="006544B8">
        <w:rPr>
          <w:rStyle w:val="fontstyle01"/>
          <w:color w:val="auto"/>
        </w:rPr>
        <w:t xml:space="preserve"> </w:t>
      </w:r>
      <w:r w:rsidRPr="006544B8">
        <w:rPr>
          <w:rStyle w:val="fontstyle01"/>
          <w:color w:val="auto"/>
        </w:rPr>
        <w:t>ust. 1 pkt 2 ustawy o lasach, zwanej w dalszej części jako Zarządzenia nr 49 DGLP, którego</w:t>
      </w:r>
      <w:r w:rsidR="00CC5369" w:rsidRPr="006544B8">
        <w:rPr>
          <w:rFonts w:ascii="TimesNewRomanPSMT" w:hAnsi="TimesNewRomanPSMT"/>
        </w:rPr>
        <w:t> </w:t>
      </w:r>
      <w:r w:rsidRPr="006544B8">
        <w:rPr>
          <w:rStyle w:val="fontstyle01"/>
          <w:color w:val="auto"/>
        </w:rPr>
        <w:t>załączniki zamieszczone są na stronie internetowej Lasów Państwowych:</w:t>
      </w:r>
      <w:r w:rsidR="006544B8">
        <w:rPr>
          <w:rStyle w:val="fontstyle01"/>
          <w:color w:val="auto"/>
        </w:rPr>
        <w:t xml:space="preserve"> </w:t>
      </w:r>
      <w:hyperlink r:id="rId10" w:history="1">
        <w:r w:rsidR="006544B8" w:rsidRPr="006544B8">
          <w:rPr>
            <w:rStyle w:val="fontstyle01"/>
            <w:color w:val="auto"/>
          </w:rPr>
          <w:t>http://bip.lasy.gov.pl/pl/bip/uregulowania_wewnetrzne</w:t>
        </w:r>
      </w:hyperlink>
    </w:p>
    <w:p w:rsidR="00CC5369" w:rsidRPr="006544B8" w:rsidRDefault="00535BFB" w:rsidP="00C00D35">
      <w:pPr>
        <w:pStyle w:val="Akapitzlist"/>
        <w:numPr>
          <w:ilvl w:val="0"/>
          <w:numId w:val="29"/>
        </w:numPr>
        <w:ind w:left="1418" w:hanging="425"/>
        <w:jc w:val="both"/>
        <w:rPr>
          <w:rStyle w:val="fontstyle01"/>
          <w:rFonts w:ascii="Times New Roman" w:hAnsi="Times New Roman"/>
          <w:color w:val="auto"/>
        </w:rPr>
      </w:pPr>
      <w:r w:rsidRPr="006544B8">
        <w:rPr>
          <w:rStyle w:val="fontstyle01"/>
          <w:color w:val="auto"/>
        </w:rPr>
        <w:t>- standard uproszczonej leśnej mapy numerycznej, którego dokumentacja</w:t>
      </w:r>
      <w:r w:rsidR="006544B8">
        <w:rPr>
          <w:rStyle w:val="fontstyle01"/>
          <w:color w:val="auto"/>
        </w:rPr>
        <w:t xml:space="preserve"> </w:t>
      </w:r>
      <w:r w:rsidRPr="006544B8">
        <w:rPr>
          <w:rStyle w:val="fontstyle01"/>
          <w:color w:val="auto"/>
        </w:rPr>
        <w:t>techniczna stanowi załączn</w:t>
      </w:r>
      <w:r w:rsidR="00CC5369" w:rsidRPr="006544B8">
        <w:rPr>
          <w:rStyle w:val="fontstyle01"/>
          <w:color w:val="auto"/>
        </w:rPr>
        <w:t>ik nr 2 niniejszego zarządzenia</w:t>
      </w:r>
    </w:p>
    <w:p w:rsidR="00CC5369" w:rsidRPr="006544B8" w:rsidRDefault="00535BFB" w:rsidP="00C00D35">
      <w:pPr>
        <w:pStyle w:val="Akapitzlist"/>
        <w:numPr>
          <w:ilvl w:val="0"/>
          <w:numId w:val="29"/>
        </w:numPr>
        <w:ind w:left="1418" w:hanging="425"/>
        <w:jc w:val="both"/>
        <w:rPr>
          <w:rStyle w:val="fontstyle01"/>
          <w:color w:val="auto"/>
        </w:rPr>
      </w:pPr>
      <w:r w:rsidRPr="006544B8">
        <w:rPr>
          <w:rStyle w:val="fontstyle01"/>
          <w:color w:val="auto"/>
        </w:rPr>
        <w:t>- standard opracowań kartograficznych dla uproszczonych planów urządzenia lasu,</w:t>
      </w:r>
      <w:r w:rsidR="006544B8">
        <w:rPr>
          <w:rStyle w:val="fontstyle01"/>
          <w:color w:val="auto"/>
        </w:rPr>
        <w:t xml:space="preserve"> </w:t>
      </w:r>
      <w:r w:rsidRPr="006544B8">
        <w:rPr>
          <w:rStyle w:val="fontstyle01"/>
          <w:color w:val="auto"/>
        </w:rPr>
        <w:t xml:space="preserve">którego dokumentacja techniczna stanowi załącznik </w:t>
      </w:r>
      <w:r w:rsidR="00CC5369" w:rsidRPr="006544B8">
        <w:rPr>
          <w:rStyle w:val="fontstyle01"/>
          <w:color w:val="auto"/>
        </w:rPr>
        <w:t>nr 3 do niniejszego zarządzenia</w:t>
      </w:r>
    </w:p>
    <w:p w:rsidR="00CC5369" w:rsidRPr="006544B8" w:rsidRDefault="00535BFB" w:rsidP="00C00D35">
      <w:pPr>
        <w:pStyle w:val="Akapitzlist"/>
        <w:numPr>
          <w:ilvl w:val="0"/>
          <w:numId w:val="29"/>
        </w:numPr>
        <w:ind w:left="1418" w:hanging="425"/>
        <w:jc w:val="both"/>
        <w:rPr>
          <w:rStyle w:val="fontstyle01"/>
          <w:color w:val="auto"/>
        </w:rPr>
      </w:pPr>
      <w:r w:rsidRPr="006544B8">
        <w:rPr>
          <w:rStyle w:val="fontstyle01"/>
          <w:color w:val="auto"/>
        </w:rPr>
        <w:t>- standard wymiany danych o lasach, którego dokumentacja techniczna stanowi</w:t>
      </w:r>
      <w:r w:rsidR="006544B8">
        <w:rPr>
          <w:rStyle w:val="fontstyle01"/>
          <w:color w:val="auto"/>
        </w:rPr>
        <w:t xml:space="preserve"> </w:t>
      </w:r>
      <w:r w:rsidRPr="006544B8">
        <w:rPr>
          <w:rStyle w:val="fontstyle01"/>
          <w:color w:val="auto"/>
        </w:rPr>
        <w:t xml:space="preserve">załącznik </w:t>
      </w:r>
      <w:r w:rsidR="00CC5369" w:rsidRPr="006544B8">
        <w:rPr>
          <w:rStyle w:val="fontstyle01"/>
          <w:color w:val="auto"/>
        </w:rPr>
        <w:t>nr 4 do niniejszego zarządzenia</w:t>
      </w:r>
    </w:p>
    <w:p w:rsidR="00CC5369" w:rsidRPr="006544B8" w:rsidRDefault="00535BFB" w:rsidP="00C00D35">
      <w:pPr>
        <w:pStyle w:val="Akapitzlist"/>
        <w:numPr>
          <w:ilvl w:val="0"/>
          <w:numId w:val="29"/>
        </w:numPr>
        <w:ind w:left="1418" w:hanging="425"/>
        <w:jc w:val="both"/>
        <w:rPr>
          <w:rFonts w:ascii="TimesNewRomanPSMT" w:hAnsi="TimesNewRomanPSMT"/>
        </w:rPr>
      </w:pPr>
      <w:r w:rsidRPr="006544B8">
        <w:rPr>
          <w:rStyle w:val="fontstyle01"/>
          <w:color w:val="auto"/>
        </w:rPr>
        <w:t>- wytyczne do sporządzenia projektów uproszczonych planów urządzenia lasu wraz</w:t>
      </w:r>
      <w:r w:rsidR="006544B8">
        <w:rPr>
          <w:rStyle w:val="fontstyle01"/>
          <w:color w:val="auto"/>
        </w:rPr>
        <w:t xml:space="preserve"> </w:t>
      </w:r>
      <w:r w:rsidRPr="006544B8">
        <w:rPr>
          <w:rStyle w:val="fontstyle01"/>
          <w:color w:val="auto"/>
        </w:rPr>
        <w:t>z aneksem nr 1, będącym szablonem dokumentu uproszczonego planu urządzenia lasu,</w:t>
      </w:r>
      <w:r w:rsidR="006544B8">
        <w:rPr>
          <w:rStyle w:val="fontstyle01"/>
          <w:color w:val="auto"/>
        </w:rPr>
        <w:t xml:space="preserve"> </w:t>
      </w:r>
      <w:r w:rsidRPr="006544B8">
        <w:rPr>
          <w:rStyle w:val="fontstyle01"/>
          <w:color w:val="auto"/>
        </w:rPr>
        <w:t xml:space="preserve">stanowiącego załącznik </w:t>
      </w:r>
      <w:r w:rsidR="00CC5369" w:rsidRPr="006544B8">
        <w:rPr>
          <w:rStyle w:val="fontstyle01"/>
          <w:color w:val="auto"/>
        </w:rPr>
        <w:t>nr 5 do niniejszego zarządzenia</w:t>
      </w:r>
    </w:p>
    <w:p w:rsidR="00CC5369" w:rsidRPr="006544B8" w:rsidRDefault="00535BFB" w:rsidP="00C00D35">
      <w:pPr>
        <w:pStyle w:val="Akapitzlist"/>
        <w:numPr>
          <w:ilvl w:val="0"/>
          <w:numId w:val="29"/>
        </w:numPr>
        <w:ind w:left="1418" w:hanging="425"/>
        <w:jc w:val="both"/>
        <w:rPr>
          <w:rFonts w:ascii="TimesNewRomanPSMT" w:hAnsi="TimesNewRomanPSMT"/>
        </w:rPr>
      </w:pPr>
      <w:r w:rsidRPr="006544B8">
        <w:rPr>
          <w:rStyle w:val="fontstyle01"/>
          <w:color w:val="auto"/>
        </w:rPr>
        <w:t>- aplikację do obsługi warstw mapy numerycznej korzystającej z bazy TAKSATOR</w:t>
      </w:r>
      <w:r w:rsidR="006544B8">
        <w:rPr>
          <w:rStyle w:val="fontstyle01"/>
          <w:color w:val="auto"/>
        </w:rPr>
        <w:t xml:space="preserve"> </w:t>
      </w:r>
      <w:r w:rsidRPr="006544B8">
        <w:rPr>
          <w:rStyle w:val="fontstyle01"/>
          <w:color w:val="auto"/>
        </w:rPr>
        <w:t>– PLANY UPROSZCZONE, do pobrania i zainstalowania ze strony internetowej Lasów</w:t>
      </w:r>
      <w:r w:rsidR="006544B8">
        <w:rPr>
          <w:rStyle w:val="fontstyle01"/>
          <w:color w:val="auto"/>
        </w:rPr>
        <w:t xml:space="preserve"> </w:t>
      </w:r>
      <w:r w:rsidR="00CC5369" w:rsidRPr="006544B8">
        <w:rPr>
          <w:rStyle w:val="fontstyle01"/>
          <w:color w:val="auto"/>
        </w:rPr>
        <w:t>Państwowych</w:t>
      </w:r>
    </w:p>
    <w:p w:rsidR="00CC5369" w:rsidRPr="006544B8" w:rsidRDefault="00535BFB" w:rsidP="00C00D35">
      <w:pPr>
        <w:pStyle w:val="Akapitzlist"/>
        <w:numPr>
          <w:ilvl w:val="0"/>
          <w:numId w:val="29"/>
        </w:numPr>
        <w:ind w:left="1418" w:hanging="425"/>
        <w:jc w:val="both"/>
        <w:rPr>
          <w:rStyle w:val="fontstyle01"/>
          <w:color w:val="auto"/>
        </w:rPr>
      </w:pPr>
      <w:r w:rsidRPr="006544B8">
        <w:rPr>
          <w:rStyle w:val="fontstyle01"/>
          <w:color w:val="auto"/>
        </w:rPr>
        <w:lastRenderedPageBreak/>
        <w:t>- aplikację TAKSATOR – PLANY UPRO</w:t>
      </w:r>
      <w:r w:rsidR="006544B8">
        <w:rPr>
          <w:rStyle w:val="fontstyle01"/>
          <w:color w:val="auto"/>
        </w:rPr>
        <w:t>SZCZONE, do pobrania i</w:t>
      </w:r>
      <w:r w:rsidR="006544B8">
        <w:rPr>
          <w:rStyle w:val="fontstyle01"/>
          <w:rFonts w:hint="eastAsia"/>
          <w:color w:val="auto"/>
        </w:rPr>
        <w:t> </w:t>
      </w:r>
      <w:r w:rsidRPr="006544B8">
        <w:rPr>
          <w:rStyle w:val="fontstyle01"/>
          <w:color w:val="auto"/>
        </w:rPr>
        <w:t>zainstalowania</w:t>
      </w:r>
      <w:r w:rsidR="00CC5369" w:rsidRPr="006544B8">
        <w:rPr>
          <w:rFonts w:ascii="TimesNewRomanPSMT" w:hAnsi="TimesNewRomanPSMT"/>
        </w:rPr>
        <w:t xml:space="preserve"> </w:t>
      </w:r>
      <w:r w:rsidR="00CC5369" w:rsidRPr="006544B8">
        <w:rPr>
          <w:rStyle w:val="fontstyle01"/>
          <w:color w:val="auto"/>
        </w:rPr>
        <w:t>ze </w:t>
      </w:r>
      <w:r w:rsidRPr="006544B8">
        <w:rPr>
          <w:rStyle w:val="fontstyle01"/>
          <w:color w:val="auto"/>
        </w:rPr>
        <w:t>strony</w:t>
      </w:r>
      <w:r w:rsidR="00CC5369" w:rsidRPr="006544B8">
        <w:rPr>
          <w:rStyle w:val="fontstyle01"/>
          <w:color w:val="auto"/>
        </w:rPr>
        <w:t xml:space="preserve"> internetowej Lasów Państwowych.</w:t>
      </w:r>
    </w:p>
    <w:p w:rsidR="00535BFB" w:rsidRPr="006544B8" w:rsidRDefault="00535BFB" w:rsidP="00C00D35">
      <w:pPr>
        <w:pStyle w:val="Akapitzlist"/>
        <w:numPr>
          <w:ilvl w:val="0"/>
          <w:numId w:val="27"/>
        </w:numPr>
        <w:ind w:left="993" w:hanging="567"/>
        <w:jc w:val="both"/>
        <w:rPr>
          <w:rStyle w:val="fontstyle01"/>
          <w:color w:val="auto"/>
        </w:rPr>
      </w:pPr>
      <w:r w:rsidRPr="006544B8">
        <w:rPr>
          <w:rStyle w:val="fontstyle01"/>
          <w:color w:val="auto"/>
        </w:rPr>
        <w:t>Zarządzenie nr 20 Dyrektora Generalnego Lasów Państwowych, znak: ZU.6007.1.2017</w:t>
      </w:r>
      <w:r w:rsidR="006544B8">
        <w:rPr>
          <w:rStyle w:val="fontstyle01"/>
          <w:color w:val="auto"/>
        </w:rPr>
        <w:t xml:space="preserve"> </w:t>
      </w:r>
      <w:r w:rsidRPr="006544B8">
        <w:rPr>
          <w:rStyle w:val="fontstyle01"/>
          <w:color w:val="auto"/>
        </w:rPr>
        <w:t>z dnia 26 maja 2017 r. w sprawie nowelizacji zarządzenia nr 49 DGLP z dnia 17 listopada</w:t>
      </w:r>
      <w:r w:rsidR="006544B8">
        <w:rPr>
          <w:rStyle w:val="fontstyle01"/>
          <w:color w:val="auto"/>
        </w:rPr>
        <w:t xml:space="preserve"> </w:t>
      </w:r>
      <w:r w:rsidRPr="006544B8">
        <w:rPr>
          <w:rStyle w:val="fontstyle01"/>
          <w:color w:val="auto"/>
        </w:rPr>
        <w:t>2016 r. w sprawie przeznaczenia środków, zw</w:t>
      </w:r>
      <w:r w:rsidR="006544B8">
        <w:rPr>
          <w:rStyle w:val="fontstyle01"/>
          <w:color w:val="auto"/>
        </w:rPr>
        <w:t>iązanych z</w:t>
      </w:r>
      <w:r w:rsidR="006544B8">
        <w:rPr>
          <w:rStyle w:val="fontstyle01"/>
          <w:rFonts w:hint="eastAsia"/>
          <w:color w:val="auto"/>
        </w:rPr>
        <w:t> </w:t>
      </w:r>
      <w:r w:rsidR="00CC5369" w:rsidRPr="006544B8">
        <w:rPr>
          <w:rStyle w:val="fontstyle01"/>
          <w:color w:val="auto"/>
        </w:rPr>
        <w:t>funduszem leśnym, na </w:t>
      </w:r>
      <w:r w:rsidRPr="006544B8">
        <w:rPr>
          <w:rStyle w:val="fontstyle01"/>
          <w:color w:val="auto"/>
        </w:rPr>
        <w:t>sporządzanie</w:t>
      </w:r>
      <w:r w:rsidR="00CC5369" w:rsidRPr="006544B8">
        <w:rPr>
          <w:rStyle w:val="fontstyle01"/>
          <w:color w:val="auto"/>
        </w:rPr>
        <w:t xml:space="preserve"> </w:t>
      </w:r>
      <w:r w:rsidRPr="006544B8">
        <w:rPr>
          <w:rStyle w:val="fontstyle01"/>
          <w:color w:val="auto"/>
        </w:rPr>
        <w:t>uproszcz</w:t>
      </w:r>
      <w:r w:rsidR="006544B8">
        <w:rPr>
          <w:rStyle w:val="fontstyle01"/>
          <w:color w:val="auto"/>
        </w:rPr>
        <w:t>onych planów urządzenia lasu, o</w:t>
      </w:r>
      <w:r w:rsidR="006544B8">
        <w:rPr>
          <w:rStyle w:val="fontstyle01"/>
          <w:rFonts w:hint="eastAsia"/>
          <w:color w:val="auto"/>
        </w:rPr>
        <w:t> </w:t>
      </w:r>
      <w:r w:rsidRPr="006544B8">
        <w:rPr>
          <w:rStyle w:val="fontstyle01"/>
          <w:color w:val="auto"/>
        </w:rPr>
        <w:t>któr</w:t>
      </w:r>
      <w:r w:rsidR="00CC5369" w:rsidRPr="006544B8">
        <w:rPr>
          <w:rStyle w:val="fontstyle01"/>
          <w:color w:val="auto"/>
        </w:rPr>
        <w:t xml:space="preserve">ych mowa w art. 21 ust. 1 pkt 2 </w:t>
      </w:r>
      <w:r w:rsidRPr="006544B8">
        <w:rPr>
          <w:rStyle w:val="fontstyle01"/>
          <w:color w:val="auto"/>
        </w:rPr>
        <w:t>ustawy o</w:t>
      </w:r>
      <w:r w:rsidR="00CC5369" w:rsidRPr="006544B8">
        <w:rPr>
          <w:rStyle w:val="fontstyle01"/>
          <w:color w:val="auto"/>
        </w:rPr>
        <w:t xml:space="preserve"> </w:t>
      </w:r>
      <w:r w:rsidRPr="006544B8">
        <w:rPr>
          <w:rStyle w:val="fontstyle01"/>
          <w:color w:val="auto"/>
        </w:rPr>
        <w:t>lasach, zwane w dalszej części jako Zarządzenia nr 20 DGLP.</w:t>
      </w:r>
    </w:p>
    <w:p w:rsidR="001E5BA9" w:rsidRPr="006544B8" w:rsidRDefault="002D4B92" w:rsidP="00C00D35">
      <w:pPr>
        <w:pStyle w:val="Akapitzlist"/>
        <w:numPr>
          <w:ilvl w:val="0"/>
          <w:numId w:val="28"/>
        </w:numPr>
        <w:ind w:left="426" w:hanging="426"/>
        <w:jc w:val="both"/>
      </w:pPr>
      <w:r w:rsidRPr="006544B8">
        <w:t xml:space="preserve">Wykonawca zobowiązany jest uwzględnić stan prawny oraz treść </w:t>
      </w:r>
      <w:r w:rsidR="00E563B0" w:rsidRPr="006544B8">
        <w:t>cytowanych zarządzeń</w:t>
      </w:r>
      <w:r w:rsidRPr="006544B8">
        <w:t xml:space="preserve"> nr </w:t>
      </w:r>
      <w:r w:rsidR="00E563B0" w:rsidRPr="006544B8">
        <w:t xml:space="preserve">20 oraz nr </w:t>
      </w:r>
      <w:r w:rsidRPr="006544B8">
        <w:t xml:space="preserve">49 </w:t>
      </w:r>
      <w:r w:rsidRPr="006544B8">
        <w:rPr>
          <w:u w:val="single"/>
        </w:rPr>
        <w:t>na dzień odbioru przedmiotu zamówienia</w:t>
      </w:r>
      <w:r w:rsidRPr="006544B8">
        <w:t>.</w:t>
      </w:r>
    </w:p>
    <w:p w:rsidR="001E5BA9" w:rsidRPr="006544B8" w:rsidRDefault="002D4B92" w:rsidP="00C00D35">
      <w:pPr>
        <w:pStyle w:val="Akapitzlist"/>
        <w:numPr>
          <w:ilvl w:val="0"/>
          <w:numId w:val="28"/>
        </w:numPr>
        <w:ind w:left="426" w:hanging="426"/>
        <w:jc w:val="both"/>
      </w:pPr>
      <w:r w:rsidRPr="006544B8">
        <w:t>W pracach taksacyjnych należy uwzględnić wyłącznie grunty ujęte w rejestrze grunt</w:t>
      </w:r>
      <w:r w:rsidR="00DB6155" w:rsidRPr="006544B8">
        <w:t>ów i </w:t>
      </w:r>
      <w:r w:rsidRPr="006544B8">
        <w:t xml:space="preserve">budynków jako lasy – symbol Ls – o zwartej łącznej powierzchni co najmniej 0,10 ha, niezależnie od tego czy należą one do jednego czy większej liczby właścicieli. </w:t>
      </w:r>
      <w:r w:rsidR="00DB6155" w:rsidRPr="006544B8">
        <w:t>Po </w:t>
      </w:r>
      <w:r w:rsidRPr="006544B8">
        <w:t>stwierdzeniu rozbieżności między stanem faktycznym na gruncie, a ewidencją gruntów, należy sporządzić wykaz tych powierzchni z opisem niezgodności.</w:t>
      </w:r>
    </w:p>
    <w:p w:rsidR="001E5BA9" w:rsidRPr="006544B8" w:rsidRDefault="002D4B92" w:rsidP="00C00D35">
      <w:pPr>
        <w:pStyle w:val="Akapitzlist"/>
        <w:numPr>
          <w:ilvl w:val="0"/>
          <w:numId w:val="28"/>
        </w:numPr>
        <w:ind w:left="426" w:hanging="426"/>
        <w:jc w:val="both"/>
      </w:pPr>
      <w:r w:rsidRPr="006544B8">
        <w:t>W trakcie realizacji prac Wykonawca pozyska własnym staraniem i na własny koszt dane potrzebne do prawidłowego zaprojektowania ochrony przeciwpożarowej urządzanych lasów, a także dane dotyczące zagospodarowania przestrzennego obszarów objętych planowaniem urządzeniowym.</w:t>
      </w:r>
    </w:p>
    <w:p w:rsidR="001E5BA9" w:rsidRPr="006544B8" w:rsidRDefault="002D4B92" w:rsidP="00C00D35">
      <w:pPr>
        <w:pStyle w:val="Akapitzlist"/>
        <w:numPr>
          <w:ilvl w:val="0"/>
          <w:numId w:val="28"/>
        </w:numPr>
        <w:ind w:left="426" w:hanging="426"/>
        <w:jc w:val="both"/>
      </w:pPr>
      <w:r w:rsidRPr="006544B8">
        <w:t xml:space="preserve">Wykonawca udokumentuje wykonanie prac terenowych poprzez wykonanie dokumentacji fotograficznej zawierającej geotagi. Fotografię (minimum 1 szt.) należy </w:t>
      </w:r>
      <w:r w:rsidR="00880A66" w:rsidRPr="006544B8">
        <w:t>wykonać w </w:t>
      </w:r>
      <w:r w:rsidRPr="006544B8">
        <w:t>każdym wydzieleniu drzewostanowym. Dodatkowo sfotografować należy także inne istotne elementy zauważone w trakcie pra</w:t>
      </w:r>
      <w:r w:rsidR="001E5BA9" w:rsidRPr="006544B8">
        <w:t>c terenowych (dzikie wysypiska ś</w:t>
      </w:r>
      <w:r w:rsidR="00880A66" w:rsidRPr="006544B8">
        <w:t>mieci, ciekawe </w:t>
      </w:r>
      <w:r w:rsidRPr="006544B8">
        <w:t>formy przyrody, itp.)</w:t>
      </w:r>
    </w:p>
    <w:p w:rsidR="001E5BA9" w:rsidRPr="006544B8" w:rsidRDefault="00D6482E" w:rsidP="00C00D35">
      <w:pPr>
        <w:pStyle w:val="Akapitzlist"/>
        <w:numPr>
          <w:ilvl w:val="0"/>
          <w:numId w:val="28"/>
        </w:numPr>
        <w:ind w:left="426" w:hanging="426"/>
        <w:jc w:val="both"/>
      </w:pPr>
      <w:r w:rsidRPr="006544B8">
        <w:t xml:space="preserve">Wykonane opracowania muszą posiadać możliwość </w:t>
      </w:r>
      <w:r w:rsidR="00880A66" w:rsidRPr="006544B8">
        <w:t>wyszukiwania pozycji zarówno po </w:t>
      </w:r>
      <w:r w:rsidRPr="006544B8">
        <w:rPr>
          <w:b/>
        </w:rPr>
        <w:t>nazwisku właściciela</w:t>
      </w:r>
      <w:r w:rsidRPr="006544B8">
        <w:t xml:space="preserve"> jak i po </w:t>
      </w:r>
      <w:r w:rsidRPr="006544B8">
        <w:rPr>
          <w:b/>
        </w:rPr>
        <w:t>numerze danej działki</w:t>
      </w:r>
      <w:r w:rsidRPr="006544B8">
        <w:t>.</w:t>
      </w:r>
    </w:p>
    <w:p w:rsidR="001E5BA9" w:rsidRPr="006544B8" w:rsidRDefault="00D6482E" w:rsidP="00C00D35">
      <w:pPr>
        <w:pStyle w:val="Akapitzlist"/>
        <w:numPr>
          <w:ilvl w:val="0"/>
          <w:numId w:val="28"/>
        </w:numPr>
        <w:ind w:left="426" w:hanging="426"/>
        <w:jc w:val="both"/>
      </w:pPr>
      <w:r w:rsidRPr="006544B8">
        <w:t>Zamawiający wymaga od</w:t>
      </w:r>
      <w:r w:rsidR="00E563B0" w:rsidRPr="006544B8">
        <w:t xml:space="preserve"> Wykonawcy udzielenia minimum 60</w:t>
      </w:r>
      <w:r w:rsidRPr="006544B8">
        <w:t xml:space="preserve"> miesięcznej nieodpłatnej gwarancji i nieodpłatnego serwisu gwarancyjneg</w:t>
      </w:r>
      <w:r w:rsidR="00880A66" w:rsidRPr="006544B8">
        <w:t>o, licząc od dnia następnego po </w:t>
      </w:r>
      <w:r w:rsidRPr="006544B8">
        <w:t>podpisaniu protokołu odbioru.</w:t>
      </w:r>
    </w:p>
    <w:p w:rsidR="001E5BA9" w:rsidRPr="006544B8" w:rsidRDefault="00535BFB" w:rsidP="00C00D35">
      <w:pPr>
        <w:pStyle w:val="Akapitzlist"/>
        <w:numPr>
          <w:ilvl w:val="0"/>
          <w:numId w:val="28"/>
        </w:numPr>
        <w:ind w:left="426" w:hanging="426"/>
        <w:jc w:val="both"/>
      </w:pPr>
      <w:r w:rsidRPr="006544B8">
        <w:t>Wykonawca wyłoży do publicznego wglądu pro</w:t>
      </w:r>
      <w:r w:rsidR="00880A66" w:rsidRPr="006544B8">
        <w:t>jekty planów na okres 60 dni we </w:t>
      </w:r>
      <w:r w:rsidRPr="006544B8">
        <w:t>właściwym</w:t>
      </w:r>
      <w:r w:rsidR="001E5BA9" w:rsidRPr="006544B8">
        <w:t xml:space="preserve"> </w:t>
      </w:r>
      <w:r w:rsidRPr="006544B8">
        <w:t>terytorialnie urzędzie gminy.</w:t>
      </w:r>
    </w:p>
    <w:p w:rsidR="00C15984" w:rsidRPr="006544B8" w:rsidRDefault="00535BFB" w:rsidP="00C00D35">
      <w:pPr>
        <w:pStyle w:val="Akapitzlist"/>
        <w:numPr>
          <w:ilvl w:val="0"/>
          <w:numId w:val="28"/>
        </w:numPr>
        <w:ind w:left="426" w:hanging="426"/>
        <w:jc w:val="both"/>
      </w:pPr>
      <w:r w:rsidRPr="006544B8">
        <w:t>Wykonawca, w uzgodnionym z właściwym Urzędem Gminy terminie, w trakcie wyłożenia projektów</w:t>
      </w:r>
      <w:r w:rsidR="001E5BA9" w:rsidRPr="006544B8">
        <w:t xml:space="preserve"> </w:t>
      </w:r>
      <w:r w:rsidRPr="006544B8">
        <w:t>planów do publicznego wglądu przeprowadzi co najmniej jedn</w:t>
      </w:r>
      <w:r w:rsidR="001E5BA9" w:rsidRPr="006544B8">
        <w:t>odniowy dyżur w </w:t>
      </w:r>
      <w:r w:rsidRPr="006544B8">
        <w:t>siedzibie Gminy</w:t>
      </w:r>
      <w:r w:rsidR="00C15984" w:rsidRPr="006544B8">
        <w:t xml:space="preserve"> </w:t>
      </w:r>
      <w:r w:rsidRPr="006544B8">
        <w:t>w trakcie którego będzie udzielał zainteresowanym osobom (w razie złożenia zastrzeżeń i wniosków</w:t>
      </w:r>
      <w:r w:rsidR="00C15984" w:rsidRPr="006544B8">
        <w:t xml:space="preserve"> </w:t>
      </w:r>
      <w:r w:rsidRPr="006544B8">
        <w:t>w sprawie planu) informacji dotyczących wyłożonych projektów planów. Dokumentację z przebiegu</w:t>
      </w:r>
      <w:r w:rsidR="00C15984" w:rsidRPr="006544B8">
        <w:t xml:space="preserve"> </w:t>
      </w:r>
      <w:r w:rsidRPr="006544B8">
        <w:t>tego dyżuru Wykonawca przedstawi Zamawiającemu w formie pisemnej.</w:t>
      </w:r>
    </w:p>
    <w:p w:rsidR="00C15984" w:rsidRPr="006544B8" w:rsidRDefault="00535BFB" w:rsidP="00C00D35">
      <w:pPr>
        <w:pStyle w:val="Akapitzlist"/>
        <w:numPr>
          <w:ilvl w:val="0"/>
          <w:numId w:val="28"/>
        </w:numPr>
        <w:ind w:left="426" w:hanging="426"/>
        <w:jc w:val="both"/>
      </w:pPr>
      <w:r w:rsidRPr="006544B8">
        <w:t>W planie uwzględnione zostaną zastrzeżenia i wnioski zainteresowanych właścicieli lasów w sprawie</w:t>
      </w:r>
      <w:r w:rsidR="00C15984" w:rsidRPr="006544B8">
        <w:t xml:space="preserve"> </w:t>
      </w:r>
      <w:r w:rsidRPr="006544B8">
        <w:t>planu, które zostaną uzna</w:t>
      </w:r>
      <w:r w:rsidR="00567D2B">
        <w:t>ne decyzją Starosty Pajęczańskiego</w:t>
      </w:r>
      <w:r w:rsidRPr="006544B8">
        <w:t>.</w:t>
      </w:r>
    </w:p>
    <w:p w:rsidR="00C15984" w:rsidRPr="006544B8" w:rsidRDefault="00535BFB" w:rsidP="00C00D35">
      <w:pPr>
        <w:pStyle w:val="Akapitzlist"/>
        <w:numPr>
          <w:ilvl w:val="0"/>
          <w:numId w:val="28"/>
        </w:numPr>
        <w:ind w:left="426" w:hanging="426"/>
        <w:jc w:val="both"/>
      </w:pPr>
      <w:r w:rsidRPr="006544B8">
        <w:t>Poza określonym powyżej przygotowaniem i przekazaniem planów należy także przygotować</w:t>
      </w:r>
      <w:r w:rsidR="00C15984" w:rsidRPr="006544B8">
        <w:t xml:space="preserve"> </w:t>
      </w:r>
      <w:r w:rsidRPr="006544B8">
        <w:t>i przekazać komplet danych zebranych w trakcie prac nad planami w formie elektronicznej, w postaci</w:t>
      </w:r>
      <w:r w:rsidR="00C15984" w:rsidRPr="006544B8">
        <w:t xml:space="preserve"> </w:t>
      </w:r>
      <w:r w:rsidRPr="006544B8">
        <w:t>baz danych, map cyfrowych, o</w:t>
      </w:r>
      <w:r w:rsidR="00C15984" w:rsidRPr="006544B8">
        <w:t xml:space="preserve">raz dokumentacji fotograficznej </w:t>
      </w:r>
      <w:r w:rsidRPr="006544B8">
        <w:t>(jako zbiór plików graficznych).</w:t>
      </w:r>
    </w:p>
    <w:p w:rsidR="00535BFB" w:rsidRPr="006544B8" w:rsidRDefault="00535BFB" w:rsidP="00C00D35">
      <w:pPr>
        <w:pStyle w:val="Akapitzlist"/>
        <w:numPr>
          <w:ilvl w:val="0"/>
          <w:numId w:val="28"/>
        </w:numPr>
        <w:ind w:left="426" w:hanging="426"/>
        <w:jc w:val="both"/>
      </w:pPr>
      <w:r w:rsidRPr="006544B8">
        <w:t>Wykonawca dostarczy projekty planów do właściwego terytorialne urzędu gminy przy czym:</w:t>
      </w:r>
    </w:p>
    <w:p w:rsidR="00C15984" w:rsidRPr="006544B8" w:rsidRDefault="00C15984" w:rsidP="00C00D35">
      <w:pPr>
        <w:pStyle w:val="Akapitzlist"/>
        <w:numPr>
          <w:ilvl w:val="0"/>
          <w:numId w:val="30"/>
        </w:numPr>
        <w:ind w:left="851" w:hanging="425"/>
        <w:jc w:val="both"/>
      </w:pPr>
      <w:r w:rsidRPr="006544B8">
        <w:t>Przekazanie do druku może nastąpić po akceptacji opracowań przez Zamawiającego.</w:t>
      </w:r>
    </w:p>
    <w:p w:rsidR="00535BFB" w:rsidRPr="006544B8" w:rsidRDefault="00535BFB" w:rsidP="00C00D35">
      <w:pPr>
        <w:pStyle w:val="Akapitzlist"/>
        <w:numPr>
          <w:ilvl w:val="0"/>
          <w:numId w:val="30"/>
        </w:numPr>
        <w:ind w:left="851" w:hanging="425"/>
        <w:jc w:val="both"/>
      </w:pPr>
      <w:r w:rsidRPr="006544B8">
        <w:t xml:space="preserve">Plany należy wykonać w trzech egzemplarzach dla każdej </w:t>
      </w:r>
      <w:r w:rsidR="00C15984" w:rsidRPr="006544B8">
        <w:t xml:space="preserve">miejscowości, w tym dwa egzemplarze w twardej oprawie </w:t>
      </w:r>
      <w:r w:rsidR="00E563B0" w:rsidRPr="006544B8">
        <w:t>introligatorskiej wraz z mapami na płótnie.</w:t>
      </w:r>
      <w:bookmarkStart w:id="0" w:name="_GoBack"/>
      <w:bookmarkEnd w:id="0"/>
    </w:p>
    <w:p w:rsidR="00535BFB" w:rsidRPr="006544B8" w:rsidRDefault="00535BFB" w:rsidP="00C00D35">
      <w:pPr>
        <w:pStyle w:val="Akapitzlist"/>
        <w:numPr>
          <w:ilvl w:val="0"/>
          <w:numId w:val="30"/>
        </w:numPr>
        <w:ind w:left="851" w:hanging="425"/>
        <w:jc w:val="both"/>
      </w:pPr>
      <w:r w:rsidRPr="006544B8">
        <w:t>Czystopisy planów mają być wykonane przy użyciu drukarki komputerowej zapewniającej</w:t>
      </w:r>
      <w:r w:rsidR="00725591">
        <w:t xml:space="preserve"> </w:t>
      </w:r>
      <w:r w:rsidRPr="006544B8">
        <w:t>trwałość wydruku, tzn. druk nie może rozpływać się po zamknięciu.</w:t>
      </w:r>
    </w:p>
    <w:p w:rsidR="00442122" w:rsidRPr="00366CCE" w:rsidRDefault="00BA1A66" w:rsidP="00442122">
      <w:pPr>
        <w:jc w:val="both"/>
      </w:pPr>
      <w:r>
        <w:rPr>
          <w:b/>
        </w:rPr>
        <w:lastRenderedPageBreak/>
        <w:t>2</w:t>
      </w:r>
      <w:r w:rsidR="00442122" w:rsidRPr="00366CCE">
        <w:rPr>
          <w:b/>
        </w:rPr>
        <w:t>.</w:t>
      </w:r>
      <w:r w:rsidR="00442122" w:rsidRPr="00366CCE">
        <w:t xml:space="preserve"> Wykonawca może powierzyć wykonanie części zamówienia podwykonawcom. W takim przypadku zobowiązany jest do: wykazania w formularzu ofertowym części zamówienia, której wykonanie zamierza powierzyć podwykonawcom oraz do podania nazw (firm) podwykonawców.</w:t>
      </w:r>
    </w:p>
    <w:p w:rsidR="005213F2" w:rsidRPr="00350D0C" w:rsidRDefault="00BA1A66" w:rsidP="00350D0C">
      <w:pPr>
        <w:jc w:val="both"/>
        <w:rPr>
          <w:rFonts w:cs="Verdana"/>
          <w:kern w:val="1"/>
        </w:rPr>
      </w:pPr>
      <w:r w:rsidRPr="00555D3E">
        <w:rPr>
          <w:b/>
        </w:rPr>
        <w:t>3</w:t>
      </w:r>
      <w:r w:rsidR="005213F2" w:rsidRPr="00555D3E">
        <w:rPr>
          <w:b/>
        </w:rPr>
        <w:t>.</w:t>
      </w:r>
      <w:r w:rsidR="005213F2" w:rsidRPr="00555D3E">
        <w:t xml:space="preserve"> </w:t>
      </w:r>
      <w:r w:rsidR="008D1B46" w:rsidRPr="00555D3E">
        <w:rPr>
          <w:rFonts w:cs="Verdana"/>
        </w:rPr>
        <w:t>Na podstawie art. 29 ust. 3a. zamawiaj</w:t>
      </w:r>
      <w:r w:rsidR="008D1B46" w:rsidRPr="00555D3E">
        <w:rPr>
          <w:rFonts w:eastAsia="Arial" w:cs="Verdana"/>
        </w:rPr>
        <w:t>ą</w:t>
      </w:r>
      <w:r w:rsidR="008D1B46" w:rsidRPr="00555D3E">
        <w:rPr>
          <w:rFonts w:cs="Verdana"/>
        </w:rPr>
        <w:t>cy wymaga zatrudnienia przez wykonawc</w:t>
      </w:r>
      <w:r w:rsidR="008D1B46" w:rsidRPr="00555D3E">
        <w:rPr>
          <w:rFonts w:eastAsia="Arial" w:cs="Verdana"/>
        </w:rPr>
        <w:t>ę, lub</w:t>
      </w:r>
      <w:r w:rsidR="008D1B46" w:rsidRPr="00555D3E">
        <w:rPr>
          <w:rFonts w:cs="Verdana"/>
        </w:rPr>
        <w:t xml:space="preserve"> podwykonawc</w:t>
      </w:r>
      <w:r w:rsidR="008D1B46" w:rsidRPr="00555D3E">
        <w:rPr>
          <w:rFonts w:eastAsia="Arial" w:cs="Verdana"/>
        </w:rPr>
        <w:t xml:space="preserve">ę </w:t>
      </w:r>
      <w:r w:rsidR="008D1B46" w:rsidRPr="00555D3E">
        <w:rPr>
          <w:rFonts w:cs="Verdana"/>
        </w:rPr>
        <w:t>osób wykonuj</w:t>
      </w:r>
      <w:r w:rsidR="008D1B46" w:rsidRPr="00555D3E">
        <w:rPr>
          <w:rFonts w:eastAsia="Arial" w:cs="Verdana"/>
        </w:rPr>
        <w:t>ą</w:t>
      </w:r>
      <w:r w:rsidR="008D1B46" w:rsidRPr="00555D3E">
        <w:rPr>
          <w:rFonts w:cs="Verdana"/>
        </w:rPr>
        <w:t xml:space="preserve">cych wszelkie czynności </w:t>
      </w:r>
      <w:r w:rsidR="009F0EBC">
        <w:rPr>
          <w:rFonts w:cs="Verdana"/>
        </w:rPr>
        <w:t>wykonywania pomiarów i zbierania</w:t>
      </w:r>
      <w:r w:rsidR="00555D3E" w:rsidRPr="00555D3E">
        <w:rPr>
          <w:rFonts w:cs="Verdana"/>
        </w:rPr>
        <w:t xml:space="preserve"> informacji potrzebnych do wykonania opisu taksacyjnego drzewostanu</w:t>
      </w:r>
      <w:r w:rsidR="008D1B46" w:rsidRPr="00555D3E">
        <w:rPr>
          <w:rFonts w:cs="Verdana"/>
        </w:rPr>
        <w:t xml:space="preserve"> na podstawie umowy o prac</w:t>
      </w:r>
      <w:r w:rsidR="008D1B46" w:rsidRPr="00555D3E">
        <w:rPr>
          <w:rFonts w:eastAsia="Arial" w:cs="Verdana"/>
        </w:rPr>
        <w:t>ę</w:t>
      </w:r>
      <w:r w:rsidR="008D1B46" w:rsidRPr="00555D3E">
        <w:rPr>
          <w:rFonts w:cs="Verdana"/>
        </w:rPr>
        <w:t xml:space="preserve">. Wymóg ten dotyczy osób, które wykonują czynności bezpośrednio związane w wykonywaniem </w:t>
      </w:r>
      <w:r w:rsidR="00555D3E" w:rsidRPr="00555D3E">
        <w:rPr>
          <w:rFonts w:cs="Verdana"/>
        </w:rPr>
        <w:t>prac w terenie</w:t>
      </w:r>
      <w:r w:rsidR="008D1B46" w:rsidRPr="00555D3E">
        <w:rPr>
          <w:rFonts w:cs="Verdana"/>
        </w:rPr>
        <w:t xml:space="preserve">, czyli </w:t>
      </w:r>
      <w:r w:rsidR="00555D3E" w:rsidRPr="00555D3E">
        <w:rPr>
          <w:rFonts w:cs="Verdana"/>
        </w:rPr>
        <w:t>wykonywanie pomiarów m.in.: przeciętna pierśnica, przeciętna wysokość, pozyskane informacje nt. składu gatunkowego, średniego wieku, wymaganych zabiegów gospodarczych</w:t>
      </w:r>
      <w:r w:rsidR="008D1B46" w:rsidRPr="00555D3E">
        <w:rPr>
          <w:rFonts w:cs="Verdana"/>
        </w:rPr>
        <w:t xml:space="preserve">. </w:t>
      </w:r>
      <w:r w:rsidR="008D1B46" w:rsidRPr="009F0EBC">
        <w:rPr>
          <w:rFonts w:cs="Verdana"/>
          <w:kern w:val="1"/>
        </w:rPr>
        <w:t xml:space="preserve">W związku z powyższym wykonawca lub podwykonawca w odniesieniu do swoich pracowników musi przed rozpoczęciem wykonywania czynności przez te osoby przedstawić </w:t>
      </w:r>
      <w:r w:rsidR="009F0EBC" w:rsidRPr="009F0EBC">
        <w:rPr>
          <w:rFonts w:cs="Verdana"/>
          <w:kern w:val="1"/>
        </w:rPr>
        <w:t>Zamawiającemu</w:t>
      </w:r>
      <w:r w:rsidR="008D1B46" w:rsidRPr="009F0EBC">
        <w:rPr>
          <w:rFonts w:cs="Verdana"/>
          <w:kern w:val="1"/>
        </w:rPr>
        <w:t xml:space="preserve"> oświadczenie o zatrudnieniu na podstawie umowy o pracę osób wykonujących te czynności. Oświadczenie to powinno zawierać w szczególności: dokładne określenie podmiotu składającego oświadczenie, datę złożenia oświadczenia, wskazanie, że czynności wykonują osoby zatrudnione na podstawie umowy o pracę wraz ze wskazaniem liczby tych osób, rodzaju umowy o pracę i wymiaru etatu oraz podpis osoby uprawnionej do złożenia oświadczenia w imieniu wykonawcy lub podwykonawcy. Bez spełnienia tych wymogów osoby </w:t>
      </w:r>
      <w:r w:rsidR="009F0EBC" w:rsidRPr="009F0EBC">
        <w:rPr>
          <w:rFonts w:cs="Verdana"/>
          <w:kern w:val="1"/>
        </w:rPr>
        <w:t>te</w:t>
      </w:r>
      <w:r w:rsidR="008D1B46" w:rsidRPr="009F0EBC">
        <w:rPr>
          <w:rFonts w:cs="Verdana"/>
          <w:kern w:val="1"/>
        </w:rPr>
        <w:t xml:space="preserve"> nie będą mogły wykonywać pracy z winy wykonawcy.</w:t>
      </w:r>
    </w:p>
    <w:p w:rsidR="005213F2" w:rsidRDefault="00BA1A66" w:rsidP="005213F2">
      <w:pPr>
        <w:jc w:val="both"/>
        <w:rPr>
          <w:rFonts w:cs="Verdana"/>
        </w:rPr>
      </w:pPr>
      <w:r>
        <w:rPr>
          <w:rFonts w:cs="Verdana"/>
          <w:b/>
          <w:kern w:val="1"/>
        </w:rPr>
        <w:t>4</w:t>
      </w:r>
      <w:r w:rsidR="005213F2" w:rsidRPr="00350D0C">
        <w:rPr>
          <w:rFonts w:cs="Verdana"/>
          <w:b/>
          <w:kern w:val="1"/>
        </w:rPr>
        <w:t>.</w:t>
      </w:r>
      <w:r w:rsidR="005213F2" w:rsidRPr="00350D0C">
        <w:rPr>
          <w:rFonts w:cs="Verdana"/>
          <w:kern w:val="1"/>
        </w:rPr>
        <w:t xml:space="preserve"> </w:t>
      </w:r>
      <w:r w:rsidR="005213F2" w:rsidRPr="00350D0C">
        <w:rPr>
          <w:rFonts w:cs="Verdana"/>
        </w:rPr>
        <w:t>Zamawiający nie określił w opisie przedmiotu</w:t>
      </w:r>
      <w:r w:rsidR="00350D0C">
        <w:rPr>
          <w:rFonts w:cs="Verdana"/>
        </w:rPr>
        <w:t xml:space="preserve"> zamówienia wymagań związanych z </w:t>
      </w:r>
      <w:r w:rsidR="005213F2" w:rsidRPr="00350D0C">
        <w:rPr>
          <w:rFonts w:cs="Verdana"/>
        </w:rPr>
        <w:t>realizacją zamówienia, o których mowa w art. 29 ust. 4 ustawy Prawo zamówień publicznych.</w:t>
      </w:r>
    </w:p>
    <w:p w:rsidR="00725591" w:rsidRPr="0015233C" w:rsidRDefault="00725591" w:rsidP="00725591">
      <w:pPr>
        <w:ind w:right="28"/>
        <w:jc w:val="both"/>
      </w:pPr>
      <w:r>
        <w:rPr>
          <w:b/>
        </w:rPr>
        <w:t>5</w:t>
      </w:r>
      <w:r w:rsidRPr="0015233C">
        <w:rPr>
          <w:b/>
        </w:rPr>
        <w:t xml:space="preserve">. </w:t>
      </w:r>
      <w:r w:rsidRPr="0015233C">
        <w:t>Informacja na temat możliwości składania oferty wspólnej (przez dwa lub więcej podmiotów.</w:t>
      </w:r>
    </w:p>
    <w:p w:rsidR="00725591" w:rsidRPr="0015233C" w:rsidRDefault="00725591" w:rsidP="00C00D35">
      <w:pPr>
        <w:pStyle w:val="Akapitzlist"/>
        <w:numPr>
          <w:ilvl w:val="1"/>
          <w:numId w:val="31"/>
        </w:numPr>
        <w:tabs>
          <w:tab w:val="clear" w:pos="510"/>
          <w:tab w:val="num" w:pos="426"/>
        </w:tabs>
        <w:suppressAutoHyphens w:val="0"/>
        <w:ind w:left="426" w:right="28" w:hanging="426"/>
        <w:contextualSpacing w:val="0"/>
        <w:jc w:val="both"/>
      </w:pPr>
      <w:r w:rsidRPr="0015233C">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725591" w:rsidRPr="0015233C" w:rsidRDefault="00725591" w:rsidP="00C00D35">
      <w:pPr>
        <w:numPr>
          <w:ilvl w:val="1"/>
          <w:numId w:val="31"/>
        </w:numPr>
        <w:tabs>
          <w:tab w:val="num" w:pos="426"/>
        </w:tabs>
        <w:suppressAutoHyphens w:val="0"/>
        <w:ind w:left="426" w:right="28" w:hanging="426"/>
        <w:jc w:val="both"/>
      </w:pPr>
      <w:r w:rsidRPr="0015233C">
        <w:t>Wykonawcy tworzący jeden podmiot przedłożą wraz z ofertą stosowne pełnomocnictwo –</w:t>
      </w:r>
      <w:r>
        <w:t xml:space="preserve"> </w:t>
      </w:r>
      <w:r w:rsidRPr="0015233C">
        <w:t>nie dotyczy spółki cywilnej, o ile upoważnienie/ p</w:t>
      </w:r>
      <w:r>
        <w:t>ełnomocnictwo do występowania w </w:t>
      </w:r>
      <w:r w:rsidRPr="0015233C">
        <w:t>imieniu tej spółki wynika z dołączonej do oferty umowy spółki bądź wszyscy wspólnicy podpiszą ofertę.</w:t>
      </w:r>
    </w:p>
    <w:p w:rsidR="00725591" w:rsidRPr="0015233C" w:rsidRDefault="00725591" w:rsidP="00725591">
      <w:pPr>
        <w:tabs>
          <w:tab w:val="num" w:pos="426"/>
          <w:tab w:val="num" w:pos="510"/>
        </w:tabs>
        <w:ind w:left="426" w:right="28"/>
        <w:jc w:val="both"/>
        <w:rPr>
          <w:b/>
        </w:rPr>
      </w:pPr>
      <w:r w:rsidRPr="0015233C">
        <w:rPr>
          <w:b/>
        </w:rPr>
        <w:t>Pełnomocnictwo, o którym mowa powyżej może wynikać albo z dokumentu pod taką samą nazwą, albo z umowy podmiotów składających wspólnie ofertę.</w:t>
      </w:r>
    </w:p>
    <w:p w:rsidR="00725591" w:rsidRPr="0015233C" w:rsidRDefault="00725591" w:rsidP="00C00D35">
      <w:pPr>
        <w:numPr>
          <w:ilvl w:val="1"/>
          <w:numId w:val="31"/>
        </w:numPr>
        <w:tabs>
          <w:tab w:val="num" w:pos="426"/>
        </w:tabs>
        <w:suppressAutoHyphens w:val="0"/>
        <w:ind w:left="426" w:right="28" w:hanging="426"/>
        <w:jc w:val="both"/>
      </w:pPr>
      <w:r w:rsidRPr="0015233C">
        <w:t>Oferta musi być podpisana w taki sposób, by prawnie zobowiązywała wszystkich Wykonawców występujących wspólnie (przez każdego z Wykonawców lub pełnomocnika).</w:t>
      </w:r>
    </w:p>
    <w:p w:rsidR="00725591" w:rsidRPr="0015233C" w:rsidRDefault="00725591" w:rsidP="00C00D35">
      <w:pPr>
        <w:numPr>
          <w:ilvl w:val="1"/>
          <w:numId w:val="31"/>
        </w:numPr>
        <w:tabs>
          <w:tab w:val="num" w:pos="426"/>
        </w:tabs>
        <w:suppressAutoHyphens w:val="0"/>
        <w:ind w:left="426" w:right="28" w:hanging="426"/>
        <w:jc w:val="both"/>
      </w:pPr>
      <w:r w:rsidRPr="0015233C">
        <w:rPr>
          <w:bCs/>
        </w:rPr>
        <w:t>W przypadku wspólnego ubiegania się o zamówienie przez Wykonawców, oświadczenie, o któr</w:t>
      </w:r>
      <w:r>
        <w:rPr>
          <w:bCs/>
        </w:rPr>
        <w:t>ym mowa w art. 25a ustawy</w:t>
      </w:r>
      <w:r w:rsidRPr="0015233C">
        <w:rPr>
          <w:bCs/>
        </w:rPr>
        <w:t xml:space="preserve">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dopuszcza się oświadczenie złożone łącznie tj. </w:t>
      </w:r>
      <w:r w:rsidRPr="0015233C">
        <w:rPr>
          <w:bCs/>
        </w:rPr>
        <w:lastRenderedPageBreak/>
        <w:t>podpisane przez wszystkie podmioty wspólnie składające ofertę lub przez pełnomocnika występującego w imieniu wszystkich podmiotów).</w:t>
      </w:r>
      <w:r w:rsidRPr="0015233C">
        <w:t xml:space="preserve"> </w:t>
      </w:r>
    </w:p>
    <w:p w:rsidR="00725591" w:rsidRPr="0015233C" w:rsidRDefault="00725591" w:rsidP="00C00D35">
      <w:pPr>
        <w:numPr>
          <w:ilvl w:val="1"/>
          <w:numId w:val="31"/>
        </w:numPr>
        <w:tabs>
          <w:tab w:val="num" w:pos="426"/>
        </w:tabs>
        <w:suppressAutoHyphens w:val="0"/>
        <w:ind w:left="426" w:right="28" w:hanging="426"/>
        <w:jc w:val="both"/>
      </w:pPr>
      <w:r w:rsidRPr="0015233C">
        <w:t>Dopuszcza się, aby wadium zostało wniesione przez pełnomocnika (lidera) lub jednego z Wykonawców wspólnie składających ofertę.</w:t>
      </w:r>
    </w:p>
    <w:p w:rsidR="00725591" w:rsidRPr="0015233C" w:rsidRDefault="00725591" w:rsidP="00C00D35">
      <w:pPr>
        <w:numPr>
          <w:ilvl w:val="1"/>
          <w:numId w:val="31"/>
        </w:numPr>
        <w:tabs>
          <w:tab w:val="num" w:pos="426"/>
        </w:tabs>
        <w:suppressAutoHyphens w:val="0"/>
        <w:ind w:left="426" w:right="28" w:hanging="426"/>
        <w:jc w:val="both"/>
      </w:pPr>
      <w:r w:rsidRPr="0015233C">
        <w:t>Wszelka korespondencja prowadzona będzie wyłącznie z podmiotem występującym jako pełnomocnik Wykonawców składających wspólną ofertę.</w:t>
      </w:r>
    </w:p>
    <w:p w:rsidR="008E56E6" w:rsidRPr="008E56E6" w:rsidRDefault="00725591" w:rsidP="005213F2">
      <w:pPr>
        <w:jc w:val="both"/>
      </w:pPr>
      <w:r>
        <w:rPr>
          <w:rFonts w:cs="Verdana"/>
          <w:b/>
        </w:rPr>
        <w:t>6</w:t>
      </w:r>
      <w:r w:rsidR="008E56E6" w:rsidRPr="003C3C5F">
        <w:rPr>
          <w:rFonts w:cs="Verdana"/>
          <w:b/>
        </w:rPr>
        <w:t>.</w:t>
      </w:r>
      <w:r w:rsidR="008E56E6" w:rsidRPr="003C3C5F">
        <w:rPr>
          <w:rFonts w:cs="Verdana"/>
        </w:rPr>
        <w:t xml:space="preserve"> Zamawiający </w:t>
      </w:r>
      <w:r w:rsidR="003C3C5F" w:rsidRPr="003C3C5F">
        <w:rPr>
          <w:rFonts w:cs="Verdana"/>
        </w:rPr>
        <w:t xml:space="preserve">nie </w:t>
      </w:r>
      <w:r w:rsidR="008E56E6" w:rsidRPr="003C3C5F">
        <w:rPr>
          <w:rFonts w:cs="Verdana"/>
        </w:rPr>
        <w:t xml:space="preserve">przewiduje </w:t>
      </w:r>
      <w:r w:rsidR="003C3C5F" w:rsidRPr="003C3C5F">
        <w:rPr>
          <w:rFonts w:cs="Verdana"/>
        </w:rPr>
        <w:t>możliwości</w:t>
      </w:r>
      <w:r w:rsidR="00CC1667" w:rsidRPr="003C3C5F">
        <w:rPr>
          <w:rFonts w:cs="Verdana"/>
        </w:rPr>
        <w:t xml:space="preserve"> </w:t>
      </w:r>
      <w:r w:rsidR="008E56E6" w:rsidRPr="003C3C5F">
        <w:rPr>
          <w:rFonts w:cs="Verdana"/>
        </w:rPr>
        <w:t>udzieleni</w:t>
      </w:r>
      <w:r w:rsidR="00CC1667" w:rsidRPr="003C3C5F">
        <w:rPr>
          <w:rFonts w:cs="Verdana"/>
        </w:rPr>
        <w:t>a</w:t>
      </w:r>
      <w:r w:rsidR="003C3C5F" w:rsidRPr="003C3C5F">
        <w:rPr>
          <w:rFonts w:cs="Verdana"/>
        </w:rPr>
        <w:t xml:space="preserve"> zamówień</w:t>
      </w:r>
      <w:r w:rsidR="008E56E6" w:rsidRPr="003C3C5F">
        <w:rPr>
          <w:rFonts w:cs="Verdana"/>
        </w:rPr>
        <w:t xml:space="preserve"> zgodnie z art. 67 ust. </w:t>
      </w:r>
      <w:r w:rsidR="003C3C5F" w:rsidRPr="003C3C5F">
        <w:rPr>
          <w:rFonts w:cs="Verdana"/>
        </w:rPr>
        <w:t>1 pkt. 6) ustawy.</w:t>
      </w:r>
    </w:p>
    <w:p w:rsidR="00442122" w:rsidRPr="00366CCE" w:rsidRDefault="00725591" w:rsidP="00442122">
      <w:pPr>
        <w:pStyle w:val="Tretekstu"/>
        <w:tabs>
          <w:tab w:val="left" w:pos="284"/>
          <w:tab w:val="left" w:pos="426"/>
        </w:tabs>
        <w:spacing w:after="0"/>
      </w:pPr>
      <w:r>
        <w:rPr>
          <w:b/>
          <w:bCs/>
        </w:rPr>
        <w:t>7</w:t>
      </w:r>
      <w:r w:rsidR="00442122" w:rsidRPr="00366CCE">
        <w:rPr>
          <w:b/>
          <w:bCs/>
        </w:rPr>
        <w:t>.</w:t>
      </w:r>
      <w:r w:rsidR="00442122" w:rsidRPr="00366CCE">
        <w:rPr>
          <w:bCs/>
        </w:rPr>
        <w:t xml:space="preserve"> Oznaczenie wg Wspólnego Słownika Zamówień CPV:</w:t>
      </w:r>
    </w:p>
    <w:p w:rsidR="00A308E6" w:rsidRPr="00D05FFC" w:rsidRDefault="005741D9" w:rsidP="00442122">
      <w:pPr>
        <w:ind w:left="284"/>
        <w:jc w:val="both"/>
        <w:rPr>
          <w:b/>
          <w:sz w:val="28"/>
          <w:szCs w:val="28"/>
        </w:rPr>
      </w:pPr>
      <w:r w:rsidRPr="00D05FFC">
        <w:rPr>
          <w:b/>
          <w:sz w:val="28"/>
          <w:szCs w:val="28"/>
        </w:rPr>
        <w:t>77.23.10.00-8 Usługi gospodarki leśnej</w:t>
      </w:r>
    </w:p>
    <w:p w:rsidR="00442122" w:rsidRPr="00366CCE" w:rsidRDefault="00725591" w:rsidP="00442122">
      <w:pPr>
        <w:widowControl w:val="0"/>
        <w:autoSpaceDE w:val="0"/>
        <w:autoSpaceDN w:val="0"/>
        <w:adjustRightInd w:val="0"/>
        <w:jc w:val="both"/>
        <w:rPr>
          <w:bCs/>
        </w:rPr>
      </w:pPr>
      <w:r>
        <w:rPr>
          <w:b/>
          <w:bCs/>
        </w:rPr>
        <w:t>8</w:t>
      </w:r>
      <w:r w:rsidR="00442122" w:rsidRPr="00366CCE">
        <w:rPr>
          <w:b/>
          <w:bCs/>
        </w:rPr>
        <w:t>.</w:t>
      </w:r>
      <w:r w:rsidR="00442122" w:rsidRPr="00366CCE">
        <w:rPr>
          <w:bCs/>
        </w:rPr>
        <w:t xml:space="preserve"> Zamawiający nie dopuszcza możliwości składania ofert częściowych.</w:t>
      </w:r>
    </w:p>
    <w:p w:rsidR="00442122" w:rsidRPr="00366CCE" w:rsidRDefault="00725591" w:rsidP="00442122">
      <w:pPr>
        <w:widowControl w:val="0"/>
        <w:autoSpaceDE w:val="0"/>
        <w:autoSpaceDN w:val="0"/>
        <w:adjustRightInd w:val="0"/>
        <w:jc w:val="both"/>
        <w:rPr>
          <w:bCs/>
        </w:rPr>
      </w:pPr>
      <w:r>
        <w:rPr>
          <w:b/>
          <w:bCs/>
        </w:rPr>
        <w:t>9</w:t>
      </w:r>
      <w:r w:rsidR="00442122" w:rsidRPr="00366CCE">
        <w:rPr>
          <w:b/>
          <w:bCs/>
        </w:rPr>
        <w:t>.</w:t>
      </w:r>
      <w:r w:rsidR="00442122" w:rsidRPr="00366CCE">
        <w:rPr>
          <w:bCs/>
        </w:rPr>
        <w:t xml:space="preserve"> Zamawiający nie dopuszcza możliwości składania ofert wariantowych.</w:t>
      </w:r>
    </w:p>
    <w:p w:rsidR="00442122" w:rsidRPr="00366CCE" w:rsidRDefault="00725591" w:rsidP="00442122">
      <w:pPr>
        <w:pStyle w:val="Tretekstu"/>
        <w:spacing w:after="0"/>
      </w:pPr>
      <w:r>
        <w:rPr>
          <w:b/>
        </w:rPr>
        <w:t>10</w:t>
      </w:r>
      <w:r w:rsidR="00442122" w:rsidRPr="00366CCE">
        <w:rPr>
          <w:b/>
        </w:rPr>
        <w:t>.</w:t>
      </w:r>
      <w:r w:rsidR="00442122" w:rsidRPr="00366CCE">
        <w:t xml:space="preserve"> Zamawiający nie przewiduje zawarcia umowy ramowej.</w:t>
      </w:r>
    </w:p>
    <w:p w:rsidR="00442122" w:rsidRDefault="00725591" w:rsidP="00442122">
      <w:pPr>
        <w:pStyle w:val="Tretekstu"/>
        <w:widowControl w:val="0"/>
        <w:autoSpaceDE w:val="0"/>
        <w:autoSpaceDN w:val="0"/>
        <w:adjustRightInd w:val="0"/>
        <w:spacing w:after="0"/>
        <w:ind w:right="50"/>
        <w:rPr>
          <w:rFonts w:cs="Tahoma"/>
        </w:rPr>
      </w:pPr>
      <w:r>
        <w:rPr>
          <w:b/>
        </w:rPr>
        <w:t>12</w:t>
      </w:r>
      <w:r w:rsidR="00442122" w:rsidRPr="00366CCE">
        <w:rPr>
          <w:b/>
        </w:rPr>
        <w:t>.</w:t>
      </w:r>
      <w:r w:rsidR="00442122" w:rsidRPr="00366CCE">
        <w:t xml:space="preserve"> Zamawiający</w:t>
      </w:r>
      <w:r w:rsidR="00442122" w:rsidRPr="00366CCE">
        <w:rPr>
          <w:rFonts w:cs="Tahoma"/>
        </w:rPr>
        <w:t xml:space="preserve"> nie przewiduje aukcji elektronicznej.</w:t>
      </w:r>
    </w:p>
    <w:p w:rsidR="00350D0C" w:rsidRDefault="00725591" w:rsidP="00442122">
      <w:pPr>
        <w:pStyle w:val="Tretekstu"/>
        <w:widowControl w:val="0"/>
        <w:autoSpaceDE w:val="0"/>
        <w:autoSpaceDN w:val="0"/>
        <w:adjustRightInd w:val="0"/>
        <w:spacing w:after="0"/>
        <w:ind w:right="50"/>
        <w:rPr>
          <w:rFonts w:cs="Verdana"/>
          <w:color w:val="000000"/>
        </w:rPr>
      </w:pPr>
      <w:r>
        <w:rPr>
          <w:rFonts w:cs="Tahoma"/>
          <w:b/>
        </w:rPr>
        <w:t>12</w:t>
      </w:r>
      <w:r w:rsidR="00350D0C" w:rsidRPr="00350D0C">
        <w:rPr>
          <w:rFonts w:cs="Tahoma"/>
          <w:b/>
        </w:rPr>
        <w:t>.</w:t>
      </w:r>
      <w:r w:rsidR="00350D0C" w:rsidRPr="00350D0C">
        <w:rPr>
          <w:rFonts w:cs="Tahoma"/>
        </w:rPr>
        <w:t xml:space="preserve"> </w:t>
      </w:r>
      <w:r w:rsidR="00350D0C" w:rsidRPr="00350D0C">
        <w:rPr>
          <w:rFonts w:cs="Verdana"/>
          <w:color w:val="000000"/>
        </w:rPr>
        <w:t>Rozliczenia pomiędzy zamawiającym a przyszłymi wykonawcami zamówienia odbywać się będą w złotych polskich. Zamawiający nie przewiduje rozliczeń w walutach obcych.</w:t>
      </w:r>
    </w:p>
    <w:p w:rsidR="00725591" w:rsidRPr="00601F7E" w:rsidRDefault="00725591" w:rsidP="00725591">
      <w:pPr>
        <w:pStyle w:val="Tretekstu"/>
        <w:widowControl w:val="0"/>
        <w:autoSpaceDE w:val="0"/>
        <w:autoSpaceDN w:val="0"/>
        <w:adjustRightInd w:val="0"/>
        <w:spacing w:after="0"/>
        <w:ind w:right="50"/>
        <w:rPr>
          <w:rFonts w:cs="Verdana"/>
          <w:color w:val="000000"/>
        </w:rPr>
      </w:pPr>
      <w:r>
        <w:rPr>
          <w:rFonts w:cs="Verdana"/>
          <w:b/>
          <w:color w:val="000000"/>
        </w:rPr>
        <w:t>13</w:t>
      </w:r>
      <w:r w:rsidRPr="00601F7E">
        <w:rPr>
          <w:rFonts w:cs="Verdana"/>
          <w:b/>
          <w:color w:val="000000"/>
        </w:rPr>
        <w:t>.</w:t>
      </w:r>
      <w:r>
        <w:rPr>
          <w:rFonts w:cs="Verdana"/>
          <w:color w:val="000000"/>
        </w:rPr>
        <w:t xml:space="preserve"> Zgodnie z art. </w:t>
      </w:r>
      <w:r w:rsidRPr="00601F7E">
        <w:rPr>
          <w:rFonts w:cs="Verdana"/>
          <w:color w:val="000000"/>
        </w:rPr>
        <w:t xml:space="preserve">z art. 13 ust. 1 i 2 rozporządzenia Parlamentu Europejskiego i Rady (UE) 2016/679 </w:t>
      </w:r>
      <w:r>
        <w:rPr>
          <w:rFonts w:cs="Verdana"/>
          <w:color w:val="000000"/>
        </w:rPr>
        <w:t>z dnia 27 kwietnia 2016</w:t>
      </w:r>
      <w:r w:rsidR="00567D2B">
        <w:rPr>
          <w:rFonts w:cs="Verdana"/>
          <w:color w:val="000000"/>
        </w:rPr>
        <w:t xml:space="preserve"> </w:t>
      </w:r>
      <w:r w:rsidRPr="00601F7E">
        <w:rPr>
          <w:rFonts w:cs="Verdana"/>
          <w:color w:val="000000"/>
        </w:rPr>
        <w:t>r. w sprawie ochrony osób fizycznych w związku z przetwarzaniem danych osobowych i w sprawie swobodnego przepływu takich danych oraz uchylenia dyrektywy 95/46/WE (ogólne rozporządzenie o ochronie danych) (Dz. Urz. UE L 119 z 04.05.2016, str. 1), dalej „RODO”,</w:t>
      </w:r>
      <w:r>
        <w:rPr>
          <w:rFonts w:cs="Verdana"/>
          <w:color w:val="000000"/>
        </w:rPr>
        <w:t xml:space="preserve"> Zamawiający informuje</w:t>
      </w:r>
      <w:r w:rsidRPr="00601F7E">
        <w:rPr>
          <w:rFonts w:cs="Verdana"/>
          <w:color w:val="000000"/>
        </w:rPr>
        <w:t xml:space="preserve">, że: </w:t>
      </w:r>
    </w:p>
    <w:p w:rsidR="00567D2B" w:rsidRDefault="00725591" w:rsidP="00C00D35">
      <w:pPr>
        <w:pStyle w:val="Akapitzlist"/>
        <w:numPr>
          <w:ilvl w:val="0"/>
          <w:numId w:val="32"/>
        </w:numPr>
        <w:suppressAutoHyphens w:val="0"/>
        <w:ind w:left="425" w:hanging="425"/>
        <w:jc w:val="both"/>
        <w:rPr>
          <w:lang w:eastAsia="pl-PL"/>
        </w:rPr>
      </w:pPr>
      <w:r w:rsidRPr="00601F7E">
        <w:rPr>
          <w:lang w:eastAsia="pl-PL"/>
        </w:rPr>
        <w:t xml:space="preserve">administratorem Pani/Pana danych osobowych jest </w:t>
      </w:r>
      <w:r w:rsidR="00567D2B">
        <w:rPr>
          <w:lang w:eastAsia="pl-PL"/>
        </w:rPr>
        <w:t>Starostwo Powiatowe w Pajęcznie, ul. Kościuszki 76, 98-330 Pajęczno</w:t>
      </w:r>
      <w:r>
        <w:rPr>
          <w:lang w:eastAsia="pl-PL"/>
        </w:rPr>
        <w:t xml:space="preserve"> reprezento</w:t>
      </w:r>
      <w:r w:rsidR="00567D2B">
        <w:rPr>
          <w:lang w:eastAsia="pl-PL"/>
        </w:rPr>
        <w:t>wane przez Starostę Pajęczańskiego</w:t>
      </w:r>
      <w:r>
        <w:rPr>
          <w:lang w:eastAsia="pl-PL"/>
        </w:rPr>
        <w:t xml:space="preserve"> </w:t>
      </w:r>
      <w:r w:rsidR="00567D2B">
        <w:rPr>
          <w:lang w:eastAsia="pl-PL"/>
        </w:rPr>
        <w:t>Zbigniewa Gajęckiego;</w:t>
      </w:r>
    </w:p>
    <w:p w:rsidR="00725591" w:rsidRPr="00A53590" w:rsidRDefault="00725591" w:rsidP="00C00D35">
      <w:pPr>
        <w:pStyle w:val="Akapitzlist"/>
        <w:numPr>
          <w:ilvl w:val="0"/>
          <w:numId w:val="32"/>
        </w:numPr>
        <w:suppressAutoHyphens w:val="0"/>
        <w:ind w:left="425" w:hanging="425"/>
        <w:jc w:val="both"/>
        <w:rPr>
          <w:lang w:eastAsia="pl-PL"/>
        </w:rPr>
      </w:pPr>
      <w:r w:rsidRPr="00601F7E">
        <w:rPr>
          <w:lang w:eastAsia="pl-PL"/>
        </w:rPr>
        <w:t xml:space="preserve">inspektorem ochrony danych osobowych w </w:t>
      </w:r>
      <w:r>
        <w:rPr>
          <w:lang w:eastAsia="pl-PL"/>
        </w:rPr>
        <w:t xml:space="preserve">Starostwie Powiatowym </w:t>
      </w:r>
      <w:r w:rsidR="00567D2B">
        <w:rPr>
          <w:lang w:eastAsia="pl-PL"/>
        </w:rPr>
        <w:t xml:space="preserve">w Pajęcznie jest </w:t>
      </w:r>
      <w:r w:rsidR="00567D2B" w:rsidRPr="00A53590">
        <w:rPr>
          <w:lang w:eastAsia="pl-PL"/>
        </w:rPr>
        <w:t>Pan</w:t>
      </w:r>
      <w:r w:rsidRPr="00A53590">
        <w:rPr>
          <w:lang w:eastAsia="pl-PL"/>
        </w:rPr>
        <w:t xml:space="preserve"> </w:t>
      </w:r>
      <w:r w:rsidR="0052035C" w:rsidRPr="00A53590">
        <w:rPr>
          <w:lang w:eastAsia="pl-PL"/>
        </w:rPr>
        <w:t>Leszek Stachera</w:t>
      </w:r>
      <w:r w:rsidRPr="00A53590">
        <w:rPr>
          <w:lang w:eastAsia="pl-PL"/>
        </w:rPr>
        <w:t xml:space="preserve"> </w:t>
      </w:r>
      <w:hyperlink r:id="rId11" w:history="1">
        <w:r w:rsidR="00A53590" w:rsidRPr="00A53590">
          <w:rPr>
            <w:rStyle w:val="Hipercze"/>
            <w:color w:val="auto"/>
            <w:lang w:eastAsia="pl-PL"/>
          </w:rPr>
          <w:t>pczk@powiatpajeczno.pl</w:t>
        </w:r>
      </w:hyperlink>
      <w:r w:rsidR="00567D2B" w:rsidRPr="00A53590">
        <w:rPr>
          <w:lang w:eastAsia="pl-PL"/>
        </w:rPr>
        <w:t xml:space="preserve">, 34 311 </w:t>
      </w:r>
      <w:r w:rsidR="00A53590" w:rsidRPr="00A53590">
        <w:rPr>
          <w:lang w:eastAsia="pl-PL"/>
        </w:rPr>
        <w:t>31 20</w:t>
      </w:r>
    </w:p>
    <w:p w:rsidR="00725591" w:rsidRPr="00601F7E" w:rsidRDefault="00725591" w:rsidP="00C00D35">
      <w:pPr>
        <w:pStyle w:val="Akapitzlist"/>
        <w:numPr>
          <w:ilvl w:val="0"/>
          <w:numId w:val="32"/>
        </w:numPr>
        <w:suppressAutoHyphens w:val="0"/>
        <w:ind w:left="425" w:hanging="425"/>
        <w:jc w:val="both"/>
        <w:rPr>
          <w:lang w:eastAsia="pl-PL"/>
        </w:rPr>
      </w:pPr>
      <w:r w:rsidRPr="00601F7E">
        <w:rPr>
          <w:lang w:eastAsia="pl-PL"/>
        </w:rPr>
        <w:t>Pani/Pana dane osobowe przetwarzane będą na podstawie art. 6 ust. 1 lit. c</w:t>
      </w:r>
      <w:r w:rsidRPr="00601F7E">
        <w:rPr>
          <w:i/>
          <w:lang w:eastAsia="pl-PL"/>
        </w:rPr>
        <w:t xml:space="preserve"> </w:t>
      </w:r>
      <w:r w:rsidRPr="00601F7E">
        <w:rPr>
          <w:lang w:eastAsia="pl-PL"/>
        </w:rPr>
        <w:t xml:space="preserve">RODO w celu </w:t>
      </w:r>
      <w:r w:rsidRPr="00601F7E">
        <w:t xml:space="preserve">związanym z </w:t>
      </w:r>
      <w:r>
        <w:t xml:space="preserve">przedmiotowym </w:t>
      </w:r>
      <w:r w:rsidRPr="00601F7E">
        <w:t>postępowaniem o udzielenie zamówienia publicznego;</w:t>
      </w:r>
    </w:p>
    <w:p w:rsidR="00725591" w:rsidRPr="008E16CB" w:rsidRDefault="00725591" w:rsidP="00C00D35">
      <w:pPr>
        <w:pStyle w:val="Akapitzlist"/>
        <w:numPr>
          <w:ilvl w:val="0"/>
          <w:numId w:val="32"/>
        </w:numPr>
        <w:suppressAutoHyphens w:val="0"/>
        <w:ind w:left="425" w:hanging="425"/>
        <w:jc w:val="both"/>
        <w:rPr>
          <w:lang w:eastAsia="pl-PL"/>
        </w:rPr>
      </w:pPr>
      <w:r w:rsidRPr="008E16CB">
        <w:rPr>
          <w:lang w:eastAsia="pl-PL"/>
        </w:rPr>
        <w:t>odbiorcami Pani/Pana danych osobowych będą osoby lub podmioty, którym udostępniona zostanie dokumentacja postępowania w oparciu o art. 8 oraz art. 96 ust. 3 ustawy z dnia 29 stycznia 2004 r. – Prawo zamówień publicznych (t. j. Dz. U. z 2018 r. poz. 1986</w:t>
      </w:r>
      <w:r w:rsidR="00567D2B">
        <w:rPr>
          <w:lang w:eastAsia="pl-PL"/>
        </w:rPr>
        <w:t xml:space="preserve"> z póżn. zm.</w:t>
      </w:r>
      <w:r w:rsidRPr="008E16CB">
        <w:rPr>
          <w:lang w:eastAsia="pl-PL"/>
        </w:rPr>
        <w:t>);</w:t>
      </w:r>
    </w:p>
    <w:p w:rsidR="00725591" w:rsidRPr="00601F7E" w:rsidRDefault="00725591" w:rsidP="00C00D35">
      <w:pPr>
        <w:pStyle w:val="Akapitzlist"/>
        <w:numPr>
          <w:ilvl w:val="0"/>
          <w:numId w:val="32"/>
        </w:numPr>
        <w:suppressAutoHyphens w:val="0"/>
        <w:ind w:left="425" w:hanging="425"/>
        <w:jc w:val="both"/>
        <w:rPr>
          <w:lang w:eastAsia="pl-PL"/>
        </w:rPr>
      </w:pPr>
      <w:r w:rsidRPr="00601F7E">
        <w:rPr>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25591" w:rsidRPr="00601F7E" w:rsidRDefault="00725591" w:rsidP="00C00D35">
      <w:pPr>
        <w:pStyle w:val="Akapitzlist"/>
        <w:numPr>
          <w:ilvl w:val="0"/>
          <w:numId w:val="32"/>
        </w:numPr>
        <w:suppressAutoHyphens w:val="0"/>
        <w:ind w:left="425" w:hanging="425"/>
        <w:jc w:val="both"/>
        <w:rPr>
          <w:b/>
          <w:i/>
          <w:lang w:eastAsia="pl-PL"/>
        </w:rPr>
      </w:pPr>
      <w:r w:rsidRPr="00601F7E">
        <w:rPr>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725591" w:rsidRPr="00601F7E" w:rsidRDefault="00725591" w:rsidP="00C00D35">
      <w:pPr>
        <w:pStyle w:val="Akapitzlist"/>
        <w:numPr>
          <w:ilvl w:val="0"/>
          <w:numId w:val="32"/>
        </w:numPr>
        <w:suppressAutoHyphens w:val="0"/>
        <w:ind w:left="425" w:hanging="425"/>
        <w:jc w:val="both"/>
      </w:pPr>
      <w:r w:rsidRPr="00601F7E">
        <w:rPr>
          <w:lang w:eastAsia="pl-PL"/>
        </w:rPr>
        <w:t>w odniesieniu do Pani/Pana danych osobowych decyzje nie będą podejmowane w sposób zautomatyzowany, stosowanie do art. 22 RODO;</w:t>
      </w:r>
    </w:p>
    <w:p w:rsidR="00725591" w:rsidRPr="00601F7E" w:rsidRDefault="00725591" w:rsidP="00C00D35">
      <w:pPr>
        <w:pStyle w:val="Akapitzlist"/>
        <w:numPr>
          <w:ilvl w:val="0"/>
          <w:numId w:val="32"/>
        </w:numPr>
        <w:suppressAutoHyphens w:val="0"/>
        <w:ind w:left="425" w:hanging="425"/>
        <w:jc w:val="both"/>
        <w:rPr>
          <w:lang w:eastAsia="pl-PL"/>
        </w:rPr>
      </w:pPr>
      <w:r w:rsidRPr="00601F7E">
        <w:rPr>
          <w:lang w:eastAsia="pl-PL"/>
        </w:rPr>
        <w:t>posiada Pani/Pan:</w:t>
      </w:r>
    </w:p>
    <w:p w:rsidR="00725591" w:rsidRPr="00601F7E" w:rsidRDefault="00725591" w:rsidP="00C00D35">
      <w:pPr>
        <w:pStyle w:val="Akapitzlist"/>
        <w:numPr>
          <w:ilvl w:val="0"/>
          <w:numId w:val="33"/>
        </w:numPr>
        <w:suppressAutoHyphens w:val="0"/>
        <w:ind w:left="709" w:hanging="284"/>
        <w:jc w:val="both"/>
        <w:rPr>
          <w:lang w:eastAsia="pl-PL"/>
        </w:rPr>
      </w:pPr>
      <w:r w:rsidRPr="00601F7E">
        <w:rPr>
          <w:lang w:eastAsia="pl-PL"/>
        </w:rPr>
        <w:t>na podstawie art. 15 RODO prawo dostępu do danych osobowych Pani/Pana dotyczących;</w:t>
      </w:r>
    </w:p>
    <w:p w:rsidR="00725591" w:rsidRPr="00601F7E" w:rsidRDefault="00725591" w:rsidP="00C00D35">
      <w:pPr>
        <w:pStyle w:val="Akapitzlist"/>
        <w:numPr>
          <w:ilvl w:val="0"/>
          <w:numId w:val="33"/>
        </w:numPr>
        <w:suppressAutoHyphens w:val="0"/>
        <w:ind w:left="709" w:hanging="284"/>
        <w:jc w:val="both"/>
        <w:rPr>
          <w:lang w:eastAsia="pl-PL"/>
        </w:rPr>
      </w:pPr>
      <w:r w:rsidRPr="00601F7E">
        <w:rPr>
          <w:lang w:eastAsia="pl-PL"/>
        </w:rPr>
        <w:t>na podstawie art. 16 RODO prawo do sprostowania Pani/Pana danych osobowych</w:t>
      </w:r>
      <w:r>
        <w:rPr>
          <w:lang w:eastAsia="pl-PL"/>
        </w:rPr>
        <w:t xml:space="preserve"> (</w:t>
      </w:r>
      <w:r w:rsidRPr="00601F7E">
        <w:rPr>
          <w:i/>
          <w:sz w:val="20"/>
          <w:szCs w:val="20"/>
          <w:lang w:eastAsia="pl-PL"/>
        </w:rPr>
        <w:t xml:space="preserve">skorzystanie z prawa do sprostowania nie może skutkować zmianą </w:t>
      </w:r>
      <w:r w:rsidRPr="00601F7E">
        <w:rPr>
          <w:i/>
          <w:sz w:val="20"/>
          <w:szCs w:val="20"/>
        </w:rPr>
        <w:t>wyniku postępowania o udzielenie zamówienia publicznego ani zmianą postanowień umowy w zakresie niezgodnym z ustawą Pzp oraz nie może naruszać integralności protokołu oraz jego załączników</w:t>
      </w:r>
      <w:r w:rsidRPr="00601F7E">
        <w:rPr>
          <w:i/>
        </w:rPr>
        <w:t>)</w:t>
      </w:r>
      <w:r w:rsidRPr="00601F7E">
        <w:rPr>
          <w:lang w:eastAsia="pl-PL"/>
        </w:rPr>
        <w:t>;</w:t>
      </w:r>
    </w:p>
    <w:p w:rsidR="00725591" w:rsidRPr="00601F7E" w:rsidRDefault="00725591" w:rsidP="00C00D35">
      <w:pPr>
        <w:pStyle w:val="Akapitzlist"/>
        <w:numPr>
          <w:ilvl w:val="0"/>
          <w:numId w:val="33"/>
        </w:numPr>
        <w:suppressAutoHyphens w:val="0"/>
        <w:ind w:left="709" w:hanging="284"/>
        <w:jc w:val="both"/>
        <w:rPr>
          <w:lang w:eastAsia="pl-PL"/>
        </w:rPr>
      </w:pPr>
      <w:r w:rsidRPr="00601F7E">
        <w:rPr>
          <w:lang w:eastAsia="pl-PL"/>
        </w:rPr>
        <w:lastRenderedPageBreak/>
        <w:t>na podstawie art. 18 RODO prawo żądania od administratora ograniczenia przetwarzania danych osobowych z zastrzeżeni</w:t>
      </w:r>
      <w:r>
        <w:rPr>
          <w:lang w:eastAsia="pl-PL"/>
        </w:rPr>
        <w:t>em przypadków, o których mowa w </w:t>
      </w:r>
      <w:r w:rsidRPr="00601F7E">
        <w:rPr>
          <w:lang w:eastAsia="pl-PL"/>
        </w:rPr>
        <w:t>art. 18 ust. 2 RODO</w:t>
      </w:r>
      <w:r>
        <w:rPr>
          <w:lang w:eastAsia="pl-PL"/>
        </w:rPr>
        <w:t xml:space="preserve"> (</w:t>
      </w:r>
      <w:r w:rsidRPr="00601F7E">
        <w:rPr>
          <w:i/>
          <w:sz w:val="20"/>
          <w:szCs w:val="20"/>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lang w:eastAsia="pl-PL"/>
        </w:rPr>
        <w:t>)</w:t>
      </w:r>
      <w:r w:rsidRPr="00601F7E">
        <w:rPr>
          <w:lang w:eastAsia="pl-PL"/>
        </w:rPr>
        <w:t>;</w:t>
      </w:r>
    </w:p>
    <w:p w:rsidR="00725591" w:rsidRPr="00601F7E" w:rsidRDefault="00725591" w:rsidP="00C00D35">
      <w:pPr>
        <w:pStyle w:val="Akapitzlist"/>
        <w:numPr>
          <w:ilvl w:val="0"/>
          <w:numId w:val="33"/>
        </w:numPr>
        <w:suppressAutoHyphens w:val="0"/>
        <w:ind w:left="709" w:hanging="284"/>
        <w:jc w:val="both"/>
        <w:rPr>
          <w:i/>
          <w:lang w:eastAsia="pl-PL"/>
        </w:rPr>
      </w:pPr>
      <w:r w:rsidRPr="00601F7E">
        <w:rPr>
          <w:lang w:eastAsia="pl-PL"/>
        </w:rPr>
        <w:t>prawo do wniesienia skargi do Prezesa Urzędu Ochrony Danych Osobowych, gdy uzna Pani/Pan, że przetwarzanie danych osobowych Pani/Pana dotyczących narusza przepisy RODO;</w:t>
      </w:r>
    </w:p>
    <w:p w:rsidR="00725591" w:rsidRPr="00601F7E" w:rsidRDefault="00725591" w:rsidP="00C00D35">
      <w:pPr>
        <w:pStyle w:val="Akapitzlist"/>
        <w:numPr>
          <w:ilvl w:val="0"/>
          <w:numId w:val="32"/>
        </w:numPr>
        <w:suppressAutoHyphens w:val="0"/>
        <w:ind w:left="425" w:hanging="425"/>
        <w:jc w:val="both"/>
        <w:rPr>
          <w:lang w:eastAsia="pl-PL"/>
        </w:rPr>
      </w:pPr>
      <w:r w:rsidRPr="00601F7E">
        <w:rPr>
          <w:lang w:eastAsia="pl-PL"/>
        </w:rPr>
        <w:t>nie przysługuje Pani/Panu:</w:t>
      </w:r>
    </w:p>
    <w:p w:rsidR="00725591" w:rsidRPr="00601F7E" w:rsidRDefault="00725591" w:rsidP="00C00D35">
      <w:pPr>
        <w:pStyle w:val="Akapitzlist"/>
        <w:numPr>
          <w:ilvl w:val="0"/>
          <w:numId w:val="33"/>
        </w:numPr>
        <w:suppressAutoHyphens w:val="0"/>
        <w:ind w:left="709" w:hanging="284"/>
        <w:jc w:val="both"/>
        <w:rPr>
          <w:lang w:eastAsia="pl-PL"/>
        </w:rPr>
      </w:pPr>
      <w:r w:rsidRPr="00601F7E">
        <w:rPr>
          <w:lang w:eastAsia="pl-PL"/>
        </w:rPr>
        <w:t>w związku z art. 17 ust. 3 lit. b, d lub e RODO prawo do usunięcia danych osobowych;</w:t>
      </w:r>
    </w:p>
    <w:p w:rsidR="00725591" w:rsidRPr="00601F7E" w:rsidRDefault="00725591" w:rsidP="00C00D35">
      <w:pPr>
        <w:pStyle w:val="Akapitzlist"/>
        <w:numPr>
          <w:ilvl w:val="0"/>
          <w:numId w:val="33"/>
        </w:numPr>
        <w:suppressAutoHyphens w:val="0"/>
        <w:ind w:left="709" w:hanging="284"/>
        <w:jc w:val="both"/>
        <w:rPr>
          <w:lang w:eastAsia="pl-PL"/>
        </w:rPr>
      </w:pPr>
      <w:r w:rsidRPr="00601F7E">
        <w:rPr>
          <w:lang w:eastAsia="pl-PL"/>
        </w:rPr>
        <w:t>prawo do przenoszenia danych osobowych, o którym mowa w art. 20 RODO;</w:t>
      </w:r>
    </w:p>
    <w:p w:rsidR="00725591" w:rsidRPr="00350D0C" w:rsidRDefault="00725591" w:rsidP="00C00D35">
      <w:pPr>
        <w:pStyle w:val="Akapitzlist"/>
        <w:numPr>
          <w:ilvl w:val="0"/>
          <w:numId w:val="33"/>
        </w:numPr>
        <w:suppressAutoHyphens w:val="0"/>
        <w:ind w:left="709" w:hanging="284"/>
        <w:jc w:val="both"/>
        <w:rPr>
          <w:lang w:eastAsia="pl-PL"/>
        </w:rPr>
      </w:pPr>
      <w:r w:rsidRPr="00601F7E">
        <w:rPr>
          <w:lang w:eastAsia="pl-PL"/>
        </w:rPr>
        <w:t>na podstawie art. 21 RODO prawo sprzeciwu, wobec przetwarzania danych osobowych, gdyż podstawą prawną przetwarzania Pani/Pana danych osobowych jest art. 6 ust. 1 lit. c RODO.</w:t>
      </w:r>
    </w:p>
    <w:tbl>
      <w:tblPr>
        <w:tblStyle w:val="Tabela-Siatka"/>
        <w:tblW w:w="0" w:type="auto"/>
        <w:shd w:val="clear" w:color="auto" w:fill="BFBFBF" w:themeFill="background1" w:themeFillShade="BF"/>
        <w:tblLook w:val="04A0"/>
      </w:tblPr>
      <w:tblGrid>
        <w:gridCol w:w="9212"/>
      </w:tblGrid>
      <w:tr w:rsidR="00102B0E" w:rsidRPr="00725591" w:rsidTr="00366CCE">
        <w:tc>
          <w:tcPr>
            <w:tcW w:w="9212" w:type="dxa"/>
            <w:shd w:val="clear" w:color="auto" w:fill="BFBFBF" w:themeFill="background1" w:themeFillShade="BF"/>
          </w:tcPr>
          <w:p w:rsidR="00102B0E" w:rsidRPr="00725591" w:rsidRDefault="00102B0E" w:rsidP="00366CCE">
            <w:pPr>
              <w:jc w:val="center"/>
              <w:rPr>
                <w:b/>
                <w:sz w:val="24"/>
                <w:szCs w:val="24"/>
              </w:rPr>
            </w:pPr>
            <w:r w:rsidRPr="00725591">
              <w:rPr>
                <w:b/>
                <w:sz w:val="24"/>
                <w:szCs w:val="24"/>
              </w:rPr>
              <w:t>4. Termin wykonania zamówienia</w:t>
            </w:r>
          </w:p>
        </w:tc>
      </w:tr>
    </w:tbl>
    <w:p w:rsidR="00366766" w:rsidRPr="00601496" w:rsidRDefault="00102B0E" w:rsidP="00C00D35">
      <w:pPr>
        <w:pStyle w:val="Akapitzlist"/>
        <w:numPr>
          <w:ilvl w:val="0"/>
          <w:numId w:val="26"/>
        </w:numPr>
        <w:ind w:left="426" w:hanging="426"/>
        <w:jc w:val="both"/>
      </w:pPr>
      <w:r w:rsidRPr="00601496">
        <w:t xml:space="preserve">Przedmiot zamówienia należy </w:t>
      </w:r>
      <w:r w:rsidR="00D703B5" w:rsidRPr="00601496">
        <w:t>wykonać</w:t>
      </w:r>
      <w:r w:rsidR="000D715A" w:rsidRPr="00601496">
        <w:t xml:space="preserve"> </w:t>
      </w:r>
      <w:r w:rsidR="00601496">
        <w:t xml:space="preserve">maksymalnie </w:t>
      </w:r>
      <w:r w:rsidR="000D715A" w:rsidRPr="00601496">
        <w:t xml:space="preserve">w terminie: do </w:t>
      </w:r>
      <w:r w:rsidR="00DF1F2E">
        <w:t>15</w:t>
      </w:r>
      <w:r w:rsidR="0052035C">
        <w:t>.12</w:t>
      </w:r>
      <w:r w:rsidR="00535BFB" w:rsidRPr="00601496">
        <w:t xml:space="preserve">.2019 </w:t>
      </w:r>
      <w:r w:rsidR="00366766" w:rsidRPr="00601496">
        <w:t>r.</w:t>
      </w:r>
    </w:p>
    <w:p w:rsidR="00B67FD7" w:rsidRPr="00601496" w:rsidRDefault="00366766" w:rsidP="00C00D35">
      <w:pPr>
        <w:pStyle w:val="Akapitzlist"/>
        <w:numPr>
          <w:ilvl w:val="0"/>
          <w:numId w:val="26"/>
        </w:numPr>
        <w:ind w:left="426" w:hanging="426"/>
        <w:jc w:val="both"/>
      </w:pPr>
      <w:r w:rsidRPr="00601496">
        <w:t xml:space="preserve">Termin realizacji zamówienia, o którym mowa w pkt 1 </w:t>
      </w:r>
      <w:r w:rsidR="009F61AE" w:rsidRPr="00601496">
        <w:t xml:space="preserve">stanowi </w:t>
      </w:r>
      <w:r w:rsidRPr="00601496">
        <w:t xml:space="preserve">jedno z kryteriów oceny ofert, zgodnie z postanowieniami rozdziału </w:t>
      </w:r>
      <w:r w:rsidR="00540447" w:rsidRPr="00601496">
        <w:t>13</w:t>
      </w:r>
      <w:r w:rsidRPr="00601496">
        <w:t xml:space="preserve"> SIWZ. </w:t>
      </w:r>
      <w:r w:rsidR="009F61AE" w:rsidRPr="00601496">
        <w:t>Im </w:t>
      </w:r>
      <w:r w:rsidRPr="00601496">
        <w:t>krótszy termin Wykonawca zaproponuje w ofercie, ty</w:t>
      </w:r>
      <w:r w:rsidR="009F61AE" w:rsidRPr="00601496">
        <w:t xml:space="preserve">m więcej punktów otrzyma oferta </w:t>
      </w:r>
      <w:r w:rsidRPr="00601496">
        <w:t>w tym kryterium.</w:t>
      </w:r>
    </w:p>
    <w:tbl>
      <w:tblPr>
        <w:tblStyle w:val="Tabela-Siatka"/>
        <w:tblW w:w="0" w:type="auto"/>
        <w:shd w:val="clear" w:color="auto" w:fill="BFBFBF" w:themeFill="background1" w:themeFillShade="BF"/>
        <w:tblLook w:val="04A0"/>
      </w:tblPr>
      <w:tblGrid>
        <w:gridCol w:w="9212"/>
      </w:tblGrid>
      <w:tr w:rsidR="00102B0E" w:rsidRPr="00725591" w:rsidTr="00366CCE">
        <w:tc>
          <w:tcPr>
            <w:tcW w:w="9212" w:type="dxa"/>
            <w:shd w:val="clear" w:color="auto" w:fill="BFBFBF" w:themeFill="background1" w:themeFillShade="BF"/>
          </w:tcPr>
          <w:p w:rsidR="00102B0E" w:rsidRPr="00725591" w:rsidRDefault="00102B0E" w:rsidP="00366CCE">
            <w:pPr>
              <w:jc w:val="center"/>
              <w:rPr>
                <w:b/>
                <w:sz w:val="24"/>
                <w:szCs w:val="24"/>
              </w:rPr>
            </w:pPr>
            <w:r w:rsidRPr="00725591">
              <w:rPr>
                <w:b/>
                <w:sz w:val="24"/>
                <w:szCs w:val="24"/>
              </w:rPr>
              <w:t>5. Warunki udziału w postępowaniu</w:t>
            </w:r>
          </w:p>
        </w:tc>
      </w:tr>
    </w:tbl>
    <w:p w:rsidR="00102B0E" w:rsidRPr="00366CCE" w:rsidRDefault="00102B0E" w:rsidP="00102B0E">
      <w:pPr>
        <w:pStyle w:val="Stopka"/>
        <w:tabs>
          <w:tab w:val="clear" w:pos="4536"/>
          <w:tab w:val="clear" w:pos="9072"/>
          <w:tab w:val="left" w:pos="16756"/>
          <w:tab w:val="center" w:pos="21008"/>
          <w:tab w:val="right" w:pos="25544"/>
        </w:tabs>
        <w:ind w:left="284" w:hanging="284"/>
        <w:jc w:val="both"/>
        <w:rPr>
          <w:rFonts w:cs="Verdana"/>
        </w:rPr>
      </w:pPr>
      <w:r w:rsidRPr="00366CCE">
        <w:rPr>
          <w:rFonts w:cs="Verdana"/>
        </w:rPr>
        <w:t>O zamówienie mogą ubiegać się wykonawcy, którzy:</w:t>
      </w:r>
    </w:p>
    <w:p w:rsidR="00102B0E" w:rsidRPr="00366CCE" w:rsidRDefault="00102B0E" w:rsidP="007E7CA3">
      <w:pPr>
        <w:pStyle w:val="awciety"/>
        <w:numPr>
          <w:ilvl w:val="0"/>
          <w:numId w:val="1"/>
        </w:numPr>
        <w:tabs>
          <w:tab w:val="left" w:pos="30264"/>
        </w:tabs>
        <w:spacing w:line="200" w:lineRule="atLeast"/>
        <w:ind w:left="426" w:hanging="426"/>
        <w:rPr>
          <w:rFonts w:ascii="Times New Roman" w:hAnsi="Times New Roman" w:cs="Verdana"/>
          <w:color w:val="auto"/>
          <w:sz w:val="24"/>
        </w:rPr>
      </w:pPr>
      <w:r w:rsidRPr="00366CCE">
        <w:rPr>
          <w:rFonts w:ascii="Times New Roman" w:hAnsi="Times New Roman" w:cs="Verdana"/>
          <w:color w:val="auto"/>
          <w:sz w:val="24"/>
        </w:rPr>
        <w:t>nie podlegają wykluczeniu na podstawie art. 24 ust. 1 ustawy,</w:t>
      </w:r>
    </w:p>
    <w:p w:rsidR="00FA4CA3" w:rsidRPr="00FA4CA3" w:rsidRDefault="00102B0E" w:rsidP="007E7CA3">
      <w:pPr>
        <w:pStyle w:val="Akapitzlist"/>
        <w:numPr>
          <w:ilvl w:val="0"/>
          <w:numId w:val="1"/>
        </w:numPr>
        <w:ind w:left="426" w:hanging="426"/>
        <w:jc w:val="both"/>
        <w:rPr>
          <w:rFonts w:cs="Verdana"/>
        </w:rPr>
      </w:pPr>
      <w:r w:rsidRPr="00FA4CA3">
        <w:rPr>
          <w:rFonts w:cs="Verdana"/>
        </w:rPr>
        <w:t>posiadają wiedzę i doświadczenie niezbędne do wykonania przedmiotu zamówienia, tj. udokumentują wykonanie</w:t>
      </w:r>
      <w:r w:rsidRPr="00FA4CA3">
        <w:rPr>
          <w:rFonts w:cs="Verdana"/>
          <w:b/>
          <w:bCs/>
        </w:rPr>
        <w:t xml:space="preserve"> </w:t>
      </w:r>
      <w:r w:rsidR="00FA4CA3" w:rsidRPr="00FA4CA3">
        <w:rPr>
          <w:rFonts w:cs="Verdana"/>
        </w:rPr>
        <w:t>w okresie ostatnich trzech</w:t>
      </w:r>
      <w:r w:rsidRPr="00FA4CA3">
        <w:rPr>
          <w:rFonts w:cs="Verdana"/>
        </w:rPr>
        <w:t xml:space="preserve"> lat przed upływem terminu składania ofert, a jeżeli okres prowadzenia działalności jest krótszy – w tym okresie, </w:t>
      </w:r>
      <w:r w:rsidR="00FA4CA3" w:rsidRPr="00FA4CA3">
        <w:rPr>
          <w:rFonts w:cs="Verdana"/>
        </w:rPr>
        <w:t>wykonał prace urządzeniowe o ł</w:t>
      </w:r>
      <w:r w:rsidR="00366766">
        <w:rPr>
          <w:rFonts w:cs="Verdana"/>
        </w:rPr>
        <w:t>ącznej powierzchni co najmniej 5</w:t>
      </w:r>
      <w:r w:rsidR="00FA4CA3" w:rsidRPr="00FA4CA3">
        <w:rPr>
          <w:rFonts w:cs="Verdana"/>
        </w:rPr>
        <w:t>000 ha odpowiadające swoim rodzajem przedmiotowi zamówienia</w:t>
      </w:r>
      <w:r w:rsidR="00FA4CA3">
        <w:rPr>
          <w:rFonts w:cs="Verdana"/>
        </w:rPr>
        <w:t>.</w:t>
      </w:r>
    </w:p>
    <w:tbl>
      <w:tblPr>
        <w:tblStyle w:val="Tabela-Siatka"/>
        <w:tblW w:w="0" w:type="auto"/>
        <w:shd w:val="clear" w:color="auto" w:fill="BFBFBF" w:themeFill="background1" w:themeFillShade="BF"/>
        <w:tblLook w:val="04A0"/>
      </w:tblPr>
      <w:tblGrid>
        <w:gridCol w:w="9212"/>
      </w:tblGrid>
      <w:tr w:rsidR="008A6241" w:rsidRPr="00725591" w:rsidTr="00366CCE">
        <w:tc>
          <w:tcPr>
            <w:tcW w:w="9212" w:type="dxa"/>
            <w:shd w:val="clear" w:color="auto" w:fill="BFBFBF" w:themeFill="background1" w:themeFillShade="BF"/>
          </w:tcPr>
          <w:p w:rsidR="008A6241" w:rsidRPr="00725591" w:rsidRDefault="008A6241" w:rsidP="0068788C">
            <w:pPr>
              <w:jc w:val="center"/>
              <w:rPr>
                <w:b/>
                <w:sz w:val="24"/>
                <w:szCs w:val="24"/>
              </w:rPr>
            </w:pPr>
            <w:r w:rsidRPr="00725591">
              <w:rPr>
                <w:b/>
                <w:sz w:val="24"/>
                <w:szCs w:val="24"/>
              </w:rPr>
              <w:t>5a. Podstawy wykluczenia, o których mowa w art. 24 ust. 5</w:t>
            </w:r>
          </w:p>
        </w:tc>
      </w:tr>
    </w:tbl>
    <w:p w:rsidR="00ED6B0E" w:rsidRPr="00ED6B0E" w:rsidRDefault="00725591" w:rsidP="00ED6B0E">
      <w:pPr>
        <w:pStyle w:val="Tytu"/>
        <w:widowControl w:val="0"/>
        <w:jc w:val="both"/>
        <w:rPr>
          <w:rFonts w:ascii="Times New Roman" w:hAnsi="Times New Roman" w:cs="Times New Roman"/>
          <w:sz w:val="24"/>
          <w:szCs w:val="24"/>
        </w:rPr>
      </w:pPr>
      <w:r w:rsidRPr="00725591">
        <w:rPr>
          <w:rFonts w:ascii="Times New Roman" w:hAnsi="Times New Roman" w:cs="Times New Roman"/>
          <w:sz w:val="24"/>
          <w:szCs w:val="24"/>
        </w:rPr>
        <w:t xml:space="preserve">Zamawiający nie przewiduje wykluczenia wykonawcy na </w:t>
      </w:r>
      <w:r w:rsidR="00ED6B0E">
        <w:rPr>
          <w:rFonts w:ascii="Times New Roman" w:hAnsi="Times New Roman" w:cs="Times New Roman"/>
          <w:sz w:val="24"/>
          <w:szCs w:val="24"/>
        </w:rPr>
        <w:t>podstawie art. 24 ust. 5 ustawy</w:t>
      </w:r>
    </w:p>
    <w:tbl>
      <w:tblPr>
        <w:tblStyle w:val="Tabela-Siatka"/>
        <w:tblW w:w="0" w:type="auto"/>
        <w:shd w:val="clear" w:color="auto" w:fill="BFBFBF" w:themeFill="background1" w:themeFillShade="BF"/>
        <w:tblLook w:val="04A0"/>
      </w:tblPr>
      <w:tblGrid>
        <w:gridCol w:w="9212"/>
      </w:tblGrid>
      <w:tr w:rsidR="007A7689" w:rsidRPr="00725591" w:rsidTr="00366CCE">
        <w:tc>
          <w:tcPr>
            <w:tcW w:w="9212" w:type="dxa"/>
            <w:shd w:val="clear" w:color="auto" w:fill="BFBFBF" w:themeFill="background1" w:themeFillShade="BF"/>
          </w:tcPr>
          <w:p w:rsidR="007A7689" w:rsidRPr="00725591" w:rsidRDefault="007A7689" w:rsidP="00366CCE">
            <w:pPr>
              <w:jc w:val="center"/>
              <w:rPr>
                <w:b/>
                <w:sz w:val="24"/>
                <w:szCs w:val="24"/>
              </w:rPr>
            </w:pPr>
            <w:r w:rsidRPr="00725591">
              <w:rPr>
                <w:b/>
                <w:sz w:val="24"/>
                <w:szCs w:val="24"/>
              </w:rPr>
              <w:t>6. Wykaz oświadczeń lub dokumentów, potwierdzających spełnianie warunków udziału w postępowaniu oraz brak podstaw wykluczenia</w:t>
            </w:r>
          </w:p>
        </w:tc>
      </w:tr>
    </w:tbl>
    <w:p w:rsidR="007A7689" w:rsidRPr="00366CCE" w:rsidRDefault="00B94A2E" w:rsidP="00ED6B0E">
      <w:pPr>
        <w:widowControl w:val="0"/>
        <w:tabs>
          <w:tab w:val="center" w:pos="-31680"/>
          <w:tab w:val="right" w:pos="-27418"/>
          <w:tab w:val="left" w:pos="29330"/>
        </w:tabs>
        <w:spacing w:line="100" w:lineRule="atLeast"/>
        <w:ind w:left="426"/>
        <w:jc w:val="both"/>
        <w:rPr>
          <w:rFonts w:eastAsia="TimesNewRoman" w:cs="Verdana"/>
          <w:iCs/>
        </w:rPr>
      </w:pPr>
      <w:r w:rsidRPr="00366CCE">
        <w:rPr>
          <w:rFonts w:cs="Verdana"/>
          <w:b/>
          <w:iCs/>
        </w:rPr>
        <w:t>1.</w:t>
      </w:r>
      <w:r w:rsidRPr="00366CCE">
        <w:rPr>
          <w:rFonts w:cs="Verdana"/>
          <w:iCs/>
        </w:rPr>
        <w:t xml:space="preserve"> </w:t>
      </w:r>
      <w:r w:rsidR="007A7689" w:rsidRPr="00366CCE">
        <w:rPr>
          <w:rFonts w:cs="Verdana"/>
          <w:iCs/>
        </w:rPr>
        <w:t>Dokumenty, które</w:t>
      </w:r>
      <w:r w:rsidRPr="00366CCE">
        <w:rPr>
          <w:rFonts w:cs="Verdana"/>
          <w:iCs/>
        </w:rPr>
        <w:t xml:space="preserve"> wykonawcy będą musieli złożyć na każde żądanie zamawiającego w </w:t>
      </w:r>
      <w:r w:rsidR="007A7689" w:rsidRPr="00366CCE">
        <w:rPr>
          <w:rFonts w:cs="Verdana"/>
          <w:iCs/>
        </w:rPr>
        <w:t>terminie przez niego wskazanym i w formie określonej w R</w:t>
      </w:r>
      <w:r w:rsidR="007A7689" w:rsidRPr="00366CCE">
        <w:rPr>
          <w:rFonts w:eastAsia="TimesNewRoman" w:cs="Verdana"/>
          <w:iCs/>
        </w:rPr>
        <w:t>ozporządzeniu Ministra Rozwoju z dnia 26 lipca 2016</w:t>
      </w:r>
      <w:r w:rsidR="00DF1F2E">
        <w:rPr>
          <w:rFonts w:eastAsia="TimesNewRoman" w:cs="Verdana"/>
          <w:iCs/>
        </w:rPr>
        <w:t xml:space="preserve"> </w:t>
      </w:r>
      <w:r w:rsidR="007A7689" w:rsidRPr="00366CCE">
        <w:rPr>
          <w:rFonts w:eastAsia="TimesNewRoman" w:cs="Verdana"/>
          <w:iCs/>
        </w:rPr>
        <w:t>r. w sprawie rodzajów dokumentów, jakich może żądać zamawiający od wykonawcy w postępowaniu o udzielenie zamówienia</w:t>
      </w:r>
      <w:r w:rsidRPr="00366CCE">
        <w:rPr>
          <w:rFonts w:eastAsia="TimesNewRoman" w:cs="Verdana"/>
          <w:iCs/>
        </w:rPr>
        <w:t xml:space="preserve"> (Dz.</w:t>
      </w:r>
      <w:r w:rsidR="00D05FFC">
        <w:rPr>
          <w:rFonts w:eastAsia="TimesNewRoman" w:cs="Verdana"/>
          <w:iCs/>
        </w:rPr>
        <w:t xml:space="preserve"> </w:t>
      </w:r>
      <w:r w:rsidRPr="00366CCE">
        <w:rPr>
          <w:rFonts w:eastAsia="TimesNewRoman" w:cs="Verdana"/>
          <w:iCs/>
        </w:rPr>
        <w:t>U. z 2016</w:t>
      </w:r>
      <w:r w:rsidR="00DF1F2E">
        <w:rPr>
          <w:rFonts w:eastAsia="TimesNewRoman" w:cs="Verdana"/>
          <w:iCs/>
        </w:rPr>
        <w:t xml:space="preserve"> </w:t>
      </w:r>
      <w:r w:rsidR="007A7689" w:rsidRPr="00366CCE">
        <w:rPr>
          <w:rFonts w:eastAsia="TimesNewRoman" w:cs="Verdana"/>
          <w:iCs/>
        </w:rPr>
        <w:t>r. poz. 1126):</w:t>
      </w:r>
    </w:p>
    <w:p w:rsidR="007A7689" w:rsidRPr="0068788C" w:rsidRDefault="007A7689" w:rsidP="007E7CA3">
      <w:pPr>
        <w:pStyle w:val="Akapitzlist"/>
        <w:widowControl w:val="0"/>
        <w:numPr>
          <w:ilvl w:val="0"/>
          <w:numId w:val="2"/>
        </w:numPr>
        <w:ind w:left="426" w:hanging="426"/>
        <w:jc w:val="both"/>
        <w:rPr>
          <w:rFonts w:cs="Verdana"/>
          <w:iCs/>
        </w:rPr>
      </w:pPr>
      <w:r w:rsidRPr="0068788C">
        <w:rPr>
          <w:rFonts w:eastAsia="TimesNewRoman" w:cs="Verdana"/>
        </w:rPr>
        <w:t xml:space="preserve">Wykaz </w:t>
      </w:r>
      <w:r w:rsidR="0068788C" w:rsidRPr="0068788C">
        <w:rPr>
          <w:rFonts w:eastAsia="TimesNewRoman" w:cs="Verdana"/>
        </w:rPr>
        <w:t>usług</w:t>
      </w:r>
      <w:r w:rsidRPr="0068788C">
        <w:rPr>
          <w:rFonts w:eastAsia="TimesNewRoman" w:cs="Verdana"/>
        </w:rPr>
        <w:t>, zgodny ze w</w:t>
      </w:r>
      <w:r w:rsidR="00B94A2E" w:rsidRPr="0068788C">
        <w:rPr>
          <w:rFonts w:eastAsia="TimesNewRoman" w:cs="Verdana"/>
        </w:rPr>
        <w:t>zorem stanowiącym załącznik</w:t>
      </w:r>
      <w:r w:rsidR="00DF1314" w:rsidRPr="0068788C">
        <w:rPr>
          <w:rFonts w:eastAsia="TimesNewRoman" w:cs="Verdana"/>
        </w:rPr>
        <w:t xml:space="preserve"> nr 4</w:t>
      </w:r>
      <w:r w:rsidRPr="0068788C">
        <w:rPr>
          <w:rFonts w:eastAsia="TimesNewRoman" w:cs="Verdana"/>
        </w:rPr>
        <w:t xml:space="preserve"> do SIWZ</w:t>
      </w:r>
      <w:r w:rsidR="00B94A2E" w:rsidRPr="0068788C">
        <w:rPr>
          <w:rFonts w:eastAsia="TimesNewRoman" w:cs="Verdana"/>
        </w:rPr>
        <w:t xml:space="preserve">, </w:t>
      </w:r>
      <w:r w:rsidRPr="0068788C">
        <w:rPr>
          <w:rFonts w:eastAsia="TimesNewRoman" w:cs="Verdana"/>
        </w:rPr>
        <w:t>spełniających wymagania określone w punkcie 5.2. SIWZ wykonanych nie wcz</w:t>
      </w:r>
      <w:r w:rsidR="0068788C" w:rsidRPr="0068788C">
        <w:rPr>
          <w:rFonts w:eastAsia="TimesNewRoman" w:cs="Verdana"/>
        </w:rPr>
        <w:t>eśniej niż w okresie ostatnich 3</w:t>
      </w:r>
      <w:r w:rsidRPr="0068788C">
        <w:rPr>
          <w:rFonts w:eastAsia="TimesNewRoman" w:cs="Verdana"/>
        </w:rPr>
        <w:t xml:space="preserve"> lat przed upływem terminu składania ofert, a jeżeli okres prowadzenia działalności jest krótszy – w tym okresie, wraz z podaniem ich rodzaju, wartości, daty, miejsca wykonania i podmiotów, na rzecz któryc</w:t>
      </w:r>
      <w:r w:rsidR="0068788C">
        <w:rPr>
          <w:rFonts w:eastAsia="TimesNewRoman" w:cs="Verdana"/>
        </w:rPr>
        <w:t>h roboty te zostały wykonane, z </w:t>
      </w:r>
      <w:r w:rsidRPr="0068788C">
        <w:rPr>
          <w:rFonts w:eastAsia="TimesNewRoman" w:cs="Verdana"/>
        </w:rPr>
        <w:t xml:space="preserve">załączeniem dowodów określających czy te </w:t>
      </w:r>
      <w:r w:rsidR="0068788C" w:rsidRPr="0068788C">
        <w:rPr>
          <w:rFonts w:eastAsia="TimesNewRoman" w:cs="Verdana"/>
        </w:rPr>
        <w:t>usługi</w:t>
      </w:r>
      <w:r w:rsidRPr="0068788C">
        <w:rPr>
          <w:rFonts w:eastAsia="TimesNewRoman" w:cs="Verdana"/>
        </w:rPr>
        <w:t xml:space="preserve"> zostały wykonane </w:t>
      </w:r>
      <w:r w:rsidR="0068788C" w:rsidRPr="0068788C">
        <w:rPr>
          <w:rFonts w:eastAsia="TimesNewRoman" w:cs="Verdana"/>
        </w:rPr>
        <w:t xml:space="preserve">lub są wykonywane </w:t>
      </w:r>
      <w:r w:rsidRPr="0068788C">
        <w:rPr>
          <w:rFonts w:eastAsia="TimesNewRoman" w:cs="Verdana"/>
        </w:rPr>
        <w:t xml:space="preserve">należycie, przy czym dowodami, o których mowa, są referencje bądź inne dokumenty wystawione przez podmiot, na rzecz którego </w:t>
      </w:r>
      <w:r w:rsidR="0068788C" w:rsidRPr="0068788C">
        <w:rPr>
          <w:rFonts w:eastAsia="TimesNewRoman" w:cs="Verdana"/>
        </w:rPr>
        <w:t>usługi</w:t>
      </w:r>
      <w:r w:rsidR="0068788C">
        <w:rPr>
          <w:rFonts w:eastAsia="TimesNewRoman" w:cs="Verdana"/>
        </w:rPr>
        <w:t xml:space="preserve"> były wykonywane, a </w:t>
      </w:r>
      <w:r w:rsidRPr="0068788C">
        <w:rPr>
          <w:rFonts w:eastAsia="TimesNewRoman" w:cs="Verdana"/>
        </w:rPr>
        <w:t>jeżeli z uzasadnionej przyczyny o obiektywnym c</w:t>
      </w:r>
      <w:r w:rsidR="0068788C">
        <w:rPr>
          <w:rFonts w:eastAsia="TimesNewRoman" w:cs="Verdana"/>
        </w:rPr>
        <w:t>harakterze wykonawca nie jest w </w:t>
      </w:r>
      <w:r w:rsidRPr="0068788C">
        <w:rPr>
          <w:rFonts w:eastAsia="TimesNewRoman" w:cs="Verdana"/>
        </w:rPr>
        <w:t>stanie uzyskać tych dokumentó</w:t>
      </w:r>
      <w:r w:rsidR="0068788C" w:rsidRPr="0068788C">
        <w:rPr>
          <w:rFonts w:eastAsia="TimesNewRoman" w:cs="Verdana"/>
        </w:rPr>
        <w:t>w – inne dokumenty.</w:t>
      </w:r>
    </w:p>
    <w:p w:rsidR="00B94A2E" w:rsidRPr="00366CCE" w:rsidRDefault="001E249D" w:rsidP="00ED6B0E">
      <w:pPr>
        <w:widowControl w:val="0"/>
        <w:ind w:left="426" w:hanging="426"/>
        <w:jc w:val="both"/>
        <w:rPr>
          <w:rFonts w:cs="Verdana"/>
          <w:iCs/>
        </w:rPr>
      </w:pPr>
      <w:r>
        <w:rPr>
          <w:rFonts w:cs="Verdana"/>
          <w:b/>
        </w:rPr>
        <w:t>2</w:t>
      </w:r>
      <w:r w:rsidR="00B94A2E" w:rsidRPr="00366CCE">
        <w:rPr>
          <w:rFonts w:cs="Verdana"/>
          <w:b/>
        </w:rPr>
        <w:t>.</w:t>
      </w:r>
      <w:r w:rsidR="00B94A2E" w:rsidRPr="00366CCE">
        <w:rPr>
          <w:rFonts w:cs="Verdana"/>
        </w:rPr>
        <w:t xml:space="preserve"> </w:t>
      </w:r>
      <w:r w:rsidR="00ED6B0E">
        <w:rPr>
          <w:rFonts w:cs="Verdana"/>
        </w:rPr>
        <w:tab/>
      </w:r>
      <w:r w:rsidR="00B94A2E" w:rsidRPr="00366CCE">
        <w:rPr>
          <w:rFonts w:cs="Verdana"/>
        </w:rPr>
        <w:t xml:space="preserve">Zgodnie z art. 24 ust. 11 ustawy wykonawca, w terminie 3 dni od dnia zamieszczenia na stronie internetowej informacji, o której mowa w art. 86 ust. 5, przekaże zamawiającemu </w:t>
      </w:r>
      <w:r w:rsidR="00B94A2E" w:rsidRPr="00366CCE">
        <w:rPr>
          <w:rFonts w:cs="Verdana"/>
        </w:rPr>
        <w:lastRenderedPageBreak/>
        <w:t xml:space="preserve">oświadczenie o przynależności lub </w:t>
      </w:r>
      <w:r w:rsidR="00B94A2E" w:rsidRPr="00366CCE">
        <w:rPr>
          <w:rFonts w:cs="Verdana"/>
          <w:spacing w:val="-1"/>
        </w:rPr>
        <w:t xml:space="preserve">braku przynależności do tej samej grupy kapitałowej, o której mowa w art. 24 ust. </w:t>
      </w:r>
      <w:r w:rsidR="00B94A2E" w:rsidRPr="00366CCE">
        <w:rPr>
          <w:rFonts w:cs="Verdana"/>
        </w:rPr>
        <w:t>1 pkt 23 ustawy. Wraz ze złożeniem oświadczenia, wykonawca może przedstawić dowody, że powiązania z innym wykonawcą nie prowadzą do zakłócenia konkurencji w postępowaniu o udzielenie zamówienia.</w:t>
      </w:r>
    </w:p>
    <w:p w:rsidR="00366CCE" w:rsidRPr="00366CCE" w:rsidRDefault="00366CCE" w:rsidP="00366CCE">
      <w:pPr>
        <w:pStyle w:val="awciety"/>
        <w:widowControl w:val="0"/>
        <w:tabs>
          <w:tab w:val="left" w:pos="15300"/>
        </w:tabs>
        <w:spacing w:line="240" w:lineRule="auto"/>
        <w:ind w:left="0" w:firstLine="0"/>
        <w:rPr>
          <w:rFonts w:ascii="Times New Roman" w:hAnsi="Times New Roman" w:cs="Verdana"/>
          <w:color w:val="auto"/>
          <w:sz w:val="24"/>
        </w:rPr>
      </w:pPr>
      <w:r w:rsidRPr="001E249D">
        <w:rPr>
          <w:b/>
          <w:color w:val="auto"/>
          <w:sz w:val="24"/>
        </w:rPr>
        <w:t>3.</w:t>
      </w:r>
      <w:r w:rsidRPr="00366CCE">
        <w:rPr>
          <w:color w:val="auto"/>
          <w:sz w:val="24"/>
        </w:rPr>
        <w:t xml:space="preserve"> </w:t>
      </w:r>
      <w:r w:rsidR="00ED6B0E">
        <w:rPr>
          <w:color w:val="auto"/>
          <w:sz w:val="24"/>
        </w:rPr>
        <w:t xml:space="preserve">   </w:t>
      </w:r>
      <w:r w:rsidRPr="00366CCE">
        <w:rPr>
          <w:rFonts w:ascii="Times New Roman" w:hAnsi="Times New Roman" w:cs="Verdana"/>
          <w:bCs/>
          <w:color w:val="auto"/>
          <w:sz w:val="24"/>
        </w:rPr>
        <w:t>Dokumenty składające się na ofertę:</w:t>
      </w:r>
    </w:p>
    <w:p w:rsidR="00366CCE" w:rsidRPr="00DF1314" w:rsidRDefault="00366CCE" w:rsidP="007E7CA3">
      <w:pPr>
        <w:pStyle w:val="awciety"/>
        <w:widowControl w:val="0"/>
        <w:numPr>
          <w:ilvl w:val="0"/>
          <w:numId w:val="3"/>
        </w:numPr>
        <w:tabs>
          <w:tab w:val="left" w:pos="426"/>
        </w:tabs>
        <w:spacing w:line="240" w:lineRule="auto"/>
        <w:ind w:left="426" w:hanging="426"/>
        <w:rPr>
          <w:rFonts w:ascii="Times New Roman" w:hAnsi="Times New Roman" w:cs="Verdana"/>
          <w:color w:val="auto"/>
          <w:sz w:val="24"/>
        </w:rPr>
      </w:pPr>
      <w:r w:rsidRPr="00DF1314">
        <w:rPr>
          <w:rFonts w:ascii="Times New Roman" w:hAnsi="Times New Roman" w:cs="Verdana"/>
          <w:color w:val="auto"/>
          <w:sz w:val="24"/>
        </w:rPr>
        <w:t>wypełniony Formularz oferty, stanowiący załącznik nr 1 do SIWZ.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366CCE" w:rsidRPr="00DF1314" w:rsidRDefault="00366CCE" w:rsidP="007E7CA3">
      <w:pPr>
        <w:pStyle w:val="Akapitzlist"/>
        <w:widowControl w:val="0"/>
        <w:numPr>
          <w:ilvl w:val="0"/>
          <w:numId w:val="3"/>
        </w:numPr>
        <w:tabs>
          <w:tab w:val="left" w:pos="426"/>
        </w:tabs>
        <w:ind w:left="426" w:hanging="426"/>
        <w:jc w:val="both"/>
        <w:rPr>
          <w:rFonts w:cs="Verdana"/>
        </w:rPr>
      </w:pPr>
      <w:r w:rsidRPr="00DF1314">
        <w:rPr>
          <w:rFonts w:cs="Verdana"/>
        </w:rPr>
        <w:t>wypełniony załącznik nr 2 do SIWZ, stanowiący oświadczenie wykonawcy dotyczące przesłanek wykluczenia z postępowania, o których mowa w punktach 5.1 oraz 5a SIWZ,</w:t>
      </w:r>
    </w:p>
    <w:p w:rsidR="00366CCE" w:rsidRPr="00366CCE" w:rsidRDefault="00366CCE" w:rsidP="007E7CA3">
      <w:pPr>
        <w:pStyle w:val="Akapitzlist"/>
        <w:widowControl w:val="0"/>
        <w:numPr>
          <w:ilvl w:val="0"/>
          <w:numId w:val="3"/>
        </w:numPr>
        <w:tabs>
          <w:tab w:val="left" w:pos="426"/>
        </w:tabs>
        <w:ind w:left="426" w:hanging="426"/>
        <w:jc w:val="both"/>
        <w:rPr>
          <w:rFonts w:cs="Verdana"/>
        </w:rPr>
      </w:pPr>
      <w:r w:rsidRPr="00DF1314">
        <w:rPr>
          <w:rFonts w:cs="Verdana"/>
        </w:rPr>
        <w:t>wypełniony załącznik nr 3 do SIWZ, stanowiący oświadczenie wykonawcy dotyczące</w:t>
      </w:r>
      <w:r w:rsidRPr="00366CCE">
        <w:rPr>
          <w:rFonts w:cs="Verdana"/>
        </w:rPr>
        <w:t xml:space="preserve"> spełniania warunków udziału w postępowaniu, o których mowa w punktach 5.2 oraz 5.3 SIWZ.</w:t>
      </w:r>
    </w:p>
    <w:tbl>
      <w:tblPr>
        <w:tblStyle w:val="Tabela-Siatka"/>
        <w:tblW w:w="0" w:type="auto"/>
        <w:shd w:val="clear" w:color="auto" w:fill="BFBFBF" w:themeFill="background1" w:themeFillShade="BF"/>
        <w:tblLook w:val="04A0"/>
      </w:tblPr>
      <w:tblGrid>
        <w:gridCol w:w="9212"/>
      </w:tblGrid>
      <w:tr w:rsidR="00366CCE" w:rsidRPr="001E249D" w:rsidTr="00366CCE">
        <w:tc>
          <w:tcPr>
            <w:tcW w:w="9212" w:type="dxa"/>
            <w:shd w:val="clear" w:color="auto" w:fill="BFBFBF" w:themeFill="background1" w:themeFillShade="BF"/>
          </w:tcPr>
          <w:p w:rsidR="00366CCE" w:rsidRPr="001E249D" w:rsidRDefault="00366CCE" w:rsidP="00366CCE">
            <w:pPr>
              <w:jc w:val="center"/>
              <w:rPr>
                <w:b/>
                <w:sz w:val="24"/>
                <w:szCs w:val="24"/>
              </w:rPr>
            </w:pPr>
            <w:r w:rsidRPr="001E249D">
              <w:rPr>
                <w:b/>
                <w:sz w:val="24"/>
                <w:szCs w:val="24"/>
              </w:rPr>
              <w:t>7. Informacje o sposobie porozumiewania się zamawiającego z wykonawcami oraz przekazywania oświadczeń lub dokumentów, a także wskazanie osób uprawnionych do porozumiewania się z wykonawcami</w:t>
            </w:r>
          </w:p>
        </w:tc>
      </w:tr>
    </w:tbl>
    <w:p w:rsidR="00297A00" w:rsidRPr="007C44C4" w:rsidRDefault="00297A00" w:rsidP="00297A00">
      <w:pPr>
        <w:pStyle w:val="Tretekstu"/>
        <w:spacing w:after="0"/>
      </w:pPr>
      <w:bookmarkStart w:id="1" w:name="_Toc215898444"/>
      <w:bookmarkStart w:id="2" w:name="_Toc249385457"/>
      <w:bookmarkStart w:id="3" w:name="_Toc251046143"/>
      <w:bookmarkStart w:id="4" w:name="_Toc252737774"/>
      <w:r w:rsidRPr="00297A00">
        <w:rPr>
          <w:b/>
        </w:rPr>
        <w:t>1.</w:t>
      </w:r>
      <w:r>
        <w:t xml:space="preserve"> </w:t>
      </w:r>
      <w:r w:rsidRPr="00041B83">
        <w:t>W prowadzonym postępowaniu wszelkie</w:t>
      </w:r>
      <w:r w:rsidRPr="007C44C4">
        <w:t xml:space="preserve"> oświadczenia, wnioski, zawiadomienia oraz informacje zamawiający oraz wykonawc</w:t>
      </w:r>
      <w:r>
        <w:t>y przekazują pisemnie</w:t>
      </w:r>
      <w:r w:rsidRPr="007C44C4">
        <w:t>.</w:t>
      </w:r>
    </w:p>
    <w:p w:rsidR="00297A00" w:rsidRDefault="00297A00" w:rsidP="00297A00">
      <w:pPr>
        <w:pStyle w:val="Tretekstu"/>
        <w:spacing w:after="0"/>
      </w:pPr>
      <w:r w:rsidRPr="00297A00">
        <w:rPr>
          <w:b/>
        </w:rPr>
        <w:t>2.</w:t>
      </w:r>
      <w:r>
        <w:t xml:space="preserve"> </w:t>
      </w:r>
      <w:r w:rsidRPr="007C44C4">
        <w:t>Wykonawca może zwrócić się do zamawiającego o wyjaśnienia dotyczące wsz</w:t>
      </w:r>
      <w:r>
        <w:t>elkich wątpliwości związanych z</w:t>
      </w:r>
      <w:r w:rsidRPr="007C44C4">
        <w:t xml:space="preserve"> SIWZ, przedmiotem zamówienia, sposobem przygotowania i złożenia oferty, kierując swoje zapytania pisemnie</w:t>
      </w:r>
      <w:r>
        <w:t xml:space="preserve"> na adres: </w:t>
      </w:r>
      <w:r w:rsidRPr="00F253C3">
        <w:rPr>
          <w:b/>
        </w:rPr>
        <w:t>St</w:t>
      </w:r>
      <w:r w:rsidR="00DF1F2E">
        <w:rPr>
          <w:b/>
        </w:rPr>
        <w:t>arostwo Powiatowe w Pajęcznie, ul. Kościuszki 76</w:t>
      </w:r>
      <w:r w:rsidRPr="00F253C3">
        <w:rPr>
          <w:b/>
        </w:rPr>
        <w:t>, 98-3</w:t>
      </w:r>
      <w:r w:rsidR="00DF1F2E">
        <w:rPr>
          <w:b/>
        </w:rPr>
        <w:t>30 Pajęczno</w:t>
      </w:r>
      <w:r>
        <w:t>,</w:t>
      </w:r>
      <w:r w:rsidRPr="007C44C4">
        <w:t xml:space="preserve"> faksem pod numer: </w:t>
      </w:r>
      <w:r w:rsidRPr="00F253C3">
        <w:rPr>
          <w:b/>
        </w:rPr>
        <w:t>0</w:t>
      </w:r>
      <w:r w:rsidR="00DF1F2E">
        <w:rPr>
          <w:b/>
        </w:rPr>
        <w:t>34 311 31 21</w:t>
      </w:r>
      <w:r>
        <w:t xml:space="preserve"> lub drogą elektroniczną na adres: </w:t>
      </w:r>
      <w:r w:rsidR="00DF1F2E">
        <w:rPr>
          <w:b/>
        </w:rPr>
        <w:t>zamowienia@powiatpajeczno</w:t>
      </w:r>
      <w:r w:rsidRPr="00F253C3">
        <w:rPr>
          <w:b/>
        </w:rPr>
        <w:t>.pl</w:t>
      </w:r>
      <w:r>
        <w:t xml:space="preserve">. </w:t>
      </w:r>
      <w:r w:rsidRPr="00366CCE">
        <w:t>Każda ze stron na żądanie drugiej niezwłocznie potwierdza fakt otrzymania oświadczeń, wniosków, zawiadomień oraz innych informacji przekazanych za pomocą f</w:t>
      </w:r>
      <w:r>
        <w:t>aksu oraz poczty elektronicznej.</w:t>
      </w:r>
    </w:p>
    <w:p w:rsidR="00297A00" w:rsidRPr="007C44C4" w:rsidRDefault="00297A00" w:rsidP="00297A00">
      <w:pPr>
        <w:pStyle w:val="Tretekstu"/>
        <w:spacing w:after="0"/>
      </w:pPr>
      <w:r w:rsidRPr="00297A00">
        <w:rPr>
          <w:b/>
        </w:rPr>
        <w:t>3.</w:t>
      </w:r>
      <w:r>
        <w:t xml:space="preserve"> </w:t>
      </w:r>
      <w:r w:rsidRPr="007C44C4">
        <w:t xml:space="preserve">Zamawiający niezwłocznie udzieli wyjaśnień, jednak nie później niż na 2 dni przed upływem terminu składania ofert pod warunkiem, że wniosek o wyjaśnienie treści specyfikacji istotnych </w:t>
      </w:r>
      <w:r w:rsidR="001104DB">
        <w:t>warunków zamówienia wpłynie do z</w:t>
      </w:r>
      <w:r w:rsidRPr="007C44C4">
        <w:t xml:space="preserve">amawiającego nie później niż do końca dnia, w którym upływa połowa wyznaczonego terminu składania ofert. Jeżeli wniosek o wyjaśnienie treści SIWZ wpłynie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w:t>
      </w:r>
      <w:r>
        <w:t xml:space="preserve">w </w:t>
      </w:r>
      <w:r w:rsidRPr="007C44C4">
        <w:t>zdaniu pierwszym.</w:t>
      </w:r>
    </w:p>
    <w:p w:rsidR="00297A00" w:rsidRPr="007C44C4" w:rsidRDefault="00297A00" w:rsidP="00297A00">
      <w:pPr>
        <w:pStyle w:val="Tretekstu"/>
        <w:spacing w:after="0"/>
      </w:pPr>
      <w:r w:rsidRPr="001104DB">
        <w:rPr>
          <w:b/>
        </w:rPr>
        <w:t>4.</w:t>
      </w:r>
      <w:r>
        <w:t xml:space="preserve"> </w:t>
      </w:r>
      <w:r w:rsidRPr="007C44C4">
        <w:t>Zamawiający prześle treść wyjaśnień wszystkim wykonawcom, którzy pobrali specyfikację istotnych warunków zamówienia, bez ujawnienia źródeł zapytania oraz umieści wyjaśnienia na stronie internetowej zamawiającego.</w:t>
      </w:r>
    </w:p>
    <w:p w:rsidR="00297A00" w:rsidRDefault="00297A00" w:rsidP="00297A00">
      <w:pPr>
        <w:pStyle w:val="Tretekstu"/>
        <w:spacing w:after="0"/>
      </w:pPr>
      <w:r w:rsidRPr="001104DB">
        <w:rPr>
          <w:b/>
        </w:rPr>
        <w:t>5.</w:t>
      </w:r>
      <w:r>
        <w:t xml:space="preserve"> </w:t>
      </w:r>
      <w:r w:rsidRPr="007C44C4">
        <w:t xml:space="preserve">W uzasadnionych przypadkach zamawiający może przed upływem terminu składania ofert </w:t>
      </w:r>
      <w:r w:rsidR="001104DB">
        <w:t>zmienić treść SIWZ</w:t>
      </w:r>
      <w:r w:rsidRPr="007C44C4">
        <w:t>. Dokonaną zmianę specyfikacji zamawiający przekazuje niezwłocznie wszystkim wykonawc</w:t>
      </w:r>
      <w:r w:rsidR="001104DB">
        <w:t>om, którym przekazano SIWZ</w:t>
      </w:r>
      <w:r w:rsidRPr="007C44C4">
        <w:t>, a jeżeli specyfikacja jest udostępniana na stronie internetowej, zamieszcza ją także na tej stronie.</w:t>
      </w:r>
    </w:p>
    <w:p w:rsidR="001104DB" w:rsidRPr="001104DB" w:rsidRDefault="001104DB" w:rsidP="00297A00">
      <w:pPr>
        <w:pStyle w:val="Tretekstu"/>
        <w:spacing w:after="0"/>
      </w:pPr>
      <w:r>
        <w:rPr>
          <w:b/>
        </w:rPr>
        <w:t>6.</w:t>
      </w:r>
      <w:r>
        <w:t xml:space="preserve"> Zamawiający nie udziela</w:t>
      </w:r>
      <w:r w:rsidRPr="00366CCE">
        <w:t xml:space="preserve"> ustnych i telefonicznych informacji, wyjaśnień czy odpowiedzi na kierowane do zamawiającego zapytania w sprawach wymagających zachowania pisemności postępowania.</w:t>
      </w:r>
    </w:p>
    <w:p w:rsidR="00297A00" w:rsidRDefault="001104DB" w:rsidP="00297A00">
      <w:pPr>
        <w:pStyle w:val="Tretekstu"/>
        <w:spacing w:after="0"/>
      </w:pPr>
      <w:r>
        <w:rPr>
          <w:b/>
        </w:rPr>
        <w:t>7</w:t>
      </w:r>
      <w:r w:rsidR="00297A00" w:rsidRPr="001104DB">
        <w:rPr>
          <w:b/>
        </w:rPr>
        <w:t>.</w:t>
      </w:r>
      <w:r w:rsidR="00297A00">
        <w:t xml:space="preserve"> </w:t>
      </w:r>
      <w:r w:rsidR="00297A00" w:rsidRPr="007C44C4">
        <w:t>Zamawiający nie organizuje przed</w:t>
      </w:r>
      <w:r w:rsidR="00D05FFC">
        <w:t xml:space="preserve"> </w:t>
      </w:r>
      <w:r w:rsidR="00297A00" w:rsidRPr="007C44C4">
        <w:t>ofertowego zebrania uczestników postępowania.</w:t>
      </w:r>
    </w:p>
    <w:p w:rsidR="00297A00" w:rsidRDefault="001104DB" w:rsidP="00297A00">
      <w:pPr>
        <w:pStyle w:val="Tretekstu"/>
        <w:spacing w:after="0"/>
      </w:pPr>
      <w:r>
        <w:rPr>
          <w:b/>
        </w:rPr>
        <w:t>8</w:t>
      </w:r>
      <w:r w:rsidR="00297A00" w:rsidRPr="001104DB">
        <w:rPr>
          <w:b/>
        </w:rPr>
        <w:t>.</w:t>
      </w:r>
      <w:r w:rsidR="00297A00">
        <w:t xml:space="preserve"> O</w:t>
      </w:r>
      <w:r>
        <w:t>sobami upoważnionymi ze strony z</w:t>
      </w:r>
      <w:r w:rsidR="00297A00">
        <w:t>amawi</w:t>
      </w:r>
      <w:r>
        <w:t>ającego do kontaktowania się z w</w:t>
      </w:r>
      <w:r w:rsidR="00297A00">
        <w:t>ykonawcami są:</w:t>
      </w:r>
    </w:p>
    <w:p w:rsidR="00297A00" w:rsidRPr="00DF1F2E" w:rsidRDefault="00DF1F2E" w:rsidP="007E7CA3">
      <w:pPr>
        <w:pStyle w:val="Tretekstu"/>
        <w:numPr>
          <w:ilvl w:val="0"/>
          <w:numId w:val="4"/>
        </w:numPr>
        <w:spacing w:after="0"/>
        <w:ind w:left="426" w:hanging="426"/>
      </w:pPr>
      <w:r>
        <w:t>Alicja Szymala</w:t>
      </w:r>
      <w:r w:rsidR="001104DB">
        <w:t xml:space="preserve"> </w:t>
      </w:r>
      <w:r w:rsidR="00AB1530">
        <w:t>– p.o. Naczelnika Wydziału Z</w:t>
      </w:r>
      <w:r w:rsidR="00E4539D">
        <w:t>amówień Publicznych, Inwestycji i Rozwoju</w:t>
      </w:r>
      <w:r>
        <w:t xml:space="preserve"> Starostwa Powiatowego w Pajęcznie, tel. </w:t>
      </w:r>
      <w:r w:rsidRPr="00DF1F2E">
        <w:t>34 311 31 21 wew. 217 i 246,</w:t>
      </w:r>
    </w:p>
    <w:p w:rsidR="00297A00" w:rsidRPr="007C44C4" w:rsidRDefault="00DF1F2E" w:rsidP="007E7CA3">
      <w:pPr>
        <w:pStyle w:val="Tretekstu"/>
        <w:numPr>
          <w:ilvl w:val="0"/>
          <w:numId w:val="4"/>
        </w:numPr>
        <w:spacing w:after="0"/>
        <w:ind w:left="426" w:hanging="426"/>
      </w:pPr>
      <w:r>
        <w:lastRenderedPageBreak/>
        <w:t>Włodzimierz Korbaczyński</w:t>
      </w:r>
      <w:r w:rsidR="00297A00">
        <w:t xml:space="preserve"> – </w:t>
      </w:r>
      <w:r w:rsidR="005741D9">
        <w:t>Naczelnik Wydziału Ochrony Środowiska</w:t>
      </w:r>
      <w:r>
        <w:t>, Rolnictwa i Leśnictwa</w:t>
      </w:r>
      <w:r w:rsidR="005741D9">
        <w:t xml:space="preserve"> </w:t>
      </w:r>
      <w:r>
        <w:t xml:space="preserve">Starostwa Powiatowego w Pajęcznie, tel. 34 311 31 21 wew. 229 </w:t>
      </w:r>
      <w:r w:rsidR="00297A00">
        <w:t>.</w:t>
      </w:r>
    </w:p>
    <w:tbl>
      <w:tblPr>
        <w:tblStyle w:val="Tabela-Siatka"/>
        <w:tblW w:w="0" w:type="auto"/>
        <w:shd w:val="clear" w:color="auto" w:fill="BFBFBF" w:themeFill="background1" w:themeFillShade="BF"/>
        <w:tblLook w:val="04A0"/>
      </w:tblPr>
      <w:tblGrid>
        <w:gridCol w:w="9212"/>
      </w:tblGrid>
      <w:tr w:rsidR="001104DB" w:rsidRPr="001E249D" w:rsidTr="00043BF3">
        <w:tc>
          <w:tcPr>
            <w:tcW w:w="9212" w:type="dxa"/>
            <w:shd w:val="clear" w:color="auto" w:fill="BFBFBF" w:themeFill="background1" w:themeFillShade="BF"/>
          </w:tcPr>
          <w:bookmarkEnd w:id="1"/>
          <w:bookmarkEnd w:id="2"/>
          <w:bookmarkEnd w:id="3"/>
          <w:bookmarkEnd w:id="4"/>
          <w:p w:rsidR="001104DB" w:rsidRPr="001E249D" w:rsidRDefault="001104DB" w:rsidP="00043BF3">
            <w:pPr>
              <w:jc w:val="center"/>
              <w:rPr>
                <w:b/>
                <w:sz w:val="24"/>
                <w:szCs w:val="24"/>
              </w:rPr>
            </w:pPr>
            <w:r w:rsidRPr="001E249D">
              <w:rPr>
                <w:b/>
                <w:sz w:val="24"/>
                <w:szCs w:val="24"/>
              </w:rPr>
              <w:t>8. Wymagania dotyczące wadium</w:t>
            </w:r>
          </w:p>
        </w:tc>
      </w:tr>
    </w:tbl>
    <w:p w:rsidR="001104DB" w:rsidRPr="00941B2D" w:rsidRDefault="001104DB" w:rsidP="001104DB">
      <w:pPr>
        <w:pStyle w:val="Tretekstu"/>
        <w:spacing w:after="0"/>
      </w:pPr>
      <w:r w:rsidRPr="008A28AC">
        <w:rPr>
          <w:b/>
        </w:rPr>
        <w:t>1.</w:t>
      </w:r>
      <w:r w:rsidRPr="008A28AC">
        <w:t xml:space="preserve"> Wykonawca zobowiązany jest zabezpieczyć swoją ofertę wadi</w:t>
      </w:r>
      <w:r w:rsidR="00384DC7" w:rsidRPr="008A28AC">
        <w:t xml:space="preserve">um w wysokości </w:t>
      </w:r>
      <w:r w:rsidR="005741D9" w:rsidRPr="00601496">
        <w:t>5</w:t>
      </w:r>
      <w:r w:rsidR="00F253C3" w:rsidRPr="00601496">
        <w:t> </w:t>
      </w:r>
      <w:r w:rsidR="00BE6759" w:rsidRPr="00601496">
        <w:t>0</w:t>
      </w:r>
      <w:r w:rsidRPr="00601496">
        <w:t>00,00 PLN (brutto).</w:t>
      </w:r>
    </w:p>
    <w:p w:rsidR="001104DB" w:rsidRDefault="001104DB" w:rsidP="001104DB">
      <w:pPr>
        <w:pStyle w:val="Tretekstu"/>
        <w:spacing w:after="0"/>
      </w:pPr>
      <w:r w:rsidRPr="001104DB">
        <w:rPr>
          <w:b/>
        </w:rPr>
        <w:t>2.</w:t>
      </w:r>
      <w:r>
        <w:t xml:space="preserve"> Wadium może być wniesione w formach określonych w art. 45 ust. 6 ustawy.</w:t>
      </w:r>
    </w:p>
    <w:p w:rsidR="001104DB" w:rsidRDefault="001104DB" w:rsidP="001104DB">
      <w:pPr>
        <w:pStyle w:val="Tretekstu"/>
        <w:spacing w:after="0"/>
      </w:pPr>
      <w:r w:rsidRPr="001104DB">
        <w:rPr>
          <w:b/>
        </w:rPr>
        <w:t>3.</w:t>
      </w:r>
      <w:r>
        <w:t xml:space="preserve"> W przypadku składania przez wykonawcę wadium w formie gwarancji lub poręczeń, gwarancja lub poręczenie powinno być sporządzone zgodnie z obowiązującym prawem i powinno zawierać następujące elementy:</w:t>
      </w:r>
    </w:p>
    <w:p w:rsidR="001104DB" w:rsidRDefault="001104DB" w:rsidP="007E7CA3">
      <w:pPr>
        <w:pStyle w:val="Tretekstu"/>
        <w:numPr>
          <w:ilvl w:val="1"/>
          <w:numId w:val="5"/>
        </w:numPr>
        <w:tabs>
          <w:tab w:val="clear" w:pos="720"/>
          <w:tab w:val="num" w:pos="426"/>
        </w:tabs>
        <w:spacing w:after="0"/>
        <w:ind w:left="426" w:hanging="426"/>
      </w:pPr>
      <w:r>
        <w:t>nazwę dającego zlecenie (wykonawcy), beneficjenta gwarancji (zamawiającego), gwaranta (banku lub instytucji ubezpieczeniowej udzielających gwarancji) oraz wskazanie ich siedzib,</w:t>
      </w:r>
    </w:p>
    <w:p w:rsidR="001104DB" w:rsidRDefault="001104DB" w:rsidP="007E7CA3">
      <w:pPr>
        <w:pStyle w:val="Tretekstu"/>
        <w:numPr>
          <w:ilvl w:val="1"/>
          <w:numId w:val="5"/>
        </w:numPr>
        <w:tabs>
          <w:tab w:val="clear" w:pos="720"/>
          <w:tab w:val="num" w:pos="426"/>
        </w:tabs>
        <w:spacing w:after="0"/>
        <w:ind w:left="426" w:hanging="426"/>
      </w:pPr>
      <w:r>
        <w:t>określenie wierzytelności, która ma być zabezpieczona gwarancją,</w:t>
      </w:r>
    </w:p>
    <w:p w:rsidR="001104DB" w:rsidRDefault="001104DB" w:rsidP="007E7CA3">
      <w:pPr>
        <w:pStyle w:val="Tretekstu"/>
        <w:numPr>
          <w:ilvl w:val="1"/>
          <w:numId w:val="5"/>
        </w:numPr>
        <w:tabs>
          <w:tab w:val="clear" w:pos="720"/>
          <w:tab w:val="num" w:pos="426"/>
        </w:tabs>
        <w:spacing w:after="0"/>
        <w:ind w:left="426" w:hanging="426"/>
      </w:pPr>
      <w:r>
        <w:t>kwotę gwarancji,</w:t>
      </w:r>
    </w:p>
    <w:p w:rsidR="001104DB" w:rsidRDefault="001104DB" w:rsidP="007E7CA3">
      <w:pPr>
        <w:pStyle w:val="Tretekstu"/>
        <w:numPr>
          <w:ilvl w:val="1"/>
          <w:numId w:val="5"/>
        </w:numPr>
        <w:tabs>
          <w:tab w:val="clear" w:pos="720"/>
          <w:tab w:val="num" w:pos="426"/>
        </w:tabs>
        <w:spacing w:after="0"/>
        <w:ind w:left="426" w:hanging="426"/>
      </w:pPr>
      <w:r>
        <w:t>termin ważności gwarancji,</w:t>
      </w:r>
    </w:p>
    <w:p w:rsidR="001104DB" w:rsidRPr="005E7DAA" w:rsidRDefault="001104DB" w:rsidP="007E7CA3">
      <w:pPr>
        <w:pStyle w:val="Tretekstu"/>
        <w:numPr>
          <w:ilvl w:val="1"/>
          <w:numId w:val="5"/>
        </w:numPr>
        <w:tabs>
          <w:tab w:val="clear" w:pos="720"/>
          <w:tab w:val="num" w:pos="426"/>
        </w:tabs>
        <w:spacing w:after="0"/>
        <w:ind w:left="426" w:hanging="426"/>
      </w:pPr>
      <w:r>
        <w:t xml:space="preserve">zobowiązanie gwaranta do: „zapłacenia kwoty gwarancji na pierwsze pisemne żądanie </w:t>
      </w:r>
      <w:r w:rsidRPr="005E7DAA">
        <w:t>zamawiającego zawierające oświadczenie, iż wykonawca, którego ofertę wybrano:</w:t>
      </w:r>
    </w:p>
    <w:p w:rsidR="001104DB" w:rsidRPr="005E7DAA" w:rsidRDefault="001104DB" w:rsidP="007E7CA3">
      <w:pPr>
        <w:pStyle w:val="Tretekstu"/>
        <w:numPr>
          <w:ilvl w:val="2"/>
          <w:numId w:val="6"/>
        </w:numPr>
        <w:spacing w:after="0"/>
        <w:ind w:left="851" w:hanging="425"/>
      </w:pPr>
      <w:r w:rsidRPr="005E7DAA">
        <w:t>odmówił podpisania umowy</w:t>
      </w:r>
      <w:r>
        <w:t xml:space="preserve"> w sprawie zamówienia publicznego</w:t>
      </w:r>
      <w:r w:rsidRPr="005E7DAA">
        <w:t xml:space="preserve"> na warunkach określonych w ofercie, lub</w:t>
      </w:r>
    </w:p>
    <w:p w:rsidR="001104DB" w:rsidRPr="005E7DAA" w:rsidRDefault="001104DB" w:rsidP="007E7CA3">
      <w:pPr>
        <w:pStyle w:val="Tretekstu"/>
        <w:numPr>
          <w:ilvl w:val="2"/>
          <w:numId w:val="6"/>
        </w:numPr>
        <w:spacing w:after="0"/>
        <w:ind w:left="851" w:hanging="425"/>
      </w:pPr>
      <w:r w:rsidRPr="005E7DAA">
        <w:t>nie wniósł wymaganego zabezpieczenia należytego wykonania umowy, lub</w:t>
      </w:r>
    </w:p>
    <w:p w:rsidR="001104DB" w:rsidRPr="005E7DAA" w:rsidRDefault="001104DB" w:rsidP="007E7CA3">
      <w:pPr>
        <w:pStyle w:val="Tretekstu"/>
        <w:numPr>
          <w:ilvl w:val="2"/>
          <w:numId w:val="6"/>
        </w:numPr>
        <w:spacing w:after="0"/>
        <w:ind w:left="851" w:hanging="425"/>
      </w:pPr>
      <w:r w:rsidRPr="005E7DAA">
        <w:t>zawarcie umowy</w:t>
      </w:r>
      <w:r>
        <w:t xml:space="preserve"> w sprawie zamówienia publicznego</w:t>
      </w:r>
      <w:r w:rsidR="00642D4B">
        <w:t xml:space="preserve"> stało się niemożliwe z przyczyn leżących po stronie w</w:t>
      </w:r>
      <w:r w:rsidRPr="005E7DAA">
        <w:t>ykonawcy, lub</w:t>
      </w:r>
    </w:p>
    <w:p w:rsidR="001104DB" w:rsidRDefault="001104DB" w:rsidP="007E7CA3">
      <w:pPr>
        <w:pStyle w:val="Tretekstu"/>
        <w:numPr>
          <w:ilvl w:val="2"/>
          <w:numId w:val="6"/>
        </w:numPr>
        <w:spacing w:after="0"/>
        <w:ind w:left="851" w:hanging="425"/>
      </w:pPr>
      <w:r w:rsidRPr="0094400F">
        <w:t>wykonawca w odpowiedzi na wezwanie, o którym mowa w art. 26 ust. 3</w:t>
      </w:r>
      <w:r w:rsidR="00642D4B">
        <w:t xml:space="preserve"> i 3a, z </w:t>
      </w:r>
      <w:r w:rsidRPr="0094400F">
        <w:t>przyczyn leżących po jego st</w:t>
      </w:r>
      <w:r w:rsidR="00642D4B">
        <w:t xml:space="preserve">ronie, nie złożył </w:t>
      </w:r>
      <w:r w:rsidRPr="0094400F">
        <w:t>oświadczeń</w:t>
      </w:r>
      <w:r w:rsidR="00642D4B">
        <w:t xml:space="preserve"> lub dokumentów potwierdzających okoliczności</w:t>
      </w:r>
      <w:r w:rsidRPr="0094400F">
        <w:t>, o których mowa w art. 25 ust. 1,</w:t>
      </w:r>
      <w:r w:rsidR="00642D4B">
        <w:t xml:space="preserve"> oświadczenia, o którym mowa w art. 25a ust. 1,</w:t>
      </w:r>
      <w:r w:rsidRPr="0094400F">
        <w:t xml:space="preserve"> pełnomocnictw lub nie wyraził zgody na poprawienie omyłki, o której mowa w art. 87 ust. 2 pkt</w:t>
      </w:r>
      <w:r>
        <w:t>.</w:t>
      </w:r>
      <w:r w:rsidRPr="0094400F">
        <w:t xml:space="preserve"> 3, co </w:t>
      </w:r>
      <w:r w:rsidR="00642D4B">
        <w:t>s</w:t>
      </w:r>
      <w:r w:rsidRPr="0094400F">
        <w:t>powodowało brak możliwości wybrania oferty złożonej przez wykonawcę jako najkorzystniejszej</w:t>
      </w:r>
      <w:r>
        <w:t>.”</w:t>
      </w:r>
    </w:p>
    <w:p w:rsidR="001104DB" w:rsidRDefault="001104DB" w:rsidP="001104DB">
      <w:pPr>
        <w:pStyle w:val="Tretekstu"/>
        <w:spacing w:after="0"/>
      </w:pPr>
      <w:r>
        <w:t>Wadium wnoszone w formie gwarancji lub poręczeń należy dołączyć do oferty w kopii a oryginał oddzielnie.</w:t>
      </w:r>
    </w:p>
    <w:p w:rsidR="001104DB" w:rsidRDefault="001104DB" w:rsidP="001104DB">
      <w:pPr>
        <w:pStyle w:val="Tretekstu"/>
        <w:spacing w:after="0"/>
      </w:pPr>
      <w:r w:rsidRPr="00642D4B">
        <w:rPr>
          <w:b/>
        </w:rPr>
        <w:t>4.</w:t>
      </w:r>
      <w:r>
        <w:t xml:space="preserve"> Wadium wnoszone w pieniądzu należy wpłacić przelewem na następujący rachunek Zamawiającego:</w:t>
      </w:r>
    </w:p>
    <w:p w:rsidR="00C952D0" w:rsidRDefault="00C952D0" w:rsidP="001104DB">
      <w:pPr>
        <w:pStyle w:val="Tretekstu"/>
        <w:spacing w:after="0"/>
        <w:jc w:val="center"/>
      </w:pPr>
    </w:p>
    <w:p w:rsidR="00C952D0" w:rsidRPr="00D05FFC" w:rsidRDefault="00C952D0" w:rsidP="00C952D0">
      <w:pPr>
        <w:pStyle w:val="Tretekstu"/>
        <w:spacing w:after="0"/>
        <w:jc w:val="center"/>
        <w:rPr>
          <w:rFonts w:ascii="Arial" w:hAnsi="Arial" w:cs="Arial"/>
          <w:b/>
          <w:sz w:val="22"/>
        </w:rPr>
      </w:pPr>
      <w:r w:rsidRPr="00D05FFC">
        <w:rPr>
          <w:rFonts w:ascii="Arial" w:hAnsi="Arial" w:cs="Arial"/>
          <w:b/>
          <w:sz w:val="22"/>
        </w:rPr>
        <w:t xml:space="preserve">Bank Spółdzielczy Pajęczno </w:t>
      </w:r>
    </w:p>
    <w:p w:rsidR="00C952D0" w:rsidRPr="00D05FFC" w:rsidRDefault="00C952D0" w:rsidP="00C952D0">
      <w:pPr>
        <w:pStyle w:val="Tretekstu"/>
        <w:spacing w:after="0"/>
        <w:jc w:val="center"/>
        <w:rPr>
          <w:rFonts w:ascii="Arial" w:hAnsi="Arial" w:cs="Arial"/>
          <w:b/>
          <w:sz w:val="22"/>
        </w:rPr>
      </w:pPr>
      <w:r w:rsidRPr="00D05FFC">
        <w:rPr>
          <w:rFonts w:ascii="Arial" w:hAnsi="Arial" w:cs="Arial"/>
          <w:b/>
          <w:sz w:val="22"/>
        </w:rPr>
        <w:t>30 8265 0001 2001 0000 2727 0002</w:t>
      </w:r>
    </w:p>
    <w:p w:rsidR="00C952D0" w:rsidRDefault="00C952D0" w:rsidP="001104DB">
      <w:pPr>
        <w:jc w:val="center"/>
      </w:pPr>
    </w:p>
    <w:p w:rsidR="001104DB" w:rsidRPr="00F27E1A" w:rsidRDefault="001104DB" w:rsidP="001104DB">
      <w:pPr>
        <w:jc w:val="center"/>
      </w:pPr>
      <w:r w:rsidRPr="00F27E1A">
        <w:t>z</w:t>
      </w:r>
      <w:r w:rsidR="00AD4ABA">
        <w:t xml:space="preserve"> dopiskiem „Wadium – </w:t>
      </w:r>
      <w:r w:rsidR="005741D9">
        <w:t>Opracowanie uproszczonych planów urządzania lasów</w:t>
      </w:r>
      <w:r w:rsidRPr="00F27E1A">
        <w:t>”</w:t>
      </w:r>
    </w:p>
    <w:p w:rsidR="001104DB" w:rsidRDefault="001104DB" w:rsidP="001104DB">
      <w:pPr>
        <w:pStyle w:val="Tretekstu"/>
        <w:spacing w:after="0"/>
      </w:pPr>
      <w:r w:rsidRPr="00642D4B">
        <w:rPr>
          <w:b/>
        </w:rPr>
        <w:t>5.</w:t>
      </w:r>
      <w:r>
        <w:t xml:space="preserve">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1104DB" w:rsidRDefault="001104DB" w:rsidP="001104DB">
      <w:pPr>
        <w:pStyle w:val="Tretekstu"/>
        <w:spacing w:after="0"/>
      </w:pPr>
      <w:r w:rsidRPr="00642D4B">
        <w:rPr>
          <w:b/>
        </w:rPr>
        <w:t>6.</w:t>
      </w:r>
      <w:r>
        <w:t xml:space="preserve"> W wymienionym przypadku dołączenie do oferty kopii polecenia przelewu wystawionego przez wykonawcę jest warunkiem koniecznym, ale niewystarczającym do stwierdzenia przez zamawiającego terminowego wniesienia wadium przez wykonawcę.</w:t>
      </w:r>
    </w:p>
    <w:p w:rsidR="001104DB" w:rsidRDefault="001104DB" w:rsidP="001104DB">
      <w:pPr>
        <w:pStyle w:val="Tretekstu"/>
        <w:spacing w:after="0"/>
      </w:pPr>
      <w:r w:rsidRPr="00642D4B">
        <w:rPr>
          <w:b/>
        </w:rPr>
        <w:t>7.</w:t>
      </w:r>
      <w:r>
        <w:t xml:space="preserve"> Zamawiający zwróci niezwłocznie wadium według zasad określonych w art. 46 ust. 1-4 ustawy.</w:t>
      </w:r>
    </w:p>
    <w:p w:rsidR="001104DB" w:rsidRDefault="001104DB" w:rsidP="001104DB">
      <w:pPr>
        <w:pStyle w:val="Tretekstu"/>
        <w:spacing w:after="0"/>
      </w:pPr>
      <w:r w:rsidRPr="00642D4B">
        <w:rPr>
          <w:b/>
        </w:rPr>
        <w:t>8.</w:t>
      </w:r>
      <w:r>
        <w:t xml:space="preserve"> Zamawiający zatrzymuje wadium wraz z odsetkami w przypadkach określonych w art. 46 ust. 4a i 5 ustawy.</w:t>
      </w:r>
    </w:p>
    <w:p w:rsidR="00C952D0" w:rsidRDefault="00C952D0" w:rsidP="001104DB">
      <w:pPr>
        <w:pStyle w:val="Tretekstu"/>
        <w:spacing w:after="0"/>
      </w:pPr>
    </w:p>
    <w:p w:rsidR="00C952D0" w:rsidRDefault="00C952D0" w:rsidP="001104DB">
      <w:pPr>
        <w:pStyle w:val="Tretekstu"/>
        <w:spacing w:after="0"/>
      </w:pPr>
    </w:p>
    <w:tbl>
      <w:tblPr>
        <w:tblStyle w:val="Tabela-Siatka"/>
        <w:tblW w:w="0" w:type="auto"/>
        <w:shd w:val="clear" w:color="auto" w:fill="BFBFBF" w:themeFill="background1" w:themeFillShade="BF"/>
        <w:tblLook w:val="04A0"/>
      </w:tblPr>
      <w:tblGrid>
        <w:gridCol w:w="9212"/>
      </w:tblGrid>
      <w:tr w:rsidR="00642D4B" w:rsidRPr="001E249D" w:rsidTr="00043BF3">
        <w:tc>
          <w:tcPr>
            <w:tcW w:w="9212" w:type="dxa"/>
            <w:shd w:val="clear" w:color="auto" w:fill="BFBFBF" w:themeFill="background1" w:themeFillShade="BF"/>
          </w:tcPr>
          <w:p w:rsidR="00642D4B" w:rsidRPr="001E249D" w:rsidRDefault="00642D4B" w:rsidP="00043BF3">
            <w:pPr>
              <w:jc w:val="center"/>
              <w:rPr>
                <w:b/>
                <w:sz w:val="24"/>
                <w:szCs w:val="24"/>
              </w:rPr>
            </w:pPr>
            <w:r w:rsidRPr="001E249D">
              <w:rPr>
                <w:b/>
                <w:sz w:val="24"/>
                <w:szCs w:val="24"/>
              </w:rPr>
              <w:lastRenderedPageBreak/>
              <w:t>9. Termin związania z ofertą</w:t>
            </w:r>
          </w:p>
        </w:tc>
      </w:tr>
    </w:tbl>
    <w:p w:rsidR="00642D4B" w:rsidRDefault="00642D4B" w:rsidP="00642D4B">
      <w:pPr>
        <w:jc w:val="both"/>
      </w:pPr>
      <w:r>
        <w:t>Wykonawca pozostaje związany ofertą przez okres 30 dni. Bieg terminu związania ofertą rozpoczyna się wraz z upływem terminu składania ofert.</w:t>
      </w:r>
    </w:p>
    <w:tbl>
      <w:tblPr>
        <w:tblStyle w:val="Tabela-Siatka"/>
        <w:tblW w:w="0" w:type="auto"/>
        <w:shd w:val="clear" w:color="auto" w:fill="BFBFBF" w:themeFill="background1" w:themeFillShade="BF"/>
        <w:tblLook w:val="04A0"/>
      </w:tblPr>
      <w:tblGrid>
        <w:gridCol w:w="9212"/>
      </w:tblGrid>
      <w:tr w:rsidR="00642D4B" w:rsidRPr="001E249D" w:rsidTr="00043BF3">
        <w:tc>
          <w:tcPr>
            <w:tcW w:w="9212" w:type="dxa"/>
            <w:shd w:val="clear" w:color="auto" w:fill="BFBFBF" w:themeFill="background1" w:themeFillShade="BF"/>
          </w:tcPr>
          <w:p w:rsidR="00642D4B" w:rsidRPr="001E249D" w:rsidRDefault="00642D4B" w:rsidP="00043BF3">
            <w:pPr>
              <w:jc w:val="center"/>
              <w:rPr>
                <w:b/>
                <w:sz w:val="24"/>
                <w:szCs w:val="24"/>
              </w:rPr>
            </w:pPr>
            <w:r w:rsidRPr="001E249D">
              <w:rPr>
                <w:b/>
                <w:sz w:val="24"/>
                <w:szCs w:val="24"/>
              </w:rPr>
              <w:t>10. Opis sposobu przygotowywania ofert</w:t>
            </w:r>
          </w:p>
        </w:tc>
      </w:tr>
    </w:tbl>
    <w:p w:rsidR="003F226B" w:rsidRDefault="003F226B" w:rsidP="003F226B">
      <w:pPr>
        <w:pStyle w:val="Tretekstu"/>
        <w:spacing w:after="0"/>
      </w:pPr>
      <w:r w:rsidRPr="003F226B">
        <w:rPr>
          <w:b/>
        </w:rPr>
        <w:t>1.</w:t>
      </w:r>
      <w:r>
        <w:t xml:space="preserve"> Wykonawca może złożyć w prowadzonym postępowaniu wyłącznie jedną ofertę.</w:t>
      </w:r>
    </w:p>
    <w:p w:rsidR="003F226B" w:rsidRPr="00654E08" w:rsidRDefault="003F226B" w:rsidP="003F226B">
      <w:pPr>
        <w:pStyle w:val="Tretekstu"/>
        <w:spacing w:after="0"/>
      </w:pPr>
      <w:r w:rsidRPr="003F226B">
        <w:rPr>
          <w:b/>
        </w:rPr>
        <w:t>2.</w:t>
      </w:r>
      <w:r w:rsidRPr="00654E08">
        <w:t xml:space="preserve"> Oferta ma być sporządzona w języku polsk</w:t>
      </w:r>
      <w:r>
        <w:t>im</w:t>
      </w:r>
      <w:r w:rsidRPr="00654E08">
        <w:t xml:space="preserve"> z zachowaniem formy pisem</w:t>
      </w:r>
      <w:r>
        <w:t>nej pod rygorem nieważności.</w:t>
      </w:r>
    </w:p>
    <w:p w:rsidR="003F226B" w:rsidRDefault="003F226B" w:rsidP="003F226B">
      <w:pPr>
        <w:pStyle w:val="Tretekstu"/>
        <w:spacing w:after="0"/>
      </w:pPr>
      <w:r w:rsidRPr="003F226B">
        <w:rPr>
          <w:b/>
        </w:rPr>
        <w:t>3.</w:t>
      </w:r>
      <w:r>
        <w:t xml:space="preserve"> Zamawiający nie wyraża zgody na złożenie oferty w postaci elektronicznej.</w:t>
      </w:r>
    </w:p>
    <w:p w:rsidR="003F226B" w:rsidRDefault="003F226B" w:rsidP="003F226B">
      <w:pPr>
        <w:pStyle w:val="Tretekstu"/>
        <w:spacing w:after="0"/>
      </w:pPr>
      <w:r w:rsidRPr="003F226B">
        <w:rPr>
          <w:b/>
        </w:rPr>
        <w:t>4.</w:t>
      </w:r>
      <w:r>
        <w:t xml:space="preserve"> Wszelkie koszty związane z przygotowaniem i złożeniem oferty ponosi wykonawca.</w:t>
      </w:r>
    </w:p>
    <w:p w:rsidR="003F226B" w:rsidRDefault="003F226B" w:rsidP="003F226B">
      <w:pPr>
        <w:pStyle w:val="Tretekstu"/>
        <w:spacing w:after="0"/>
      </w:pPr>
      <w:r w:rsidRPr="003F226B">
        <w:rPr>
          <w:b/>
        </w:rPr>
        <w:t>5.</w:t>
      </w:r>
      <w:r>
        <w:t xml:space="preserve"> Ofertę należy złożyć w nieprzejrzystym, zamkniętym opakowaniu/kopercie, w sposób gwarantujący zachowanie poufności jej treści oraz zabezpieczający jej nienaruszalność do terminu otwarcia ofert.</w:t>
      </w:r>
    </w:p>
    <w:p w:rsidR="003F226B" w:rsidRDefault="003F226B" w:rsidP="003F226B">
      <w:pPr>
        <w:pStyle w:val="Tretekstu"/>
        <w:spacing w:after="0"/>
      </w:pPr>
      <w:r w:rsidRPr="003F226B">
        <w:rPr>
          <w:b/>
        </w:rPr>
        <w:t>6.</w:t>
      </w:r>
      <w:r>
        <w:t xml:space="preserve"> Zamawiający nie ponosi odpowiedzialności za zdarzenia wynikające z nienależytego oznakowania koperty/opakowania.</w:t>
      </w:r>
    </w:p>
    <w:p w:rsidR="003F226B" w:rsidRDefault="003F226B" w:rsidP="003F226B">
      <w:pPr>
        <w:pStyle w:val="Tretekstu"/>
        <w:spacing w:after="0"/>
      </w:pPr>
      <w:r w:rsidRPr="003F226B">
        <w:rPr>
          <w:b/>
        </w:rPr>
        <w:t>7.</w:t>
      </w:r>
      <w:r>
        <w:t xml:space="preserve"> Zgodnie z art. 8 ust. 3 ustawy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Stosowne zastrzeżenie wykonawca powinien złożyć na druku OFERTA. Informacje zastrzeżone jako tajemnica przedsiębiorstwa składane w ofercie wykonawca wydziela lub oznacza w wybrany przez siebie sposób (np. poprzez złożenie w/w dokumentów w oddzielnej wewnętrznej kopercie z oznakowaniem ,,tajemnica przedsiębiorstwa” lub poprzez spięcie (zszycie) oddzielnie od pozostałych, jawnych elementów oferty).</w:t>
      </w:r>
    </w:p>
    <w:tbl>
      <w:tblPr>
        <w:tblStyle w:val="Tabela-Siatka"/>
        <w:tblW w:w="0" w:type="auto"/>
        <w:shd w:val="clear" w:color="auto" w:fill="BFBFBF" w:themeFill="background1" w:themeFillShade="BF"/>
        <w:tblLook w:val="04A0"/>
      </w:tblPr>
      <w:tblGrid>
        <w:gridCol w:w="9212"/>
      </w:tblGrid>
      <w:tr w:rsidR="003F226B" w:rsidRPr="001E249D" w:rsidTr="00043BF3">
        <w:tc>
          <w:tcPr>
            <w:tcW w:w="9212" w:type="dxa"/>
            <w:shd w:val="clear" w:color="auto" w:fill="BFBFBF" w:themeFill="background1" w:themeFillShade="BF"/>
          </w:tcPr>
          <w:p w:rsidR="003F226B" w:rsidRPr="001E249D" w:rsidRDefault="003F226B" w:rsidP="00043BF3">
            <w:pPr>
              <w:jc w:val="center"/>
              <w:rPr>
                <w:b/>
                <w:sz w:val="24"/>
                <w:szCs w:val="24"/>
              </w:rPr>
            </w:pPr>
            <w:r w:rsidRPr="001E249D">
              <w:rPr>
                <w:b/>
                <w:sz w:val="24"/>
                <w:szCs w:val="24"/>
              </w:rPr>
              <w:t xml:space="preserve">11. </w:t>
            </w:r>
            <w:r w:rsidR="00925D7F" w:rsidRPr="001E249D">
              <w:rPr>
                <w:b/>
                <w:sz w:val="24"/>
                <w:szCs w:val="24"/>
              </w:rPr>
              <w:t>Miejsce oraz termin składania i otwarcia ofert</w:t>
            </w:r>
          </w:p>
        </w:tc>
      </w:tr>
    </w:tbl>
    <w:p w:rsidR="00C952D0" w:rsidRDefault="00C952D0" w:rsidP="00C952D0">
      <w:pPr>
        <w:pStyle w:val="Tretekstu"/>
        <w:spacing w:after="0"/>
      </w:pPr>
    </w:p>
    <w:p w:rsidR="00C952D0" w:rsidRPr="00C952D0" w:rsidRDefault="00C952D0" w:rsidP="00C952D0">
      <w:pPr>
        <w:pStyle w:val="Tretekstu"/>
        <w:spacing w:after="0"/>
      </w:pPr>
      <w:r w:rsidRPr="00C952D0">
        <w:rPr>
          <w:b/>
        </w:rPr>
        <w:t>1.</w:t>
      </w:r>
      <w:r w:rsidRPr="00C952D0">
        <w:t xml:space="preserve"> Ofertę należy złożyć w:</w:t>
      </w:r>
    </w:p>
    <w:p w:rsidR="00C952D0" w:rsidRPr="00C952D0" w:rsidRDefault="00C952D0" w:rsidP="00C952D0">
      <w:pPr>
        <w:pStyle w:val="Tretekstu"/>
        <w:spacing w:after="0"/>
        <w:ind w:left="357"/>
        <w:jc w:val="center"/>
        <w:rPr>
          <w:b/>
        </w:rPr>
      </w:pPr>
      <w:r w:rsidRPr="00C952D0">
        <w:rPr>
          <w:b/>
        </w:rPr>
        <w:t>Starostwo Powiatowe w Pajęcznie</w:t>
      </w:r>
    </w:p>
    <w:p w:rsidR="00C952D0" w:rsidRPr="00C952D0" w:rsidRDefault="00C952D0" w:rsidP="00C952D0">
      <w:pPr>
        <w:pStyle w:val="Tretekstu"/>
        <w:spacing w:after="0"/>
        <w:ind w:left="357"/>
        <w:jc w:val="center"/>
        <w:rPr>
          <w:b/>
        </w:rPr>
      </w:pPr>
      <w:r w:rsidRPr="00C952D0">
        <w:rPr>
          <w:b/>
        </w:rPr>
        <w:t>ul. Kościuszki 76, 98-330 Pajęczno, sekretariat (I piętro)</w:t>
      </w:r>
    </w:p>
    <w:p w:rsidR="00C952D0" w:rsidRPr="00C952D0" w:rsidRDefault="00C952D0" w:rsidP="00C952D0">
      <w:pPr>
        <w:pStyle w:val="Tretekstu"/>
        <w:spacing w:after="0"/>
        <w:ind w:left="360"/>
        <w:jc w:val="center"/>
        <w:rPr>
          <w:b/>
          <w:u w:val="single"/>
          <w:vertAlign w:val="superscript"/>
        </w:rPr>
      </w:pPr>
      <w:r w:rsidRPr="00C952D0">
        <w:rPr>
          <w:b/>
        </w:rPr>
        <w:t>d</w:t>
      </w:r>
      <w:r w:rsidR="002B2123">
        <w:rPr>
          <w:b/>
        </w:rPr>
        <w:t>o</w:t>
      </w:r>
      <w:r w:rsidR="00484A8A">
        <w:rPr>
          <w:b/>
        </w:rPr>
        <w:t xml:space="preserve"> dnia 13</w:t>
      </w:r>
      <w:r w:rsidRPr="00C952D0">
        <w:rPr>
          <w:b/>
        </w:rPr>
        <w:t>.06.2019 r., do godz. 11:30</w:t>
      </w:r>
    </w:p>
    <w:p w:rsidR="00C952D0" w:rsidRPr="00C952D0" w:rsidRDefault="00C952D0" w:rsidP="00C952D0">
      <w:pPr>
        <w:pStyle w:val="Tretekstu"/>
        <w:spacing w:after="0"/>
      </w:pPr>
      <w:r w:rsidRPr="00C952D0">
        <w:rPr>
          <w:b/>
        </w:rPr>
        <w:t>2.</w:t>
      </w:r>
      <w:r w:rsidRPr="00C952D0">
        <w:t xml:space="preserve"> Wszystkie oferty złożone po terminie podanym powyżej zostaną zwrócone wykonawcom bez otwierania.</w:t>
      </w:r>
    </w:p>
    <w:p w:rsidR="00C952D0" w:rsidRPr="00C952D0" w:rsidRDefault="00C952D0" w:rsidP="00C952D0">
      <w:pPr>
        <w:pStyle w:val="Tretekstu"/>
        <w:spacing w:after="0"/>
      </w:pPr>
      <w:r w:rsidRPr="00C952D0">
        <w:rPr>
          <w:b/>
        </w:rPr>
        <w:t>3.</w:t>
      </w:r>
      <w:r w:rsidRPr="00C952D0">
        <w:t xml:space="preserve"> Zamknięta koperta/opakowanie zawierające ofertę będą posiadać następujące oznaczenia:</w:t>
      </w:r>
    </w:p>
    <w:p w:rsidR="00C952D0" w:rsidRPr="00C952D0" w:rsidRDefault="00C952D0" w:rsidP="00C952D0">
      <w:pPr>
        <w:pStyle w:val="Tretekstu"/>
        <w:spacing w:after="0"/>
      </w:pPr>
    </w:p>
    <w:p w:rsidR="00C952D0" w:rsidRPr="00C952D0" w:rsidRDefault="00C952D0" w:rsidP="00C952D0">
      <w:pPr>
        <w:pStyle w:val="Tretekstu"/>
        <w:spacing w:after="0"/>
        <w:ind w:left="357"/>
        <w:jc w:val="center"/>
        <w:rPr>
          <w:b/>
        </w:rPr>
      </w:pPr>
      <w:r w:rsidRPr="00C952D0">
        <w:rPr>
          <w:b/>
        </w:rPr>
        <w:t>Starostwo Powiatowe w Pajęcznie,</w:t>
      </w:r>
    </w:p>
    <w:p w:rsidR="00C952D0" w:rsidRPr="00C952D0" w:rsidRDefault="00C952D0" w:rsidP="00C952D0">
      <w:pPr>
        <w:pStyle w:val="Tretekstu"/>
        <w:spacing w:after="0"/>
        <w:ind w:left="357"/>
        <w:jc w:val="center"/>
        <w:rPr>
          <w:b/>
        </w:rPr>
      </w:pPr>
      <w:r w:rsidRPr="00C952D0">
        <w:rPr>
          <w:b/>
        </w:rPr>
        <w:t>ul. Kościuszki 76, 98-330 Pajęczno, sala konferencyjna  (I piętro)</w:t>
      </w:r>
    </w:p>
    <w:p w:rsidR="00C952D0" w:rsidRPr="00C952D0" w:rsidRDefault="00C952D0" w:rsidP="00C952D0">
      <w:pPr>
        <w:jc w:val="center"/>
        <w:rPr>
          <w:b/>
        </w:rPr>
      </w:pPr>
      <w:r w:rsidRPr="00C952D0">
        <w:rPr>
          <w:b/>
        </w:rPr>
        <w:t>Oferta „Opracowanie uproszczonych planów urządzania lasów</w:t>
      </w:r>
      <w:r w:rsidR="000260F0">
        <w:rPr>
          <w:b/>
        </w:rPr>
        <w:t xml:space="preserve"> oraz inwentaryzacji stanu lasów nie stanowiących własności Skarbu Państwa</w:t>
      </w:r>
      <w:r w:rsidRPr="00C952D0">
        <w:rPr>
          <w:b/>
        </w:rPr>
        <w:t>”</w:t>
      </w:r>
    </w:p>
    <w:p w:rsidR="00C952D0" w:rsidRPr="00C952D0" w:rsidRDefault="00484A8A" w:rsidP="00C952D0">
      <w:pPr>
        <w:pStyle w:val="Tretekstu"/>
        <w:spacing w:after="0"/>
        <w:ind w:left="360"/>
        <w:jc w:val="center"/>
        <w:rPr>
          <w:b/>
        </w:rPr>
      </w:pPr>
      <w:r>
        <w:rPr>
          <w:b/>
        </w:rPr>
        <w:t>Nie otwierać przed dniem 13</w:t>
      </w:r>
      <w:r w:rsidR="00C952D0" w:rsidRPr="00C952D0">
        <w:rPr>
          <w:b/>
        </w:rPr>
        <w:t>.06.2019 r. godz. 12:00</w:t>
      </w:r>
    </w:p>
    <w:p w:rsidR="00C952D0" w:rsidRPr="008B07DF" w:rsidRDefault="00C952D0" w:rsidP="00233D89">
      <w:pPr>
        <w:pStyle w:val="Tretekstu"/>
        <w:spacing w:after="0"/>
      </w:pPr>
    </w:p>
    <w:p w:rsidR="00925D7F" w:rsidRDefault="00925D7F" w:rsidP="00925D7F">
      <w:pPr>
        <w:pStyle w:val="Tretekstu"/>
        <w:spacing w:after="0"/>
      </w:pPr>
      <w:r w:rsidRPr="008B07DF">
        <w:t>W przypadku braku tej informacji zamawiający nie ponosi odpowiedzialności za zdarzenia</w:t>
      </w:r>
      <w:r>
        <w:t xml:space="preserve"> wynikające z tego braku, np. przypadkowe otwarcie oferty przed wyznaczonym terminem otwarcia, a w przypadku składania oferty pocztą lub pocztą kurierską za jej nie otwarcie w trakcie sesji otwarcia ofert.</w:t>
      </w:r>
    </w:p>
    <w:p w:rsidR="00925D7F" w:rsidRPr="00005335" w:rsidRDefault="00925D7F" w:rsidP="00925D7F">
      <w:pPr>
        <w:pStyle w:val="Tretekstu"/>
        <w:spacing w:after="0"/>
      </w:pPr>
      <w:r w:rsidRPr="00925D7F">
        <w:rPr>
          <w:b/>
        </w:rPr>
        <w:t>4.</w:t>
      </w:r>
      <w:r w:rsidRPr="00005335">
        <w:t xml:space="preserve"> Informacje dotyczące zmian i wycofania ofert:</w:t>
      </w:r>
    </w:p>
    <w:p w:rsidR="00925D7F" w:rsidRPr="00005335" w:rsidRDefault="00925D7F" w:rsidP="007E7CA3">
      <w:pPr>
        <w:pStyle w:val="Tretekstu"/>
        <w:numPr>
          <w:ilvl w:val="1"/>
          <w:numId w:val="7"/>
        </w:numPr>
        <w:spacing w:after="0"/>
      </w:pPr>
      <w:r w:rsidRPr="00005335">
        <w:t>wykonawca ma prawo przed upływem terminu składania ofert zmienić lub wycofać ofertę. Zarówno zmiana, jak i wycofanie oferty wymagają zachow</w:t>
      </w:r>
      <w:r>
        <w:t>ania formy pisemnej,</w:t>
      </w:r>
    </w:p>
    <w:p w:rsidR="00925D7F" w:rsidRPr="00005335" w:rsidRDefault="00925D7F" w:rsidP="007E7CA3">
      <w:pPr>
        <w:pStyle w:val="Tretekstu"/>
        <w:numPr>
          <w:ilvl w:val="1"/>
          <w:numId w:val="7"/>
        </w:numPr>
        <w:spacing w:after="0"/>
      </w:pPr>
      <w:r w:rsidRPr="00005335">
        <w:t>zmiany dotyczące treści oferty powinny być przygotowane, opakowane oraz zaadresowane na adres zamawiającego w s</w:t>
      </w:r>
      <w:r>
        <w:t>posób opisany jak w rozdziale 11 pkt. 3</w:t>
      </w:r>
      <w:r w:rsidRPr="00005335">
        <w:t xml:space="preserve"> i dodatkowo opatrzone napisem ,,Zmiana”. Podobnie jak w przypadku powiadomienia </w:t>
      </w:r>
      <w:r w:rsidRPr="00005335">
        <w:lastRenderedPageBreak/>
        <w:t>o wycofaniu oferty – opatrzone napisem ,,Wycofane”. Koperty oznaczone w podany wyżej sposób będą otwierane w pierwszej kolejności,</w:t>
      </w:r>
    </w:p>
    <w:p w:rsidR="00925D7F" w:rsidRDefault="00925D7F" w:rsidP="007E7CA3">
      <w:pPr>
        <w:pStyle w:val="Tretekstu"/>
        <w:numPr>
          <w:ilvl w:val="1"/>
          <w:numId w:val="7"/>
        </w:numPr>
        <w:spacing w:after="0"/>
      </w:pPr>
      <w:r>
        <w:t>wykonawca nie może wycofać oferty i wprowadzić zmian w ofercie po upływie terminu składania ofert.</w:t>
      </w:r>
    </w:p>
    <w:p w:rsidR="00925D7F" w:rsidRPr="00005335" w:rsidRDefault="00925D7F" w:rsidP="00925D7F">
      <w:pPr>
        <w:pStyle w:val="Tretekstu"/>
        <w:spacing w:after="0"/>
      </w:pPr>
      <w:r w:rsidRPr="00925D7F">
        <w:rPr>
          <w:b/>
        </w:rPr>
        <w:t>5.</w:t>
      </w:r>
      <w:r w:rsidRPr="00005335">
        <w:t xml:space="preserve"> Otwarcie ofert:</w:t>
      </w:r>
    </w:p>
    <w:p w:rsidR="00925D7F" w:rsidRPr="00FA0857" w:rsidRDefault="00925D7F" w:rsidP="00925D7F">
      <w:pPr>
        <w:pStyle w:val="Tretekstu"/>
        <w:spacing w:after="0"/>
        <w:ind w:left="360"/>
        <w:rPr>
          <w:b/>
        </w:rPr>
      </w:pPr>
      <w:r w:rsidRPr="00FA0857">
        <w:rPr>
          <w:b/>
        </w:rPr>
        <w:t xml:space="preserve">Otwarcie złożonych ofert jest jawne i nastąpi w dniu </w:t>
      </w:r>
      <w:r w:rsidR="00484A8A">
        <w:rPr>
          <w:b/>
        </w:rPr>
        <w:t>13</w:t>
      </w:r>
      <w:r w:rsidR="00AD4ABA" w:rsidRPr="00FA0857">
        <w:rPr>
          <w:b/>
        </w:rPr>
        <w:t>.</w:t>
      </w:r>
      <w:r w:rsidR="00327149" w:rsidRPr="00FA0857">
        <w:rPr>
          <w:b/>
        </w:rPr>
        <w:t>0</w:t>
      </w:r>
      <w:r w:rsidR="00233D89" w:rsidRPr="00FA0857">
        <w:rPr>
          <w:b/>
        </w:rPr>
        <w:t>6</w:t>
      </w:r>
      <w:r w:rsidRPr="00FA0857">
        <w:rPr>
          <w:b/>
        </w:rPr>
        <w:t>.201</w:t>
      </w:r>
      <w:r w:rsidR="001E249D" w:rsidRPr="00FA0857">
        <w:rPr>
          <w:b/>
        </w:rPr>
        <w:t>9</w:t>
      </w:r>
      <w:r w:rsidR="00233D89" w:rsidRPr="00FA0857">
        <w:rPr>
          <w:b/>
        </w:rPr>
        <w:t xml:space="preserve"> </w:t>
      </w:r>
      <w:r w:rsidRPr="00FA0857">
        <w:rPr>
          <w:b/>
        </w:rPr>
        <w:t>r</w:t>
      </w:r>
      <w:r w:rsidR="0091251F" w:rsidRPr="00FA0857">
        <w:rPr>
          <w:b/>
        </w:rPr>
        <w:t>. o godz. 12</w:t>
      </w:r>
      <w:r w:rsidR="00233D89" w:rsidRPr="00FA0857">
        <w:rPr>
          <w:b/>
        </w:rPr>
        <w:t>:00</w:t>
      </w:r>
      <w:r w:rsidRPr="00FA0857">
        <w:rPr>
          <w:b/>
        </w:rPr>
        <w:t xml:space="preserve"> w:</w:t>
      </w:r>
    </w:p>
    <w:p w:rsidR="00925D7F" w:rsidRPr="00FA0857" w:rsidRDefault="00233D89" w:rsidP="00925D7F">
      <w:pPr>
        <w:pStyle w:val="Tretekstu"/>
        <w:spacing w:after="0"/>
        <w:ind w:left="357"/>
        <w:jc w:val="center"/>
        <w:rPr>
          <w:b/>
        </w:rPr>
      </w:pPr>
      <w:r w:rsidRPr="00FA0857">
        <w:rPr>
          <w:b/>
        </w:rPr>
        <w:t>Starostwo Powiatowe w Pajęcznie</w:t>
      </w:r>
      <w:r w:rsidR="00925D7F" w:rsidRPr="00FA0857">
        <w:rPr>
          <w:b/>
        </w:rPr>
        <w:t>,</w:t>
      </w:r>
    </w:p>
    <w:p w:rsidR="00925D7F" w:rsidRPr="00FA0857" w:rsidRDefault="00233D89" w:rsidP="00925D7F">
      <w:pPr>
        <w:pStyle w:val="Tretekstu"/>
        <w:spacing w:after="0"/>
        <w:ind w:left="357"/>
        <w:jc w:val="center"/>
        <w:rPr>
          <w:b/>
        </w:rPr>
      </w:pPr>
      <w:r w:rsidRPr="00FA0857">
        <w:rPr>
          <w:b/>
        </w:rPr>
        <w:t>ul. Kościuszki 76, 98-330 Pajęczno</w:t>
      </w:r>
      <w:r w:rsidR="00925D7F" w:rsidRPr="00FA0857">
        <w:rPr>
          <w:b/>
        </w:rPr>
        <w:t xml:space="preserve">, </w:t>
      </w:r>
      <w:r w:rsidRPr="00FA0857">
        <w:rPr>
          <w:b/>
        </w:rPr>
        <w:t>sala konferencyjna</w:t>
      </w:r>
      <w:r w:rsidR="00925D7F" w:rsidRPr="00FA0857">
        <w:rPr>
          <w:b/>
        </w:rPr>
        <w:t xml:space="preserve"> (I piętro)</w:t>
      </w:r>
    </w:p>
    <w:tbl>
      <w:tblPr>
        <w:tblStyle w:val="Tabela-Siatka"/>
        <w:tblW w:w="0" w:type="auto"/>
        <w:shd w:val="clear" w:color="auto" w:fill="BFBFBF" w:themeFill="background1" w:themeFillShade="BF"/>
        <w:tblLook w:val="04A0"/>
      </w:tblPr>
      <w:tblGrid>
        <w:gridCol w:w="9212"/>
      </w:tblGrid>
      <w:tr w:rsidR="00925D7F" w:rsidRPr="001E249D" w:rsidTr="00043BF3">
        <w:tc>
          <w:tcPr>
            <w:tcW w:w="9212" w:type="dxa"/>
            <w:shd w:val="clear" w:color="auto" w:fill="BFBFBF" w:themeFill="background1" w:themeFillShade="BF"/>
          </w:tcPr>
          <w:p w:rsidR="00925D7F" w:rsidRPr="001E249D" w:rsidRDefault="00925D7F" w:rsidP="00043BF3">
            <w:pPr>
              <w:jc w:val="center"/>
              <w:rPr>
                <w:b/>
                <w:sz w:val="24"/>
                <w:szCs w:val="24"/>
              </w:rPr>
            </w:pPr>
            <w:r w:rsidRPr="001E249D">
              <w:rPr>
                <w:b/>
                <w:sz w:val="24"/>
                <w:szCs w:val="24"/>
              </w:rPr>
              <w:t>12. Opis sposobu obliczania ceny</w:t>
            </w:r>
          </w:p>
        </w:tc>
      </w:tr>
    </w:tbl>
    <w:p w:rsidR="00925D7F" w:rsidRPr="00925D7F" w:rsidRDefault="00925D7F" w:rsidP="00925D7F">
      <w:pPr>
        <w:tabs>
          <w:tab w:val="left" w:pos="16756"/>
        </w:tabs>
        <w:jc w:val="both"/>
      </w:pPr>
      <w:r w:rsidRPr="00925D7F">
        <w:rPr>
          <w:rFonts w:cs="Verdana"/>
        </w:rPr>
        <w:t xml:space="preserve">Cenę oferty należy </w:t>
      </w:r>
      <w:r w:rsidRPr="00925D7F">
        <w:rPr>
          <w:rFonts w:cs="Verdana"/>
          <w:color w:val="000000"/>
        </w:rPr>
        <w:t xml:space="preserve">podać w formie </w:t>
      </w:r>
      <w:r w:rsidRPr="00925D7F">
        <w:rPr>
          <w:rFonts w:cs="Verdana"/>
        </w:rPr>
        <w:t>ryczałtu na druku OFERTA stanowiącym załącznik nr 2</w:t>
      </w:r>
      <w:r w:rsidRPr="00925D7F">
        <w:rPr>
          <w:rFonts w:eastAsia="Verdana" w:cs="Verdana"/>
        </w:rPr>
        <w:t xml:space="preserve"> </w:t>
      </w:r>
      <w:r w:rsidRPr="00925D7F">
        <w:rPr>
          <w:rFonts w:cs="Verdana"/>
        </w:rPr>
        <w:t>do niniejszej specyfikacji.</w:t>
      </w:r>
    </w:p>
    <w:p w:rsidR="00925D7F" w:rsidRPr="00925D7F" w:rsidRDefault="00925D7F" w:rsidP="00925D7F">
      <w:pPr>
        <w:pStyle w:val="Tekstpodstawowywcity32"/>
        <w:ind w:left="0" w:firstLine="0"/>
        <w:jc w:val="both"/>
        <w:rPr>
          <w:rFonts w:ascii="Times New Roman" w:hAnsi="Times New Roman"/>
          <w:b w:val="0"/>
          <w:i/>
          <w:sz w:val="24"/>
          <w:szCs w:val="24"/>
        </w:rPr>
      </w:pPr>
      <w:r w:rsidRPr="00925D7F">
        <w:rPr>
          <w:rFonts w:ascii="Times New Roman" w:hAnsi="Times New Roman"/>
          <w:b w:val="0"/>
          <w:sz w:val="24"/>
          <w:szCs w:val="24"/>
        </w:rPr>
        <w:t>Ustawa z dnia 23 kwietnia 1</w:t>
      </w:r>
      <w:r>
        <w:rPr>
          <w:rFonts w:ascii="Times New Roman" w:hAnsi="Times New Roman"/>
          <w:b w:val="0"/>
          <w:sz w:val="24"/>
          <w:szCs w:val="24"/>
        </w:rPr>
        <w:t>964 r. Kodeks cywilny (Dz.</w:t>
      </w:r>
      <w:r w:rsidR="00104B73">
        <w:rPr>
          <w:rFonts w:ascii="Times New Roman" w:hAnsi="Times New Roman"/>
          <w:b w:val="0"/>
          <w:sz w:val="24"/>
          <w:szCs w:val="24"/>
        </w:rPr>
        <w:t xml:space="preserve"> </w:t>
      </w:r>
      <w:r w:rsidRPr="00925D7F">
        <w:rPr>
          <w:rFonts w:ascii="Times New Roman" w:hAnsi="Times New Roman"/>
          <w:b w:val="0"/>
          <w:sz w:val="24"/>
          <w:szCs w:val="24"/>
        </w:rPr>
        <w:t>U</w:t>
      </w:r>
      <w:r w:rsidR="003D6EA9">
        <w:rPr>
          <w:rFonts w:ascii="Times New Roman" w:hAnsi="Times New Roman"/>
          <w:b w:val="0"/>
          <w:sz w:val="24"/>
          <w:szCs w:val="24"/>
        </w:rPr>
        <w:t>. z 2015</w:t>
      </w:r>
      <w:r w:rsidR="00104B73">
        <w:rPr>
          <w:rFonts w:ascii="Times New Roman" w:hAnsi="Times New Roman"/>
          <w:b w:val="0"/>
          <w:sz w:val="24"/>
          <w:szCs w:val="24"/>
        </w:rPr>
        <w:t xml:space="preserve"> </w:t>
      </w:r>
      <w:r w:rsidR="003D6EA9">
        <w:rPr>
          <w:rFonts w:ascii="Times New Roman" w:hAnsi="Times New Roman"/>
          <w:b w:val="0"/>
          <w:sz w:val="24"/>
          <w:szCs w:val="24"/>
        </w:rPr>
        <w:t>r., poz. 1025</w:t>
      </w:r>
      <w:r w:rsidRPr="00925D7F">
        <w:rPr>
          <w:rFonts w:ascii="Times New Roman" w:hAnsi="Times New Roman"/>
          <w:b w:val="0"/>
          <w:sz w:val="24"/>
          <w:szCs w:val="24"/>
        </w:rPr>
        <w:t xml:space="preserve"> ze zm.) ten rodzaj wynagrodzenia określa w art. 632 następująco:</w:t>
      </w:r>
    </w:p>
    <w:p w:rsidR="00925D7F" w:rsidRPr="00925D7F" w:rsidRDefault="00925D7F" w:rsidP="00925D7F">
      <w:pPr>
        <w:pStyle w:val="WW-Tekstpodstawowywcity2"/>
        <w:tabs>
          <w:tab w:val="left" w:pos="-25539"/>
        </w:tabs>
        <w:ind w:left="851" w:hanging="567"/>
        <w:rPr>
          <w:rFonts w:cs="Verdana"/>
          <w:i/>
          <w:iCs/>
        </w:rPr>
      </w:pPr>
      <w:r>
        <w:rPr>
          <w:rFonts w:cs="Verdana"/>
          <w:i/>
        </w:rPr>
        <w:t>§</w:t>
      </w:r>
      <w:r w:rsidRPr="00925D7F">
        <w:rPr>
          <w:rFonts w:cs="Verdana"/>
          <w:i/>
        </w:rPr>
        <w:t xml:space="preserve">1. </w:t>
      </w:r>
      <w:r w:rsidRPr="00925D7F">
        <w:rPr>
          <w:rFonts w:cs="Verdana"/>
          <w:i/>
        </w:rPr>
        <w:tab/>
        <w:t>Jeżeli strony umówiły się o wynagrodzenie ryczałtowe, przyjmujący zamówienie nie może żądać podwyższenia wynagrodzenia, chociażby w czasie zawarcia umowy nie można było przewidzieć rozmiaru lub kosztów prac.</w:t>
      </w:r>
    </w:p>
    <w:p w:rsidR="00925D7F" w:rsidRPr="00925D7F" w:rsidRDefault="00925D7F" w:rsidP="00925D7F">
      <w:pPr>
        <w:pStyle w:val="WW-Tekstpodstawowywcity3"/>
        <w:tabs>
          <w:tab w:val="clear" w:pos="16756"/>
          <w:tab w:val="left" w:pos="-25539"/>
          <w:tab w:val="left" w:pos="-25490"/>
          <w:tab w:val="left" w:pos="-13042"/>
        </w:tabs>
        <w:ind w:left="851" w:hanging="567"/>
        <w:rPr>
          <w:rFonts w:cs="Verdana"/>
          <w:b/>
          <w:bCs/>
          <w:color w:val="000000"/>
        </w:rPr>
      </w:pPr>
      <w:r>
        <w:rPr>
          <w:rFonts w:cs="Verdana"/>
          <w:i/>
          <w:iCs/>
        </w:rPr>
        <w:t>§</w:t>
      </w:r>
      <w:r w:rsidRPr="00925D7F">
        <w:rPr>
          <w:rFonts w:cs="Verdana"/>
          <w:i/>
          <w:iCs/>
        </w:rPr>
        <w:t>2. </w:t>
      </w:r>
      <w:r w:rsidRPr="00925D7F">
        <w:rPr>
          <w:rFonts w:cs="Verdana"/>
          <w:i/>
          <w:iCs/>
        </w:rPr>
        <w:tab/>
        <w:t>Jeżeli jednak wskutek zmiany stosunków, której nie można było przewidzieć, wykonanie dzieła groziłoby przyjmującemu zamówienie rażącą stratą, sąd może podwyższyć ryczałt lub rozwiązać umowę.</w:t>
      </w:r>
    </w:p>
    <w:p w:rsidR="00925D7F" w:rsidRDefault="00925D7F" w:rsidP="00925D7F">
      <w:pPr>
        <w:tabs>
          <w:tab w:val="left" w:pos="16756"/>
        </w:tabs>
        <w:jc w:val="both"/>
        <w:rPr>
          <w:rFonts w:cs="Verdana"/>
        </w:rPr>
      </w:pPr>
      <w:r w:rsidRPr="00925D7F">
        <w:rPr>
          <w:rFonts w:cs="Verdana"/>
        </w:rPr>
        <w:t>W związku z powyższym cena oferty musi zawierać wszelkie koszty niezbędne do zrealizowania zamówienia wynikające wprost z dokumentacji projektowej, jak również w niej nieujęte z powodu wad dokumentacji projektowej wynikających z jej niezgodno</w:t>
      </w:r>
      <w:r>
        <w:rPr>
          <w:rFonts w:cs="Verdana"/>
        </w:rPr>
        <w:t>ści z </w:t>
      </w:r>
      <w:r w:rsidRPr="00925D7F">
        <w:rPr>
          <w:rFonts w:cs="Verdana"/>
        </w:rPr>
        <w:t>zasadami wiedzy technicznej lub stanem faktycznym, a bez których nie można wykonać zamówienia.</w:t>
      </w:r>
    </w:p>
    <w:tbl>
      <w:tblPr>
        <w:tblStyle w:val="Tabela-Siatka"/>
        <w:tblW w:w="0" w:type="auto"/>
        <w:shd w:val="clear" w:color="auto" w:fill="BFBFBF" w:themeFill="background1" w:themeFillShade="BF"/>
        <w:tblLook w:val="04A0"/>
      </w:tblPr>
      <w:tblGrid>
        <w:gridCol w:w="9212"/>
      </w:tblGrid>
      <w:tr w:rsidR="00925D7F" w:rsidRPr="001E249D" w:rsidTr="00043BF3">
        <w:tc>
          <w:tcPr>
            <w:tcW w:w="9212" w:type="dxa"/>
            <w:shd w:val="clear" w:color="auto" w:fill="BFBFBF" w:themeFill="background1" w:themeFillShade="BF"/>
          </w:tcPr>
          <w:p w:rsidR="00925D7F" w:rsidRPr="001E249D" w:rsidRDefault="00925D7F" w:rsidP="00043BF3">
            <w:pPr>
              <w:jc w:val="center"/>
              <w:rPr>
                <w:b/>
                <w:sz w:val="24"/>
                <w:szCs w:val="24"/>
              </w:rPr>
            </w:pPr>
            <w:r w:rsidRPr="001E249D">
              <w:rPr>
                <w:b/>
                <w:sz w:val="24"/>
                <w:szCs w:val="24"/>
              </w:rPr>
              <w:t>13. Opis kryteriów, którymi zamawiający będzie się kierował przy wyborze oferty, wraz z podaniem wag tych kryteriów i sposobu oceny ofert</w:t>
            </w:r>
          </w:p>
        </w:tc>
      </w:tr>
    </w:tbl>
    <w:p w:rsidR="00B2037A" w:rsidRPr="00601496" w:rsidRDefault="00B2037A" w:rsidP="00C00D35">
      <w:pPr>
        <w:pStyle w:val="Bezodstpw"/>
        <w:numPr>
          <w:ilvl w:val="0"/>
          <w:numId w:val="35"/>
        </w:numPr>
        <w:ind w:left="426" w:hanging="426"/>
        <w:jc w:val="both"/>
        <w:rPr>
          <w:rFonts w:ascii="Times New Roman" w:eastAsia="Times New Roman" w:hAnsi="Times New Roman"/>
          <w:bCs/>
          <w:sz w:val="24"/>
          <w:szCs w:val="24"/>
        </w:rPr>
      </w:pPr>
      <w:r w:rsidRPr="00601496">
        <w:rPr>
          <w:rFonts w:ascii="Times New Roman" w:eastAsia="Times New Roman" w:hAnsi="Times New Roman"/>
          <w:bCs/>
          <w:sz w:val="24"/>
          <w:szCs w:val="24"/>
        </w:rPr>
        <w:t>Wybór oferty najkorzystniejszej dokonany zost</w:t>
      </w:r>
      <w:r w:rsidR="00601496">
        <w:rPr>
          <w:rFonts w:ascii="Times New Roman" w:eastAsia="Times New Roman" w:hAnsi="Times New Roman"/>
          <w:bCs/>
          <w:sz w:val="24"/>
          <w:szCs w:val="24"/>
        </w:rPr>
        <w:t>anie na podstawie kryteriów:</w:t>
      </w:r>
    </w:p>
    <w:p w:rsidR="00E14C6D" w:rsidRPr="00601496" w:rsidRDefault="00E14C6D" w:rsidP="00601496">
      <w:pPr>
        <w:pStyle w:val="Bezodstpw"/>
        <w:ind w:left="426"/>
        <w:jc w:val="both"/>
        <w:rPr>
          <w:rFonts w:ascii="Times New Roman" w:eastAsia="Times New Roman" w:hAnsi="Times New Roman"/>
          <w:bCs/>
          <w:sz w:val="24"/>
          <w:szCs w:val="24"/>
        </w:rPr>
      </w:pPr>
      <w:r w:rsidRPr="00601496">
        <w:rPr>
          <w:rFonts w:ascii="Times New Roman" w:eastAsia="Times New Roman" w:hAnsi="Times New Roman"/>
          <w:bCs/>
          <w:sz w:val="24"/>
          <w:szCs w:val="24"/>
        </w:rPr>
        <w:t>a) CENA – 60%,</w:t>
      </w:r>
    </w:p>
    <w:p w:rsidR="00E14C6D" w:rsidRPr="00601496" w:rsidRDefault="00E14C6D" w:rsidP="00601496">
      <w:pPr>
        <w:pStyle w:val="Bezodstpw"/>
        <w:ind w:left="426"/>
        <w:jc w:val="both"/>
        <w:rPr>
          <w:rFonts w:ascii="Times New Roman" w:eastAsia="Times New Roman" w:hAnsi="Times New Roman"/>
          <w:bCs/>
          <w:sz w:val="24"/>
          <w:szCs w:val="24"/>
        </w:rPr>
      </w:pPr>
      <w:r w:rsidRPr="00601496">
        <w:rPr>
          <w:rFonts w:ascii="Times New Roman" w:eastAsia="Times New Roman" w:hAnsi="Times New Roman"/>
          <w:bCs/>
          <w:sz w:val="24"/>
          <w:szCs w:val="24"/>
        </w:rPr>
        <w:t>b) TERMIN REALIZACJI – 40%</w:t>
      </w:r>
    </w:p>
    <w:p w:rsidR="00E14C6D" w:rsidRPr="00601496" w:rsidRDefault="00E14C6D" w:rsidP="00C00D35">
      <w:pPr>
        <w:pStyle w:val="Bezodstpw"/>
        <w:numPr>
          <w:ilvl w:val="0"/>
          <w:numId w:val="35"/>
        </w:numPr>
        <w:ind w:left="426" w:hanging="426"/>
        <w:jc w:val="both"/>
        <w:rPr>
          <w:rFonts w:ascii="Times New Roman" w:eastAsia="Times New Roman" w:hAnsi="Times New Roman"/>
          <w:bCs/>
          <w:sz w:val="24"/>
          <w:szCs w:val="24"/>
        </w:rPr>
      </w:pPr>
      <w:r w:rsidRPr="00601496">
        <w:rPr>
          <w:rFonts w:ascii="Times New Roman" w:eastAsia="Times New Roman" w:hAnsi="Times New Roman"/>
          <w:bCs/>
          <w:sz w:val="24"/>
          <w:szCs w:val="24"/>
        </w:rPr>
        <w:t>Sposób oceny ofert:</w:t>
      </w:r>
    </w:p>
    <w:p w:rsidR="00E14C6D" w:rsidRPr="00601496" w:rsidRDefault="00E14C6D" w:rsidP="00C00D35">
      <w:pPr>
        <w:pStyle w:val="Bezodstpw"/>
        <w:numPr>
          <w:ilvl w:val="0"/>
          <w:numId w:val="36"/>
        </w:numPr>
        <w:jc w:val="both"/>
        <w:rPr>
          <w:rFonts w:ascii="Times New Roman" w:eastAsia="Times New Roman" w:hAnsi="Times New Roman"/>
          <w:bCs/>
          <w:sz w:val="24"/>
          <w:szCs w:val="24"/>
        </w:rPr>
      </w:pPr>
      <w:r w:rsidRPr="00601496">
        <w:rPr>
          <w:rFonts w:ascii="Times New Roman" w:eastAsia="Times New Roman" w:hAnsi="Times New Roman"/>
          <w:bCs/>
          <w:sz w:val="24"/>
          <w:szCs w:val="24"/>
        </w:rPr>
        <w:t>w kryterium ,,CENA”:</w:t>
      </w:r>
    </w:p>
    <w:p w:rsidR="00E14C6D" w:rsidRPr="00601496" w:rsidRDefault="00E14C6D" w:rsidP="00601496">
      <w:pPr>
        <w:pStyle w:val="Bezodstpw"/>
        <w:ind w:left="709"/>
        <w:jc w:val="both"/>
        <w:rPr>
          <w:rFonts w:ascii="Times New Roman" w:eastAsia="Times New Roman" w:hAnsi="Times New Roman"/>
          <w:bCs/>
          <w:sz w:val="24"/>
          <w:szCs w:val="24"/>
        </w:rPr>
      </w:pPr>
      <w:r w:rsidRPr="00601496">
        <w:rPr>
          <w:rFonts w:ascii="Times New Roman" w:eastAsia="Times New Roman" w:hAnsi="Times New Roman"/>
          <w:bCs/>
          <w:sz w:val="24"/>
          <w:szCs w:val="24"/>
        </w:rPr>
        <w:t>Oferta najtańsza otrzyma max. 60 pkt, pozostałe oferty proporcjonalnie mniej, według</w:t>
      </w:r>
      <w:r w:rsidR="00601496" w:rsidRPr="00601496">
        <w:rPr>
          <w:rFonts w:ascii="Times New Roman" w:eastAsia="Times New Roman" w:hAnsi="Times New Roman"/>
          <w:bCs/>
          <w:sz w:val="24"/>
          <w:szCs w:val="24"/>
        </w:rPr>
        <w:t xml:space="preserve"> </w:t>
      </w:r>
      <w:r w:rsidRPr="00601496">
        <w:rPr>
          <w:rFonts w:ascii="Times New Roman" w:eastAsia="Times New Roman" w:hAnsi="Times New Roman"/>
          <w:bCs/>
          <w:sz w:val="24"/>
          <w:szCs w:val="24"/>
        </w:rPr>
        <w:t>formuły:</w:t>
      </w:r>
    </w:p>
    <w:p w:rsidR="00E14C6D" w:rsidRPr="00601496" w:rsidRDefault="00E14C6D" w:rsidP="00601496">
      <w:pPr>
        <w:pStyle w:val="Bezodstpw"/>
        <w:ind w:left="709"/>
        <w:jc w:val="both"/>
        <w:rPr>
          <w:rFonts w:ascii="Times New Roman" w:eastAsia="Times New Roman" w:hAnsi="Times New Roman"/>
          <w:b/>
          <w:bCs/>
          <w:sz w:val="24"/>
          <w:szCs w:val="24"/>
        </w:rPr>
      </w:pPr>
      <w:r w:rsidRPr="00601496">
        <w:rPr>
          <w:rFonts w:ascii="Times New Roman" w:eastAsia="Times New Roman" w:hAnsi="Times New Roman"/>
          <w:b/>
          <w:bCs/>
          <w:sz w:val="24"/>
          <w:szCs w:val="24"/>
        </w:rPr>
        <w:t>C = (Cn/Co) x 60pkt</w:t>
      </w:r>
    </w:p>
    <w:p w:rsidR="00E14C6D" w:rsidRPr="00601496" w:rsidRDefault="00E14C6D" w:rsidP="00601496">
      <w:pPr>
        <w:pStyle w:val="Bezodstpw"/>
        <w:ind w:left="709"/>
        <w:jc w:val="both"/>
        <w:rPr>
          <w:rFonts w:ascii="Times New Roman" w:eastAsia="Times New Roman" w:hAnsi="Times New Roman"/>
          <w:bCs/>
          <w:sz w:val="24"/>
          <w:szCs w:val="24"/>
        </w:rPr>
      </w:pPr>
      <w:r w:rsidRPr="00601496">
        <w:rPr>
          <w:rFonts w:ascii="Times New Roman" w:eastAsia="Times New Roman" w:hAnsi="Times New Roman"/>
          <w:bCs/>
          <w:sz w:val="24"/>
          <w:szCs w:val="24"/>
        </w:rPr>
        <w:t>gdzie:</w:t>
      </w:r>
    </w:p>
    <w:p w:rsidR="00E14C6D" w:rsidRPr="00601496" w:rsidRDefault="00E14C6D" w:rsidP="00601496">
      <w:pPr>
        <w:pStyle w:val="Bezodstpw"/>
        <w:ind w:left="709"/>
        <w:jc w:val="both"/>
        <w:rPr>
          <w:rFonts w:ascii="Times New Roman" w:eastAsia="Times New Roman" w:hAnsi="Times New Roman"/>
          <w:bCs/>
          <w:sz w:val="24"/>
          <w:szCs w:val="24"/>
        </w:rPr>
      </w:pPr>
      <w:r w:rsidRPr="00601496">
        <w:rPr>
          <w:rFonts w:ascii="Times New Roman" w:eastAsia="Times New Roman" w:hAnsi="Times New Roman"/>
          <w:bCs/>
          <w:sz w:val="24"/>
          <w:szCs w:val="24"/>
        </w:rPr>
        <w:t>C – przyznane punkty w kryterium Cena;</w:t>
      </w:r>
    </w:p>
    <w:p w:rsidR="00E14C6D" w:rsidRPr="00601496" w:rsidRDefault="00E14C6D" w:rsidP="00601496">
      <w:pPr>
        <w:pStyle w:val="Bezodstpw"/>
        <w:ind w:left="709"/>
        <w:jc w:val="both"/>
        <w:rPr>
          <w:rFonts w:ascii="Times New Roman" w:eastAsia="Times New Roman" w:hAnsi="Times New Roman"/>
          <w:bCs/>
          <w:sz w:val="24"/>
          <w:szCs w:val="24"/>
        </w:rPr>
      </w:pPr>
      <w:r w:rsidRPr="00601496">
        <w:rPr>
          <w:rFonts w:ascii="Times New Roman" w:eastAsia="Times New Roman" w:hAnsi="Times New Roman"/>
          <w:bCs/>
          <w:sz w:val="24"/>
          <w:szCs w:val="24"/>
        </w:rPr>
        <w:t>Cn – najniższa cena ofertowa (brutto) spośród wszystkich ofert;</w:t>
      </w:r>
    </w:p>
    <w:p w:rsidR="00E14C6D" w:rsidRPr="00601496" w:rsidRDefault="00E14C6D" w:rsidP="00601496">
      <w:pPr>
        <w:pStyle w:val="Bezodstpw"/>
        <w:ind w:left="709"/>
        <w:jc w:val="both"/>
        <w:rPr>
          <w:rFonts w:ascii="Times New Roman" w:eastAsia="Times New Roman" w:hAnsi="Times New Roman"/>
          <w:bCs/>
          <w:sz w:val="24"/>
          <w:szCs w:val="24"/>
        </w:rPr>
      </w:pPr>
      <w:r w:rsidRPr="00601496">
        <w:rPr>
          <w:rFonts w:ascii="Times New Roman" w:eastAsia="Times New Roman" w:hAnsi="Times New Roman"/>
          <w:bCs/>
          <w:sz w:val="24"/>
          <w:szCs w:val="24"/>
        </w:rPr>
        <w:t>Co – cena oferty ocenianej (brutto)</w:t>
      </w:r>
    </w:p>
    <w:p w:rsidR="00E14C6D" w:rsidRPr="00601496" w:rsidRDefault="00E14C6D" w:rsidP="00C00D35">
      <w:pPr>
        <w:pStyle w:val="Bezodstpw"/>
        <w:numPr>
          <w:ilvl w:val="0"/>
          <w:numId w:val="36"/>
        </w:numPr>
        <w:jc w:val="both"/>
        <w:rPr>
          <w:rFonts w:ascii="Times New Roman" w:eastAsia="Times New Roman" w:hAnsi="Times New Roman"/>
          <w:bCs/>
          <w:sz w:val="24"/>
          <w:szCs w:val="24"/>
        </w:rPr>
      </w:pPr>
      <w:r w:rsidRPr="00601496">
        <w:rPr>
          <w:rFonts w:ascii="Times New Roman" w:eastAsia="Times New Roman" w:hAnsi="Times New Roman"/>
          <w:bCs/>
          <w:sz w:val="24"/>
          <w:szCs w:val="24"/>
        </w:rPr>
        <w:t>w kryterium ,,TERMIN REALIZACJI”:</w:t>
      </w:r>
    </w:p>
    <w:p w:rsidR="00601496" w:rsidRPr="008B07DF" w:rsidRDefault="00601496" w:rsidP="00601496">
      <w:pPr>
        <w:pStyle w:val="Akapitzlist"/>
        <w:suppressAutoHyphens w:val="0"/>
        <w:autoSpaceDE w:val="0"/>
        <w:autoSpaceDN w:val="0"/>
        <w:adjustRightInd w:val="0"/>
        <w:jc w:val="both"/>
        <w:rPr>
          <w:rFonts w:eastAsiaTheme="minorHAnsi"/>
          <w:color w:val="000000"/>
          <w:lang w:eastAsia="en-US"/>
        </w:rPr>
      </w:pPr>
      <w:r w:rsidRPr="008B07DF">
        <w:rPr>
          <w:rFonts w:eastAsiaTheme="minorHAnsi"/>
          <w:color w:val="000000"/>
          <w:lang w:eastAsia="en-US"/>
        </w:rPr>
        <w:t>Zamawiający przyzna Wykonawcy 1</w:t>
      </w:r>
      <w:r w:rsidR="008B07DF" w:rsidRPr="008B07DF">
        <w:rPr>
          <w:rFonts w:eastAsiaTheme="minorHAnsi"/>
          <w:color w:val="000000"/>
          <w:lang w:eastAsia="en-US"/>
        </w:rPr>
        <w:t>0 pkt za każde skrócenie o pełne 2</w:t>
      </w:r>
      <w:r w:rsidRPr="008B07DF">
        <w:rPr>
          <w:rFonts w:eastAsiaTheme="minorHAnsi"/>
          <w:color w:val="000000"/>
          <w:lang w:eastAsia="en-US"/>
        </w:rPr>
        <w:t xml:space="preserve"> </w:t>
      </w:r>
      <w:r w:rsidR="008B07DF" w:rsidRPr="008B07DF">
        <w:rPr>
          <w:rFonts w:eastAsiaTheme="minorHAnsi"/>
          <w:color w:val="000000"/>
          <w:lang w:eastAsia="en-US"/>
        </w:rPr>
        <w:t>tygodnie</w:t>
      </w:r>
      <w:r w:rsidRPr="008B07DF">
        <w:rPr>
          <w:rFonts w:eastAsiaTheme="minorHAnsi"/>
          <w:color w:val="000000"/>
          <w:lang w:eastAsia="en-US"/>
        </w:rPr>
        <w:t xml:space="preserve"> terminu realizacji zamówienia w stosunku do maksymalnego terminu realizacji określonego przez Zamawiającego </w:t>
      </w:r>
      <w:r w:rsidR="00223F1B">
        <w:rPr>
          <w:rFonts w:eastAsiaTheme="minorHAnsi"/>
          <w:color w:val="000000"/>
          <w:lang w:eastAsia="en-US"/>
        </w:rPr>
        <w:t>do 15.12</w:t>
      </w:r>
      <w:r w:rsidR="00363113" w:rsidRPr="008B07DF">
        <w:rPr>
          <w:rFonts w:eastAsiaTheme="minorHAnsi"/>
          <w:color w:val="000000"/>
          <w:lang w:eastAsia="en-US"/>
        </w:rPr>
        <w:t>.2019</w:t>
      </w:r>
      <w:r w:rsidR="00223F1B">
        <w:rPr>
          <w:rFonts w:eastAsiaTheme="minorHAnsi"/>
          <w:color w:val="000000"/>
          <w:lang w:eastAsia="en-US"/>
        </w:rPr>
        <w:t xml:space="preserve"> </w:t>
      </w:r>
      <w:r w:rsidR="00363113" w:rsidRPr="008B07DF">
        <w:rPr>
          <w:rFonts w:eastAsiaTheme="minorHAnsi"/>
          <w:color w:val="000000"/>
          <w:lang w:eastAsia="en-US"/>
        </w:rPr>
        <w:t>r.</w:t>
      </w:r>
    </w:p>
    <w:p w:rsidR="00601496" w:rsidRPr="00EB4284" w:rsidRDefault="00601496" w:rsidP="00601496">
      <w:pPr>
        <w:pStyle w:val="Akapitzlist"/>
        <w:suppressAutoHyphens w:val="0"/>
        <w:autoSpaceDE w:val="0"/>
        <w:autoSpaceDN w:val="0"/>
        <w:adjustRightInd w:val="0"/>
        <w:jc w:val="both"/>
        <w:rPr>
          <w:rFonts w:eastAsiaTheme="minorHAnsi"/>
          <w:color w:val="000000" w:themeColor="text1"/>
          <w:lang w:eastAsia="en-US"/>
        </w:rPr>
      </w:pPr>
      <w:r w:rsidRPr="00EB4284">
        <w:rPr>
          <w:rFonts w:eastAsiaTheme="minorHAnsi"/>
          <w:color w:val="000000" w:themeColor="text1"/>
          <w:lang w:eastAsia="en-US"/>
        </w:rPr>
        <w:t xml:space="preserve">Maksymalna ilość </w:t>
      </w:r>
      <w:r w:rsidR="00363113" w:rsidRPr="00EB4284">
        <w:rPr>
          <w:rFonts w:eastAsiaTheme="minorHAnsi"/>
          <w:color w:val="000000" w:themeColor="text1"/>
          <w:lang w:eastAsia="en-US"/>
        </w:rPr>
        <w:t>punktów w tym kryterium wynosi 4</w:t>
      </w:r>
      <w:r w:rsidRPr="00EB4284">
        <w:rPr>
          <w:rFonts w:eastAsiaTheme="minorHAnsi"/>
          <w:color w:val="000000" w:themeColor="text1"/>
          <w:lang w:eastAsia="en-US"/>
        </w:rPr>
        <w:t xml:space="preserve">0 pkt (otrzyma ją Wykonawca oferujący </w:t>
      </w:r>
      <w:r w:rsidR="00363113" w:rsidRPr="00EB4284">
        <w:rPr>
          <w:rFonts w:eastAsiaTheme="minorHAnsi"/>
          <w:color w:val="000000" w:themeColor="text1"/>
          <w:lang w:eastAsia="en-US"/>
        </w:rPr>
        <w:t xml:space="preserve">wykonanie przedmiotu zamówienia </w:t>
      </w:r>
      <w:r w:rsidR="00D05FFC" w:rsidRPr="00EB4284">
        <w:rPr>
          <w:rFonts w:eastAsiaTheme="minorHAnsi"/>
          <w:color w:val="000000" w:themeColor="text1"/>
          <w:lang w:eastAsia="en-US"/>
        </w:rPr>
        <w:t>do 15.12</w:t>
      </w:r>
      <w:r w:rsidR="00363113" w:rsidRPr="00EB4284">
        <w:rPr>
          <w:rFonts w:eastAsiaTheme="minorHAnsi"/>
          <w:color w:val="000000" w:themeColor="text1"/>
          <w:lang w:eastAsia="en-US"/>
        </w:rPr>
        <w:t>.2019</w:t>
      </w:r>
      <w:r w:rsidR="00D05FFC" w:rsidRPr="00EB4284">
        <w:rPr>
          <w:rFonts w:eastAsiaTheme="minorHAnsi"/>
          <w:color w:val="000000" w:themeColor="text1"/>
          <w:lang w:eastAsia="en-US"/>
        </w:rPr>
        <w:t xml:space="preserve"> </w:t>
      </w:r>
      <w:r w:rsidR="00363113" w:rsidRPr="00EB4284">
        <w:rPr>
          <w:rFonts w:eastAsiaTheme="minorHAnsi"/>
          <w:color w:val="000000" w:themeColor="text1"/>
          <w:lang w:eastAsia="en-US"/>
        </w:rPr>
        <w:t>r.</w:t>
      </w:r>
      <w:r w:rsidR="00D82CF5" w:rsidRPr="00EB4284">
        <w:rPr>
          <w:rFonts w:eastAsiaTheme="minorHAnsi"/>
          <w:color w:val="000000" w:themeColor="text1"/>
          <w:lang w:eastAsia="en-US"/>
        </w:rPr>
        <w:t xml:space="preserve"> lub krócej</w:t>
      </w:r>
      <w:r w:rsidRPr="00EB4284">
        <w:rPr>
          <w:rFonts w:eastAsiaTheme="minorHAnsi"/>
          <w:color w:val="000000" w:themeColor="text1"/>
          <w:lang w:eastAsia="en-US"/>
        </w:rPr>
        <w:t xml:space="preserve">). </w:t>
      </w:r>
    </w:p>
    <w:p w:rsidR="00601496" w:rsidRPr="00EB4284" w:rsidRDefault="00601496" w:rsidP="00601496">
      <w:pPr>
        <w:pStyle w:val="Bezodstpw"/>
        <w:ind w:left="720"/>
        <w:jc w:val="both"/>
        <w:rPr>
          <w:rFonts w:ascii="Times New Roman" w:eastAsiaTheme="minorHAnsi" w:hAnsi="Times New Roman"/>
          <w:color w:val="000000" w:themeColor="text1"/>
          <w:sz w:val="24"/>
          <w:szCs w:val="24"/>
          <w:lang w:eastAsia="en-US"/>
        </w:rPr>
      </w:pPr>
      <w:r w:rsidRPr="00EB4284">
        <w:rPr>
          <w:rFonts w:ascii="Times New Roman" w:eastAsiaTheme="minorHAnsi" w:hAnsi="Times New Roman"/>
          <w:color w:val="000000" w:themeColor="text1"/>
          <w:sz w:val="24"/>
          <w:szCs w:val="24"/>
          <w:lang w:eastAsia="en-US"/>
        </w:rPr>
        <w:t>Wykonawca deklarujący realizację całoś</w:t>
      </w:r>
      <w:r w:rsidR="00363113" w:rsidRPr="00EB4284">
        <w:rPr>
          <w:rFonts w:ascii="Times New Roman" w:eastAsiaTheme="minorHAnsi" w:hAnsi="Times New Roman"/>
          <w:color w:val="000000" w:themeColor="text1"/>
          <w:sz w:val="24"/>
          <w:szCs w:val="24"/>
          <w:lang w:eastAsia="en-US"/>
        </w:rPr>
        <w:t>ci przedmiotu zamówienia</w:t>
      </w:r>
      <w:r w:rsidRPr="00EB4284">
        <w:rPr>
          <w:rFonts w:ascii="Times New Roman" w:eastAsiaTheme="minorHAnsi" w:hAnsi="Times New Roman"/>
          <w:color w:val="000000" w:themeColor="text1"/>
          <w:sz w:val="24"/>
          <w:szCs w:val="24"/>
          <w:lang w:eastAsia="en-US"/>
        </w:rPr>
        <w:t xml:space="preserve"> w terminie </w:t>
      </w:r>
      <w:r w:rsidR="00363113" w:rsidRPr="00EB4284">
        <w:rPr>
          <w:rFonts w:ascii="Times New Roman" w:eastAsiaTheme="minorHAnsi" w:hAnsi="Times New Roman"/>
          <w:color w:val="000000" w:themeColor="text1"/>
          <w:sz w:val="24"/>
          <w:szCs w:val="24"/>
          <w:lang w:eastAsia="en-US"/>
        </w:rPr>
        <w:t xml:space="preserve">do </w:t>
      </w:r>
      <w:r w:rsidR="00D05FFC" w:rsidRPr="00EB4284">
        <w:rPr>
          <w:rFonts w:ascii="Times New Roman" w:eastAsiaTheme="minorHAnsi" w:hAnsi="Times New Roman"/>
          <w:color w:val="000000" w:themeColor="text1"/>
          <w:sz w:val="24"/>
          <w:szCs w:val="24"/>
          <w:lang w:eastAsia="en-US"/>
        </w:rPr>
        <w:t>15.12</w:t>
      </w:r>
      <w:r w:rsidR="00363113" w:rsidRPr="00EB4284">
        <w:rPr>
          <w:rFonts w:ascii="Times New Roman" w:eastAsiaTheme="minorHAnsi" w:hAnsi="Times New Roman"/>
          <w:color w:val="000000" w:themeColor="text1"/>
          <w:sz w:val="24"/>
          <w:szCs w:val="24"/>
          <w:lang w:eastAsia="en-US"/>
        </w:rPr>
        <w:t>.2019</w:t>
      </w:r>
      <w:r w:rsidR="00D05FFC" w:rsidRPr="00EB4284">
        <w:rPr>
          <w:rFonts w:ascii="Times New Roman" w:eastAsiaTheme="minorHAnsi" w:hAnsi="Times New Roman"/>
          <w:color w:val="000000" w:themeColor="text1"/>
          <w:sz w:val="24"/>
          <w:szCs w:val="24"/>
          <w:lang w:eastAsia="en-US"/>
        </w:rPr>
        <w:t xml:space="preserve"> </w:t>
      </w:r>
      <w:r w:rsidR="00363113" w:rsidRPr="00EB4284">
        <w:rPr>
          <w:rFonts w:ascii="Times New Roman" w:eastAsiaTheme="minorHAnsi" w:hAnsi="Times New Roman"/>
          <w:color w:val="000000" w:themeColor="text1"/>
          <w:sz w:val="24"/>
          <w:szCs w:val="24"/>
          <w:lang w:eastAsia="en-US"/>
        </w:rPr>
        <w:t>r.</w:t>
      </w:r>
      <w:r w:rsidRPr="00EB4284">
        <w:rPr>
          <w:rFonts w:ascii="Times New Roman" w:eastAsiaTheme="minorHAnsi" w:hAnsi="Times New Roman"/>
          <w:color w:val="000000" w:themeColor="text1"/>
          <w:sz w:val="24"/>
          <w:szCs w:val="24"/>
          <w:lang w:eastAsia="en-US"/>
        </w:rPr>
        <w:t xml:space="preserve"> otrzyma w kryterium realizacji 0 pkt.</w:t>
      </w:r>
    </w:p>
    <w:p w:rsidR="00D82CF5" w:rsidRPr="00EB4284" w:rsidRDefault="00D82CF5" w:rsidP="00601496">
      <w:pPr>
        <w:pStyle w:val="Bezodstpw"/>
        <w:ind w:left="720"/>
        <w:jc w:val="both"/>
        <w:rPr>
          <w:rFonts w:ascii="Times New Roman" w:eastAsiaTheme="minorHAnsi" w:hAnsi="Times New Roman"/>
          <w:color w:val="000000" w:themeColor="text1"/>
          <w:sz w:val="24"/>
          <w:szCs w:val="24"/>
          <w:lang w:eastAsia="en-US"/>
        </w:rPr>
      </w:pPr>
      <w:r w:rsidRPr="00EB4284">
        <w:rPr>
          <w:rFonts w:ascii="Times New Roman" w:eastAsiaTheme="minorHAnsi" w:hAnsi="Times New Roman"/>
          <w:color w:val="000000" w:themeColor="text1"/>
          <w:sz w:val="24"/>
          <w:szCs w:val="24"/>
          <w:lang w:eastAsia="en-US"/>
        </w:rPr>
        <w:t>Wykonawca deklarujący wykonanie przedmiotu zamówienia w poniżej wymienionych terminach otrzyma następującą ilość punktów:</w:t>
      </w:r>
    </w:p>
    <w:p w:rsidR="00D82CF5" w:rsidRPr="00EB4284" w:rsidRDefault="00D05FFC" w:rsidP="00C00D35">
      <w:pPr>
        <w:pStyle w:val="Bezodstpw"/>
        <w:numPr>
          <w:ilvl w:val="0"/>
          <w:numId w:val="37"/>
        </w:numPr>
        <w:ind w:left="1134" w:hanging="425"/>
        <w:jc w:val="both"/>
        <w:rPr>
          <w:rFonts w:ascii="Times New Roman" w:eastAsia="Times New Roman" w:hAnsi="Times New Roman"/>
          <w:bCs/>
          <w:color w:val="000000" w:themeColor="text1"/>
          <w:sz w:val="24"/>
          <w:szCs w:val="24"/>
        </w:rPr>
      </w:pPr>
      <w:r w:rsidRPr="00EB4284">
        <w:rPr>
          <w:rFonts w:ascii="Times New Roman" w:eastAsia="Times New Roman" w:hAnsi="Times New Roman"/>
          <w:bCs/>
          <w:color w:val="000000" w:themeColor="text1"/>
          <w:sz w:val="24"/>
          <w:szCs w:val="24"/>
        </w:rPr>
        <w:t>do 15.12</w:t>
      </w:r>
      <w:r w:rsidR="00D82CF5" w:rsidRPr="00EB4284">
        <w:rPr>
          <w:rFonts w:ascii="Times New Roman" w:eastAsia="Times New Roman" w:hAnsi="Times New Roman"/>
          <w:bCs/>
          <w:color w:val="000000" w:themeColor="text1"/>
          <w:sz w:val="24"/>
          <w:szCs w:val="24"/>
        </w:rPr>
        <w:t>.2019</w:t>
      </w:r>
      <w:r w:rsidRPr="00EB4284">
        <w:rPr>
          <w:rFonts w:ascii="Times New Roman" w:eastAsia="Times New Roman" w:hAnsi="Times New Roman"/>
          <w:bCs/>
          <w:color w:val="000000" w:themeColor="text1"/>
          <w:sz w:val="24"/>
          <w:szCs w:val="24"/>
        </w:rPr>
        <w:t xml:space="preserve"> </w:t>
      </w:r>
      <w:r w:rsidR="00D82CF5" w:rsidRPr="00EB4284">
        <w:rPr>
          <w:rFonts w:ascii="Times New Roman" w:eastAsia="Times New Roman" w:hAnsi="Times New Roman"/>
          <w:bCs/>
          <w:color w:val="000000" w:themeColor="text1"/>
          <w:sz w:val="24"/>
          <w:szCs w:val="24"/>
        </w:rPr>
        <w:t>r. – 0 pkt.,</w:t>
      </w:r>
    </w:p>
    <w:p w:rsidR="00D82CF5" w:rsidRPr="00EB4284" w:rsidRDefault="00D82CF5" w:rsidP="00C00D35">
      <w:pPr>
        <w:pStyle w:val="Bezodstpw"/>
        <w:numPr>
          <w:ilvl w:val="0"/>
          <w:numId w:val="37"/>
        </w:numPr>
        <w:ind w:left="1134" w:hanging="425"/>
        <w:jc w:val="both"/>
        <w:rPr>
          <w:rFonts w:ascii="Times New Roman" w:eastAsia="Times New Roman" w:hAnsi="Times New Roman"/>
          <w:bCs/>
          <w:color w:val="000000" w:themeColor="text1"/>
          <w:sz w:val="24"/>
          <w:szCs w:val="24"/>
        </w:rPr>
      </w:pPr>
      <w:r w:rsidRPr="00EB4284">
        <w:rPr>
          <w:rFonts w:ascii="Times New Roman" w:eastAsia="Times New Roman" w:hAnsi="Times New Roman"/>
          <w:bCs/>
          <w:color w:val="000000" w:themeColor="text1"/>
          <w:sz w:val="24"/>
          <w:szCs w:val="24"/>
        </w:rPr>
        <w:t xml:space="preserve">do </w:t>
      </w:r>
      <w:r w:rsidR="00D05FFC" w:rsidRPr="00EB4284">
        <w:rPr>
          <w:rFonts w:ascii="Times New Roman" w:eastAsia="Times New Roman" w:hAnsi="Times New Roman"/>
          <w:bCs/>
          <w:color w:val="000000" w:themeColor="text1"/>
          <w:sz w:val="24"/>
          <w:szCs w:val="24"/>
        </w:rPr>
        <w:t>30.11</w:t>
      </w:r>
      <w:r w:rsidRPr="00EB4284">
        <w:rPr>
          <w:rFonts w:ascii="Times New Roman" w:eastAsia="Times New Roman" w:hAnsi="Times New Roman"/>
          <w:bCs/>
          <w:color w:val="000000" w:themeColor="text1"/>
          <w:sz w:val="24"/>
          <w:szCs w:val="24"/>
        </w:rPr>
        <w:t>.2019</w:t>
      </w:r>
      <w:r w:rsidR="00D05FFC" w:rsidRPr="00EB4284">
        <w:rPr>
          <w:rFonts w:ascii="Times New Roman" w:eastAsia="Times New Roman" w:hAnsi="Times New Roman"/>
          <w:bCs/>
          <w:color w:val="000000" w:themeColor="text1"/>
          <w:sz w:val="24"/>
          <w:szCs w:val="24"/>
        </w:rPr>
        <w:t xml:space="preserve"> </w:t>
      </w:r>
      <w:r w:rsidRPr="00EB4284">
        <w:rPr>
          <w:rFonts w:ascii="Times New Roman" w:eastAsia="Times New Roman" w:hAnsi="Times New Roman"/>
          <w:bCs/>
          <w:color w:val="000000" w:themeColor="text1"/>
          <w:sz w:val="24"/>
          <w:szCs w:val="24"/>
        </w:rPr>
        <w:t>r. – 10 pkt.,</w:t>
      </w:r>
    </w:p>
    <w:p w:rsidR="00D82CF5" w:rsidRPr="00EB4284" w:rsidRDefault="00D05FFC" w:rsidP="00C00D35">
      <w:pPr>
        <w:pStyle w:val="Bezodstpw"/>
        <w:numPr>
          <w:ilvl w:val="0"/>
          <w:numId w:val="37"/>
        </w:numPr>
        <w:ind w:left="1134" w:hanging="425"/>
        <w:jc w:val="both"/>
        <w:rPr>
          <w:rFonts w:ascii="Times New Roman" w:eastAsia="Times New Roman" w:hAnsi="Times New Roman"/>
          <w:bCs/>
          <w:color w:val="000000" w:themeColor="text1"/>
          <w:sz w:val="24"/>
          <w:szCs w:val="24"/>
        </w:rPr>
      </w:pPr>
      <w:r w:rsidRPr="00EB4284">
        <w:rPr>
          <w:rFonts w:ascii="Times New Roman" w:eastAsia="Times New Roman" w:hAnsi="Times New Roman"/>
          <w:bCs/>
          <w:color w:val="000000" w:themeColor="text1"/>
          <w:sz w:val="24"/>
          <w:szCs w:val="24"/>
        </w:rPr>
        <w:lastRenderedPageBreak/>
        <w:t>do 15.11</w:t>
      </w:r>
      <w:r w:rsidR="00D82CF5" w:rsidRPr="00EB4284">
        <w:rPr>
          <w:rFonts w:ascii="Times New Roman" w:eastAsia="Times New Roman" w:hAnsi="Times New Roman"/>
          <w:bCs/>
          <w:color w:val="000000" w:themeColor="text1"/>
          <w:sz w:val="24"/>
          <w:szCs w:val="24"/>
        </w:rPr>
        <w:t>.2019</w:t>
      </w:r>
      <w:r w:rsidRPr="00EB4284">
        <w:rPr>
          <w:rFonts w:ascii="Times New Roman" w:eastAsia="Times New Roman" w:hAnsi="Times New Roman"/>
          <w:bCs/>
          <w:color w:val="000000" w:themeColor="text1"/>
          <w:sz w:val="24"/>
          <w:szCs w:val="24"/>
        </w:rPr>
        <w:t xml:space="preserve"> </w:t>
      </w:r>
      <w:r w:rsidR="00D82CF5" w:rsidRPr="00EB4284">
        <w:rPr>
          <w:rFonts w:ascii="Times New Roman" w:eastAsia="Times New Roman" w:hAnsi="Times New Roman"/>
          <w:bCs/>
          <w:color w:val="000000" w:themeColor="text1"/>
          <w:sz w:val="24"/>
          <w:szCs w:val="24"/>
        </w:rPr>
        <w:t>r. – 20 pkt.,</w:t>
      </w:r>
    </w:p>
    <w:p w:rsidR="00D82CF5" w:rsidRPr="00EB4284" w:rsidRDefault="00D05FFC" w:rsidP="00C00D35">
      <w:pPr>
        <w:pStyle w:val="Bezodstpw"/>
        <w:numPr>
          <w:ilvl w:val="0"/>
          <w:numId w:val="37"/>
        </w:numPr>
        <w:ind w:left="1134" w:hanging="425"/>
        <w:jc w:val="both"/>
        <w:rPr>
          <w:rFonts w:ascii="Times New Roman" w:eastAsia="Times New Roman" w:hAnsi="Times New Roman"/>
          <w:bCs/>
          <w:color w:val="000000" w:themeColor="text1"/>
          <w:sz w:val="24"/>
          <w:szCs w:val="24"/>
        </w:rPr>
      </w:pPr>
      <w:r w:rsidRPr="00EB4284">
        <w:rPr>
          <w:rFonts w:ascii="Times New Roman" w:eastAsia="Times New Roman" w:hAnsi="Times New Roman"/>
          <w:bCs/>
          <w:color w:val="000000" w:themeColor="text1"/>
          <w:sz w:val="24"/>
          <w:szCs w:val="24"/>
        </w:rPr>
        <w:t>do 01.11</w:t>
      </w:r>
      <w:r w:rsidR="00D82CF5" w:rsidRPr="00EB4284">
        <w:rPr>
          <w:rFonts w:ascii="Times New Roman" w:eastAsia="Times New Roman" w:hAnsi="Times New Roman"/>
          <w:bCs/>
          <w:color w:val="000000" w:themeColor="text1"/>
          <w:sz w:val="24"/>
          <w:szCs w:val="24"/>
        </w:rPr>
        <w:t>.2019</w:t>
      </w:r>
      <w:r w:rsidRPr="00EB4284">
        <w:rPr>
          <w:rFonts w:ascii="Times New Roman" w:eastAsia="Times New Roman" w:hAnsi="Times New Roman"/>
          <w:bCs/>
          <w:color w:val="000000" w:themeColor="text1"/>
          <w:sz w:val="24"/>
          <w:szCs w:val="24"/>
        </w:rPr>
        <w:t xml:space="preserve"> </w:t>
      </w:r>
      <w:r w:rsidR="00D82CF5" w:rsidRPr="00EB4284">
        <w:rPr>
          <w:rFonts w:ascii="Times New Roman" w:eastAsia="Times New Roman" w:hAnsi="Times New Roman"/>
          <w:bCs/>
          <w:color w:val="000000" w:themeColor="text1"/>
          <w:sz w:val="24"/>
          <w:szCs w:val="24"/>
        </w:rPr>
        <w:t>r. – 30 pkt.,</w:t>
      </w:r>
    </w:p>
    <w:p w:rsidR="00D82CF5" w:rsidRPr="00EB4284" w:rsidRDefault="00D05FFC" w:rsidP="00C00D35">
      <w:pPr>
        <w:pStyle w:val="Bezodstpw"/>
        <w:numPr>
          <w:ilvl w:val="0"/>
          <w:numId w:val="37"/>
        </w:numPr>
        <w:ind w:left="1134" w:hanging="425"/>
        <w:jc w:val="both"/>
        <w:rPr>
          <w:rFonts w:ascii="Times New Roman" w:eastAsia="Times New Roman" w:hAnsi="Times New Roman"/>
          <w:bCs/>
          <w:color w:val="000000" w:themeColor="text1"/>
          <w:sz w:val="24"/>
          <w:szCs w:val="24"/>
        </w:rPr>
      </w:pPr>
      <w:r w:rsidRPr="00EB4284">
        <w:rPr>
          <w:rFonts w:ascii="Times New Roman" w:eastAsia="Times New Roman" w:hAnsi="Times New Roman"/>
          <w:bCs/>
          <w:color w:val="000000" w:themeColor="text1"/>
          <w:sz w:val="24"/>
          <w:szCs w:val="24"/>
        </w:rPr>
        <w:t>do 15.10</w:t>
      </w:r>
      <w:r w:rsidR="00D82CF5" w:rsidRPr="00EB4284">
        <w:rPr>
          <w:rFonts w:ascii="Times New Roman" w:eastAsia="Times New Roman" w:hAnsi="Times New Roman"/>
          <w:bCs/>
          <w:color w:val="000000" w:themeColor="text1"/>
          <w:sz w:val="24"/>
          <w:szCs w:val="24"/>
        </w:rPr>
        <w:t>.2019</w:t>
      </w:r>
      <w:r w:rsidRPr="00EB4284">
        <w:rPr>
          <w:rFonts w:ascii="Times New Roman" w:eastAsia="Times New Roman" w:hAnsi="Times New Roman"/>
          <w:bCs/>
          <w:color w:val="000000" w:themeColor="text1"/>
          <w:sz w:val="24"/>
          <w:szCs w:val="24"/>
        </w:rPr>
        <w:t xml:space="preserve"> </w:t>
      </w:r>
      <w:r w:rsidR="00D82CF5" w:rsidRPr="00EB4284">
        <w:rPr>
          <w:rFonts w:ascii="Times New Roman" w:eastAsia="Times New Roman" w:hAnsi="Times New Roman"/>
          <w:bCs/>
          <w:color w:val="000000" w:themeColor="text1"/>
          <w:sz w:val="24"/>
          <w:szCs w:val="24"/>
        </w:rPr>
        <w:t>r. lub krócej – 40 pkt.</w:t>
      </w:r>
    </w:p>
    <w:p w:rsidR="00DB4F27" w:rsidRPr="00601496" w:rsidRDefault="00DB4F27" w:rsidP="00C00D35">
      <w:pPr>
        <w:pStyle w:val="Bezodstpw"/>
        <w:numPr>
          <w:ilvl w:val="0"/>
          <w:numId w:val="35"/>
        </w:numPr>
        <w:ind w:left="426" w:hanging="426"/>
        <w:jc w:val="both"/>
        <w:rPr>
          <w:rFonts w:ascii="Times New Roman" w:eastAsia="Times New Roman" w:hAnsi="Times New Roman"/>
          <w:bCs/>
          <w:sz w:val="24"/>
          <w:szCs w:val="24"/>
        </w:rPr>
      </w:pPr>
      <w:r w:rsidRPr="00EB4284">
        <w:rPr>
          <w:rFonts w:ascii="Times New Roman" w:eastAsia="Times New Roman" w:hAnsi="Times New Roman"/>
          <w:bCs/>
          <w:color w:val="000000" w:themeColor="text1"/>
          <w:sz w:val="24"/>
          <w:szCs w:val="24"/>
        </w:rPr>
        <w:t>Zamawiający dla potrzeb oceny oferty, której wybór prowadziłby do powstania u zamawiającego obowiązku podatkowego zgodnie</w:t>
      </w:r>
      <w:r w:rsidRPr="00601496">
        <w:rPr>
          <w:rFonts w:ascii="Times New Roman" w:eastAsia="Times New Roman" w:hAnsi="Times New Roman"/>
          <w:bCs/>
          <w:sz w:val="24"/>
          <w:szCs w:val="24"/>
        </w:rPr>
        <w:t xml:space="preserve"> z przepisami o podatku od towarów i usług, doliczy do przedstawionej w niej ceny podatek od towarów i usług, który miałby obowiązek rozliczyć zgodnie z tymi przepisami.</w:t>
      </w:r>
    </w:p>
    <w:p w:rsidR="00DB4F27" w:rsidRPr="00601496" w:rsidRDefault="00DB4F27" w:rsidP="00C00D35">
      <w:pPr>
        <w:pStyle w:val="Bezodstpw"/>
        <w:numPr>
          <w:ilvl w:val="0"/>
          <w:numId w:val="35"/>
        </w:numPr>
        <w:ind w:left="426" w:hanging="426"/>
        <w:jc w:val="both"/>
        <w:rPr>
          <w:rFonts w:ascii="Times New Roman" w:eastAsia="Times New Roman" w:hAnsi="Times New Roman"/>
          <w:bCs/>
          <w:sz w:val="24"/>
          <w:szCs w:val="24"/>
        </w:rPr>
      </w:pPr>
      <w:r w:rsidRPr="00601496">
        <w:rPr>
          <w:rFonts w:ascii="Times New Roman" w:eastAsia="Times New Roman" w:hAnsi="Times New Roman"/>
          <w:bCs/>
          <w:sz w:val="24"/>
          <w:szCs w:val="24"/>
        </w:rPr>
        <w:t>Zamawiający nie przewiduje dogrywki w formie elektronicznej</w:t>
      </w:r>
      <w:r w:rsidRPr="00DB4F27">
        <w:rPr>
          <w:rFonts w:ascii="Times New Roman" w:eastAsia="Times New Roman" w:hAnsi="Times New Roman"/>
          <w:bCs/>
          <w:sz w:val="24"/>
          <w:szCs w:val="24"/>
        </w:rPr>
        <w:t>.</w:t>
      </w:r>
    </w:p>
    <w:tbl>
      <w:tblPr>
        <w:tblStyle w:val="Tabela-Siatka"/>
        <w:tblW w:w="0" w:type="auto"/>
        <w:shd w:val="clear" w:color="auto" w:fill="BFBFBF" w:themeFill="background1" w:themeFillShade="BF"/>
        <w:tblLook w:val="04A0"/>
      </w:tblPr>
      <w:tblGrid>
        <w:gridCol w:w="9212"/>
      </w:tblGrid>
      <w:tr w:rsidR="00C70C26" w:rsidRPr="001E249D" w:rsidTr="00F8538D">
        <w:tc>
          <w:tcPr>
            <w:tcW w:w="9212" w:type="dxa"/>
            <w:shd w:val="clear" w:color="auto" w:fill="BFBFBF" w:themeFill="background1" w:themeFillShade="BF"/>
          </w:tcPr>
          <w:p w:rsidR="00C70C26" w:rsidRPr="001E249D" w:rsidRDefault="00C70C26" w:rsidP="00F8538D">
            <w:pPr>
              <w:jc w:val="center"/>
              <w:rPr>
                <w:b/>
                <w:sz w:val="24"/>
                <w:szCs w:val="24"/>
              </w:rPr>
            </w:pPr>
            <w:r w:rsidRPr="001E249D">
              <w:rPr>
                <w:b/>
                <w:sz w:val="24"/>
                <w:szCs w:val="24"/>
              </w:rPr>
              <w:t>14. Informacje o formalnościach, jakie powinny zostać dopełnione po wyborze oferty w celu zawarcia umowy w sprawie zamówienia publicznego</w:t>
            </w:r>
          </w:p>
        </w:tc>
      </w:tr>
    </w:tbl>
    <w:p w:rsidR="00A1767C" w:rsidRDefault="00A1767C" w:rsidP="00A1767C">
      <w:pPr>
        <w:pStyle w:val="Tretekstu"/>
        <w:spacing w:after="0"/>
      </w:pPr>
      <w:r w:rsidRPr="00A1767C">
        <w:rPr>
          <w:b/>
        </w:rPr>
        <w:t>1.</w:t>
      </w:r>
      <w:r>
        <w:t xml:space="preserve"> Po wyborze najkorzystniejszej oferty zamawiający niezwłocznie zawiadomi wszystkich wykonawców biorących udział w postępowaniu o zamówienie publiczne o jego wynikach.</w:t>
      </w:r>
    </w:p>
    <w:p w:rsidR="00A1767C" w:rsidRDefault="00A1767C" w:rsidP="00A1767C">
      <w:pPr>
        <w:pStyle w:val="Tretekstu"/>
        <w:spacing w:after="0"/>
      </w:pPr>
      <w:r w:rsidRPr="00A1767C">
        <w:rPr>
          <w:b/>
        </w:rPr>
        <w:t>2.</w:t>
      </w:r>
      <w:r>
        <w:t xml:space="preserve"> Zamawiający zawiadomi wykonawcę, którego oferta została wybrana o terminie i miejscu zawarcia umowy.</w:t>
      </w:r>
    </w:p>
    <w:p w:rsidR="000C3B98" w:rsidRDefault="000C3B98" w:rsidP="000C3B98">
      <w:pPr>
        <w:pStyle w:val="Tekstpodstawowy"/>
        <w:spacing w:after="0"/>
        <w:jc w:val="both"/>
      </w:pPr>
      <w:r>
        <w:rPr>
          <w:b/>
        </w:rPr>
        <w:t>3</w:t>
      </w:r>
      <w:r w:rsidRPr="000C3B98">
        <w:rPr>
          <w:b/>
        </w:rPr>
        <w:t>.</w:t>
      </w:r>
      <w:r>
        <w:t xml:space="preserve"> Zamawiający będzie wymagał najpóźniej w dacie podpisania umowy złożenia przez </w:t>
      </w:r>
      <w:r w:rsidRPr="0020224B">
        <w:t>wybranego Wykonawcę</w:t>
      </w:r>
      <w:r w:rsidR="003C3C5F">
        <w:t xml:space="preserve"> </w:t>
      </w:r>
      <w:r w:rsidR="00050606" w:rsidRPr="0020224B">
        <w:t>kosztorysu</w:t>
      </w:r>
      <w:r w:rsidRPr="0020224B">
        <w:t>, na podstawie którego Wykonawca dokonał wyliczenia ceny ofertowej wraz z zestawieniami robocizny, materiałów i sprzętu</w:t>
      </w:r>
      <w:r w:rsidR="00050606" w:rsidRPr="0020224B">
        <w:t>. Kosztorys</w:t>
      </w:r>
      <w:r w:rsidRPr="0020224B">
        <w:t xml:space="preserve"> </w:t>
      </w:r>
      <w:r w:rsidR="00050606" w:rsidRPr="0020224B">
        <w:t>po</w:t>
      </w:r>
      <w:r w:rsidRPr="0020224B">
        <w:t>winien być przedłożony w opcji „Kalkulacja</w:t>
      </w:r>
      <w:r>
        <w:t xml:space="preserve"> uproszczona” i obejmować podstawę wyceny, opis pozycji kosztorysowej, jednostkę obmiaru, ilość, cenę jednostkową i wartość pozycji. Zestawienia robocizny, materiałów i sprzętu muszą obejmować nazwę elementu, jednostki miary, ilości, ceny jednostkowe, wartości. Na stronie tytułowej kosztorysu należy umieścić stawkę roboczogodziny i zastosowane w kosztorysie narzuty. Ponieważ obowiązującym wynagrodzeniem jest wynagrodzenie ryczałtowe, kosztorys ofertowy jest jedynie dokumentem, który będzie wykorzystany do obliczenia należnego wynagrodzenia wykonawcy w przypadku odstąpienia od umowy, jak również wynagrodzenia za ewentualne zabezpieczenie przerwanych robót oraz w przypadku odstąpienia przez Zamawiającego od realizacji części przedmiotu zamówienia.</w:t>
      </w:r>
    </w:p>
    <w:tbl>
      <w:tblPr>
        <w:tblStyle w:val="Tabela-Siatka"/>
        <w:tblW w:w="0" w:type="auto"/>
        <w:shd w:val="clear" w:color="auto" w:fill="BFBFBF" w:themeFill="background1" w:themeFillShade="BF"/>
        <w:tblLook w:val="04A0"/>
      </w:tblPr>
      <w:tblGrid>
        <w:gridCol w:w="9212"/>
      </w:tblGrid>
      <w:tr w:rsidR="00A1767C" w:rsidRPr="001E249D" w:rsidTr="00F8538D">
        <w:tc>
          <w:tcPr>
            <w:tcW w:w="9212" w:type="dxa"/>
            <w:shd w:val="clear" w:color="auto" w:fill="BFBFBF" w:themeFill="background1" w:themeFillShade="BF"/>
          </w:tcPr>
          <w:p w:rsidR="00A1767C" w:rsidRPr="001E249D" w:rsidRDefault="00A1767C" w:rsidP="00F8538D">
            <w:pPr>
              <w:jc w:val="center"/>
              <w:rPr>
                <w:b/>
                <w:sz w:val="24"/>
                <w:szCs w:val="24"/>
              </w:rPr>
            </w:pPr>
            <w:r w:rsidRPr="001E249D">
              <w:rPr>
                <w:b/>
                <w:sz w:val="24"/>
                <w:szCs w:val="24"/>
              </w:rPr>
              <w:t>15. Wymagania dotyczące zabezpieczenia należytego wykonania umowy</w:t>
            </w:r>
          </w:p>
        </w:tc>
      </w:tr>
    </w:tbl>
    <w:p w:rsidR="00A1767C" w:rsidRPr="001E249D" w:rsidRDefault="008B5886" w:rsidP="00A1767C">
      <w:pPr>
        <w:pStyle w:val="Tretekstu"/>
        <w:spacing w:after="0"/>
        <w:rPr>
          <w:rFonts w:cs="Tahoma"/>
        </w:rPr>
      </w:pPr>
      <w:r w:rsidRPr="001E249D">
        <w:rPr>
          <w:rFonts w:cs="Tahoma"/>
        </w:rPr>
        <w:t>Zamawiający nie wymaga wniesienia zabezpieczenia wykonania umowy.</w:t>
      </w:r>
    </w:p>
    <w:tbl>
      <w:tblPr>
        <w:tblStyle w:val="Tabela-Siatka"/>
        <w:tblW w:w="0" w:type="auto"/>
        <w:shd w:val="clear" w:color="auto" w:fill="BFBFBF" w:themeFill="background1" w:themeFillShade="BF"/>
        <w:tblLook w:val="04A0"/>
      </w:tblPr>
      <w:tblGrid>
        <w:gridCol w:w="9212"/>
      </w:tblGrid>
      <w:tr w:rsidR="00A1767C" w:rsidRPr="001E249D" w:rsidTr="00F8538D">
        <w:tc>
          <w:tcPr>
            <w:tcW w:w="9212" w:type="dxa"/>
            <w:shd w:val="clear" w:color="auto" w:fill="BFBFBF" w:themeFill="background1" w:themeFillShade="BF"/>
          </w:tcPr>
          <w:p w:rsidR="00A1767C" w:rsidRPr="001E249D" w:rsidRDefault="00A1767C" w:rsidP="00F8538D">
            <w:pPr>
              <w:jc w:val="center"/>
              <w:rPr>
                <w:b/>
                <w:sz w:val="24"/>
                <w:szCs w:val="24"/>
              </w:rPr>
            </w:pPr>
            <w:r w:rsidRPr="001E249D">
              <w:rPr>
                <w:b/>
                <w:sz w:val="24"/>
                <w:szCs w:val="24"/>
              </w:rPr>
              <w:t>16.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A1767C" w:rsidRPr="001E249D" w:rsidRDefault="00A1767C" w:rsidP="00A1767C">
      <w:pPr>
        <w:pStyle w:val="Tretekstu"/>
        <w:spacing w:after="0"/>
      </w:pPr>
      <w:r w:rsidRPr="001E249D">
        <w:t xml:space="preserve">Postanowienia umowy zawarto w projekcie umowy, który stanowi </w:t>
      </w:r>
      <w:r w:rsidR="00BA1A66" w:rsidRPr="001E249D">
        <w:t>załącznik nr 5</w:t>
      </w:r>
      <w:r w:rsidRPr="001E249D">
        <w:t xml:space="preserve"> do SIWZ.</w:t>
      </w:r>
    </w:p>
    <w:tbl>
      <w:tblPr>
        <w:tblStyle w:val="Tabela-Siatka"/>
        <w:tblW w:w="0" w:type="auto"/>
        <w:shd w:val="clear" w:color="auto" w:fill="BFBFBF" w:themeFill="background1" w:themeFillShade="BF"/>
        <w:tblLook w:val="04A0"/>
      </w:tblPr>
      <w:tblGrid>
        <w:gridCol w:w="9212"/>
      </w:tblGrid>
      <w:tr w:rsidR="000C3B98" w:rsidRPr="001E249D" w:rsidTr="00F8538D">
        <w:tc>
          <w:tcPr>
            <w:tcW w:w="9212" w:type="dxa"/>
            <w:shd w:val="clear" w:color="auto" w:fill="BFBFBF" w:themeFill="background1" w:themeFillShade="BF"/>
          </w:tcPr>
          <w:p w:rsidR="000C3B98" w:rsidRPr="001E249D" w:rsidRDefault="000C3B98" w:rsidP="00F8538D">
            <w:pPr>
              <w:jc w:val="center"/>
              <w:rPr>
                <w:b/>
                <w:sz w:val="24"/>
                <w:szCs w:val="24"/>
              </w:rPr>
            </w:pPr>
            <w:r w:rsidRPr="001E249D">
              <w:rPr>
                <w:b/>
                <w:sz w:val="24"/>
                <w:szCs w:val="24"/>
              </w:rPr>
              <w:t>17. Pouczenie o środkach ochrony prawnej przysługujących wykonawcy w toku postępowania o udzielenie zamówienia</w:t>
            </w:r>
          </w:p>
        </w:tc>
      </w:tr>
    </w:tbl>
    <w:p w:rsidR="000C3B98" w:rsidRDefault="000C3B98" w:rsidP="000C3B98">
      <w:pPr>
        <w:jc w:val="both"/>
      </w:pPr>
      <w:r>
        <w:t>W prowadzonym postępowaniu mają zastosowanie środki ochrony prawnej określone w ustawie w Dziale VI Środki Ochrony Prawnej.</w:t>
      </w:r>
    </w:p>
    <w:p w:rsidR="00366CCE" w:rsidRDefault="00366CCE" w:rsidP="000C3B98">
      <w:pPr>
        <w:jc w:val="both"/>
      </w:pPr>
    </w:p>
    <w:p w:rsidR="000C3B98" w:rsidRDefault="000C3B98" w:rsidP="000C3B98">
      <w:pPr>
        <w:jc w:val="both"/>
      </w:pPr>
    </w:p>
    <w:p w:rsidR="00350D0C" w:rsidRDefault="00350D0C">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9212"/>
      </w:tblGrid>
      <w:tr w:rsidR="00350D0C" w:rsidRPr="001E249D" w:rsidTr="00F8538D">
        <w:tc>
          <w:tcPr>
            <w:tcW w:w="9212" w:type="dxa"/>
            <w:shd w:val="clear" w:color="auto" w:fill="BFBFBF" w:themeFill="background1" w:themeFillShade="BF"/>
          </w:tcPr>
          <w:p w:rsidR="00350D0C" w:rsidRPr="001E249D" w:rsidRDefault="00350D0C" w:rsidP="00F8538D">
            <w:pPr>
              <w:jc w:val="center"/>
              <w:rPr>
                <w:b/>
                <w:sz w:val="24"/>
                <w:szCs w:val="24"/>
              </w:rPr>
            </w:pPr>
            <w:r w:rsidRPr="001E249D">
              <w:rPr>
                <w:b/>
                <w:sz w:val="24"/>
                <w:szCs w:val="24"/>
              </w:rPr>
              <w:lastRenderedPageBreak/>
              <w:t>Załącznik nr 1 do SIWZ – OFERTA</w:t>
            </w:r>
          </w:p>
        </w:tc>
      </w:tr>
    </w:tbl>
    <w:p w:rsidR="00F253C3" w:rsidRDefault="00F253C3" w:rsidP="00350D0C">
      <w:pPr>
        <w:jc w:val="both"/>
      </w:pPr>
    </w:p>
    <w:p w:rsidR="00350D0C" w:rsidRDefault="00350D0C" w:rsidP="00350D0C">
      <w:pPr>
        <w:ind w:right="5953"/>
        <w:jc w:val="center"/>
      </w:pPr>
      <w:r>
        <w:t>…………………………….</w:t>
      </w:r>
    </w:p>
    <w:p w:rsidR="00350D0C" w:rsidRPr="00350D0C" w:rsidRDefault="00350D0C" w:rsidP="00350D0C">
      <w:pPr>
        <w:ind w:right="5953"/>
        <w:jc w:val="center"/>
        <w:rPr>
          <w:i/>
          <w:sz w:val="20"/>
          <w:szCs w:val="20"/>
        </w:rPr>
      </w:pPr>
      <w:r w:rsidRPr="00350D0C">
        <w:rPr>
          <w:i/>
          <w:sz w:val="20"/>
          <w:szCs w:val="20"/>
        </w:rPr>
        <w:t>(nazwa firmy oraz adres wykonawcy)</w:t>
      </w:r>
    </w:p>
    <w:p w:rsidR="00350D0C" w:rsidRDefault="00350D0C" w:rsidP="00350D0C">
      <w:pPr>
        <w:ind w:right="5953"/>
        <w:jc w:val="center"/>
      </w:pPr>
      <w:r>
        <w:t>…………………………….</w:t>
      </w:r>
    </w:p>
    <w:p w:rsidR="00350D0C" w:rsidRPr="00350D0C" w:rsidRDefault="00350D0C" w:rsidP="00350D0C">
      <w:pPr>
        <w:ind w:right="5953"/>
        <w:jc w:val="center"/>
        <w:rPr>
          <w:i/>
          <w:sz w:val="20"/>
          <w:szCs w:val="20"/>
        </w:rPr>
      </w:pPr>
      <w:r>
        <w:rPr>
          <w:i/>
          <w:sz w:val="20"/>
          <w:szCs w:val="20"/>
        </w:rPr>
        <w:t>(</w:t>
      </w:r>
      <w:r w:rsidRPr="00350D0C">
        <w:rPr>
          <w:i/>
          <w:sz w:val="20"/>
          <w:szCs w:val="20"/>
        </w:rPr>
        <w:t>NIP</w:t>
      </w:r>
      <w:r>
        <w:rPr>
          <w:i/>
          <w:sz w:val="20"/>
          <w:szCs w:val="20"/>
        </w:rPr>
        <w:t>)</w:t>
      </w:r>
    </w:p>
    <w:p w:rsidR="00350D0C" w:rsidRDefault="00350D0C" w:rsidP="00350D0C">
      <w:pPr>
        <w:ind w:right="5953"/>
        <w:jc w:val="center"/>
      </w:pPr>
      <w:r>
        <w:t>…………………………….</w:t>
      </w:r>
    </w:p>
    <w:p w:rsidR="00350D0C" w:rsidRPr="00350D0C" w:rsidRDefault="00350D0C" w:rsidP="00350D0C">
      <w:pPr>
        <w:ind w:right="5953"/>
        <w:jc w:val="center"/>
        <w:rPr>
          <w:i/>
          <w:sz w:val="20"/>
          <w:szCs w:val="20"/>
        </w:rPr>
      </w:pPr>
      <w:r w:rsidRPr="00350D0C">
        <w:rPr>
          <w:i/>
          <w:sz w:val="20"/>
          <w:szCs w:val="20"/>
        </w:rPr>
        <w:t>(numer telefonu i faksu)</w:t>
      </w:r>
    </w:p>
    <w:p w:rsidR="00350D0C" w:rsidRDefault="00350D0C" w:rsidP="00350D0C">
      <w:pPr>
        <w:ind w:right="5953"/>
        <w:jc w:val="center"/>
      </w:pPr>
      <w:r>
        <w:t>…………………………….</w:t>
      </w:r>
    </w:p>
    <w:p w:rsidR="00350D0C" w:rsidRPr="00350D0C" w:rsidRDefault="00350D0C" w:rsidP="00350D0C">
      <w:pPr>
        <w:ind w:right="5953"/>
        <w:jc w:val="center"/>
        <w:rPr>
          <w:i/>
          <w:sz w:val="20"/>
          <w:szCs w:val="20"/>
        </w:rPr>
      </w:pPr>
      <w:r w:rsidRPr="00350D0C">
        <w:rPr>
          <w:i/>
          <w:sz w:val="20"/>
          <w:szCs w:val="20"/>
        </w:rPr>
        <w:t>(adres e-mail)</w:t>
      </w:r>
    </w:p>
    <w:p w:rsidR="00350D0C" w:rsidRDefault="00350D0C" w:rsidP="00350D0C">
      <w:pPr>
        <w:ind w:right="5953"/>
        <w:jc w:val="center"/>
      </w:pPr>
      <w:r>
        <w:t>…………………………….</w:t>
      </w:r>
    </w:p>
    <w:p w:rsidR="00350D0C" w:rsidRPr="00350D0C" w:rsidRDefault="00350D0C" w:rsidP="00350D0C">
      <w:pPr>
        <w:ind w:right="5953"/>
        <w:jc w:val="center"/>
        <w:rPr>
          <w:i/>
          <w:sz w:val="20"/>
          <w:szCs w:val="20"/>
        </w:rPr>
      </w:pPr>
      <w:r w:rsidRPr="00350D0C">
        <w:rPr>
          <w:i/>
          <w:sz w:val="20"/>
          <w:szCs w:val="20"/>
        </w:rPr>
        <w:t>(adres do korespondencji)</w:t>
      </w:r>
    </w:p>
    <w:p w:rsidR="00F8538D" w:rsidRPr="00F8538D" w:rsidRDefault="00FA0857" w:rsidP="00E3039C">
      <w:pPr>
        <w:ind w:left="4536"/>
        <w:jc w:val="both"/>
        <w:rPr>
          <w:b/>
          <w:sz w:val="28"/>
          <w:szCs w:val="28"/>
        </w:rPr>
      </w:pPr>
      <w:r>
        <w:rPr>
          <w:b/>
          <w:sz w:val="28"/>
          <w:szCs w:val="28"/>
        </w:rPr>
        <w:t>Powiat Pajęczno</w:t>
      </w:r>
    </w:p>
    <w:p w:rsidR="00F8538D" w:rsidRPr="00F8538D" w:rsidRDefault="00FA0857" w:rsidP="00E3039C">
      <w:pPr>
        <w:ind w:left="4536"/>
        <w:jc w:val="both"/>
        <w:rPr>
          <w:b/>
          <w:sz w:val="28"/>
          <w:szCs w:val="28"/>
        </w:rPr>
      </w:pPr>
      <w:r>
        <w:rPr>
          <w:b/>
          <w:sz w:val="28"/>
          <w:szCs w:val="28"/>
        </w:rPr>
        <w:t>ul. Kościuszki 76</w:t>
      </w:r>
    </w:p>
    <w:p w:rsidR="00F8538D" w:rsidRPr="00F8538D" w:rsidRDefault="00D4211B" w:rsidP="00E3039C">
      <w:pPr>
        <w:ind w:left="4536"/>
        <w:jc w:val="both"/>
        <w:rPr>
          <w:b/>
          <w:sz w:val="28"/>
          <w:szCs w:val="28"/>
        </w:rPr>
      </w:pPr>
      <w:r>
        <w:rPr>
          <w:b/>
          <w:sz w:val="28"/>
          <w:szCs w:val="28"/>
        </w:rPr>
        <w:t>98-330 Pajęczno</w:t>
      </w:r>
    </w:p>
    <w:p w:rsidR="00F8538D" w:rsidRDefault="00F8538D" w:rsidP="00350D0C">
      <w:pPr>
        <w:jc w:val="both"/>
      </w:pPr>
    </w:p>
    <w:p w:rsidR="00F8538D" w:rsidRPr="00513496" w:rsidRDefault="00F8538D" w:rsidP="00F8538D">
      <w:pPr>
        <w:pStyle w:val="Tretekstu"/>
        <w:spacing w:after="0"/>
      </w:pPr>
      <w:r w:rsidRPr="00513496">
        <w:t>Przyjmuję</w:t>
      </w:r>
      <w:r>
        <w:t>/-my</w:t>
      </w:r>
      <w:r w:rsidRPr="00513496">
        <w:t xml:space="preserve"> do wykonania zamówienie określone w specyfikacji istotnych warunków zamówienia i załącznikach do niej w trybie przetargu nieograniczonego na zadanie pn:</w:t>
      </w:r>
    </w:p>
    <w:p w:rsidR="00F8538D" w:rsidRPr="008B5886" w:rsidRDefault="006800D4" w:rsidP="0020224B">
      <w:pPr>
        <w:jc w:val="center"/>
        <w:rPr>
          <w:b/>
        </w:rPr>
      </w:pPr>
      <w:r>
        <w:rPr>
          <w:b/>
        </w:rPr>
        <w:t>„</w:t>
      </w:r>
      <w:r w:rsidR="008B5886" w:rsidRPr="008B5886">
        <w:rPr>
          <w:b/>
        </w:rPr>
        <w:t>Opracowanie uproszczonych planów urządzania lasów oraz inwentaryzacji stanu lasów nie stanowiących własności Skarbu Państwa</w:t>
      </w:r>
      <w:r>
        <w:rPr>
          <w:b/>
        </w:rPr>
        <w:t>”</w:t>
      </w:r>
    </w:p>
    <w:p w:rsidR="00C435AA" w:rsidRPr="00C435AA" w:rsidRDefault="00C435AA" w:rsidP="00350D0C">
      <w:pPr>
        <w:jc w:val="both"/>
      </w:pPr>
    </w:p>
    <w:p w:rsidR="00F8538D" w:rsidRDefault="00FD5BCD" w:rsidP="00350D0C">
      <w:pPr>
        <w:jc w:val="both"/>
      </w:pPr>
      <w:r w:rsidRPr="0034682B">
        <w:rPr>
          <w:b/>
        </w:rPr>
        <w:t>1.</w:t>
      </w:r>
      <w:r w:rsidRPr="0034682B">
        <w:t xml:space="preserve"> </w:t>
      </w:r>
      <w:r w:rsidR="00F8538D" w:rsidRPr="0034682B">
        <w:t>Cena oferty:</w:t>
      </w:r>
    </w:p>
    <w:p w:rsidR="0034682B" w:rsidRPr="00063EE1" w:rsidRDefault="0034682B" w:rsidP="0034682B">
      <w:pPr>
        <w:jc w:val="both"/>
      </w:pPr>
      <w:r w:rsidRPr="00063EE1">
        <w:t>Brutto (wraz z podatkiem VAT): …………………………………. PLN</w:t>
      </w:r>
    </w:p>
    <w:p w:rsidR="0034682B" w:rsidRPr="00063EE1" w:rsidRDefault="0034682B" w:rsidP="0034682B">
      <w:pPr>
        <w:jc w:val="both"/>
      </w:pPr>
      <w:r w:rsidRPr="00063EE1">
        <w:t>(słownie: ……………………………………………………………………………………….)</w:t>
      </w:r>
    </w:p>
    <w:p w:rsidR="0034682B" w:rsidRPr="00063EE1" w:rsidRDefault="008B5886" w:rsidP="0034682B">
      <w:pPr>
        <w:jc w:val="both"/>
      </w:pPr>
      <w:r>
        <w:t>podatek VAT w wysokości 8</w:t>
      </w:r>
      <w:r w:rsidR="0034682B" w:rsidRPr="00063EE1">
        <w:t>%: ………………………………… PLN</w:t>
      </w:r>
    </w:p>
    <w:p w:rsidR="0034682B" w:rsidRPr="00063EE1" w:rsidRDefault="0034682B" w:rsidP="0034682B">
      <w:pPr>
        <w:jc w:val="both"/>
      </w:pPr>
      <w:r w:rsidRPr="00063EE1">
        <w:t>netto: ………………………………… PLN.</w:t>
      </w:r>
    </w:p>
    <w:p w:rsidR="0034682B" w:rsidRPr="00063EE1" w:rsidRDefault="0034682B" w:rsidP="0034682B">
      <w:pPr>
        <w:jc w:val="both"/>
      </w:pPr>
    </w:p>
    <w:p w:rsidR="0020224B" w:rsidRPr="0020224B" w:rsidRDefault="00FD5BCD" w:rsidP="00F253C3">
      <w:pPr>
        <w:jc w:val="both"/>
        <w:rPr>
          <w:b/>
        </w:rPr>
      </w:pPr>
      <w:r w:rsidRPr="0034682B">
        <w:rPr>
          <w:b/>
        </w:rPr>
        <w:t>2.</w:t>
      </w:r>
      <w:r w:rsidRPr="0034682B">
        <w:t xml:space="preserve"> </w:t>
      </w:r>
      <w:r w:rsidR="008636CE" w:rsidRPr="0034682B">
        <w:t xml:space="preserve">Termin wykonania zamówienia: </w:t>
      </w:r>
      <w:r w:rsidR="008B5886">
        <w:rPr>
          <w:b/>
        </w:rPr>
        <w:t xml:space="preserve">do </w:t>
      </w:r>
      <w:r w:rsidR="00D82CF5">
        <w:rPr>
          <w:b/>
        </w:rPr>
        <w:t>……………………..</w:t>
      </w:r>
    </w:p>
    <w:p w:rsidR="00F8538D" w:rsidRPr="00063EE1" w:rsidRDefault="00F8538D" w:rsidP="00350D0C">
      <w:pPr>
        <w:jc w:val="both"/>
      </w:pPr>
    </w:p>
    <w:p w:rsidR="00F8538D" w:rsidRPr="00063EE1" w:rsidRDefault="00FD5BCD" w:rsidP="00350D0C">
      <w:pPr>
        <w:jc w:val="both"/>
      </w:pPr>
      <w:r>
        <w:rPr>
          <w:b/>
        </w:rPr>
        <w:t>3.</w:t>
      </w:r>
      <w:r>
        <w:t xml:space="preserve"> </w:t>
      </w:r>
      <w:r w:rsidR="00F8538D" w:rsidRPr="00063EE1">
        <w:t>Okres gwarancji: ………………………………….</w:t>
      </w:r>
    </w:p>
    <w:p w:rsidR="00F8538D" w:rsidRPr="00063EE1" w:rsidRDefault="00F8538D" w:rsidP="00350D0C">
      <w:pPr>
        <w:jc w:val="both"/>
      </w:pPr>
    </w:p>
    <w:p w:rsidR="00F8538D" w:rsidRPr="00063EE1" w:rsidRDefault="00FD5BCD" w:rsidP="00350D0C">
      <w:pPr>
        <w:jc w:val="both"/>
      </w:pPr>
      <w:r>
        <w:rPr>
          <w:b/>
        </w:rPr>
        <w:t>4.</w:t>
      </w:r>
      <w:r>
        <w:t xml:space="preserve"> </w:t>
      </w:r>
      <w:r w:rsidR="00F8538D" w:rsidRPr="00063EE1">
        <w:t>Warunki płatności: 30 dni od daty wpływu faktury.</w:t>
      </w:r>
    </w:p>
    <w:p w:rsidR="00F8538D" w:rsidRDefault="00F8538D" w:rsidP="00350D0C">
      <w:pPr>
        <w:jc w:val="both"/>
      </w:pPr>
    </w:p>
    <w:p w:rsidR="00063EE1" w:rsidRPr="00063EE1" w:rsidRDefault="001E249D" w:rsidP="00063EE1">
      <w:pPr>
        <w:jc w:val="both"/>
      </w:pPr>
      <w:r>
        <w:rPr>
          <w:b/>
        </w:rPr>
        <w:t>5</w:t>
      </w:r>
      <w:r w:rsidR="00FD5BCD">
        <w:rPr>
          <w:b/>
        </w:rPr>
        <w:t xml:space="preserve">. </w:t>
      </w:r>
      <w:r w:rsidR="00063EE1" w:rsidRPr="00063EE1">
        <w:t>Powołujemy się na zasoby poniższych podmiotów na zasadach określonych w art. 22a  ust. 1 ustawy Prawo zamówień publicznych, w celu w</w:t>
      </w:r>
      <w:r w:rsidR="00063EE1">
        <w:t xml:space="preserve">ykazania spełniania warunków </w:t>
      </w:r>
      <w:r w:rsidR="00063EE1" w:rsidRPr="00063EE1">
        <w:t>udziału w postępowaniu, o których mowa w art. 22 ust. 1 pkt 2 tej ustawy.</w:t>
      </w:r>
    </w:p>
    <w:p w:rsidR="00063EE1" w:rsidRPr="00063EE1" w:rsidRDefault="00063EE1" w:rsidP="00D82CF5">
      <w:pPr>
        <w:jc w:val="both"/>
      </w:pPr>
      <w:r w:rsidRPr="00063EE1">
        <w:t>nazwa (firma) podmiotu: ......................................................................................</w:t>
      </w:r>
      <w:r w:rsidR="00D82CF5">
        <w:t>.......................</w:t>
      </w:r>
    </w:p>
    <w:p w:rsidR="00063EE1" w:rsidRPr="00063EE1" w:rsidRDefault="00063EE1" w:rsidP="00D82CF5">
      <w:pPr>
        <w:jc w:val="both"/>
      </w:pPr>
      <w:r w:rsidRPr="00063EE1">
        <w:t>w zakresie spełniania warunków, o których mowa w art. 22 ust. 1b pkt 3 w zakresie opisanym w punkcie 5.2. SIWZ;</w:t>
      </w:r>
    </w:p>
    <w:p w:rsidR="00063EE1" w:rsidRDefault="00063EE1" w:rsidP="00350D0C">
      <w:pPr>
        <w:jc w:val="both"/>
      </w:pPr>
    </w:p>
    <w:p w:rsidR="00D82CF5" w:rsidRPr="008A19D4" w:rsidRDefault="00D82CF5" w:rsidP="00D82CF5">
      <w:pPr>
        <w:tabs>
          <w:tab w:val="left" w:pos="567"/>
        </w:tabs>
        <w:jc w:val="both"/>
      </w:pPr>
      <w:r>
        <w:rPr>
          <w:b/>
        </w:rPr>
        <w:t>6</w:t>
      </w:r>
      <w:r w:rsidRPr="00437B43">
        <w:rPr>
          <w:b/>
        </w:rPr>
        <w:t>.</w:t>
      </w:r>
      <w:r w:rsidRPr="008A19D4">
        <w:t xml:space="preserve"> Wybór oferty prowadzić będzie do powstania u Zamawiającego obowiązku podatkowego w zakresie następujących towarów/usług:</w:t>
      </w:r>
      <w:r>
        <w:t xml:space="preserve"> ……………………………………………………</w:t>
      </w:r>
    </w:p>
    <w:p w:rsidR="00D82CF5" w:rsidRPr="008A19D4" w:rsidRDefault="00D82CF5" w:rsidP="00D82CF5">
      <w:pPr>
        <w:tabs>
          <w:tab w:val="left" w:pos="567"/>
        </w:tabs>
        <w:jc w:val="both"/>
      </w:pPr>
      <w:r w:rsidRPr="008A19D4">
        <w:t>Wartość ww. towarów lub usług bez kwoty podatku wynosi: ………………………………</w:t>
      </w:r>
    </w:p>
    <w:p w:rsidR="00D82CF5" w:rsidRPr="008A19D4" w:rsidRDefault="00D82CF5" w:rsidP="00D82CF5">
      <w:pPr>
        <w:pStyle w:val="Tretekstu"/>
        <w:spacing w:after="0"/>
        <w:rPr>
          <w:i/>
          <w:color w:val="7030A0"/>
        </w:rPr>
      </w:pPr>
      <w:r>
        <w:rPr>
          <w:i/>
          <w:color w:val="7030A0"/>
        </w:rPr>
        <w:t>W</w:t>
      </w:r>
      <w:r w:rsidRPr="008A19D4">
        <w:rPr>
          <w:i/>
          <w:color w:val="7030A0"/>
        </w:rPr>
        <w:t>ypełnić, o ile wybór oferty prowadziłby do powstania u Zamawiającego obowiązku podatkowego zgodnie z przepisami o podatku od towarów i usług, w przeciwnym razie pozostawić niewypełnione.</w:t>
      </w:r>
    </w:p>
    <w:p w:rsidR="00D82CF5" w:rsidRDefault="00D82CF5" w:rsidP="00350D0C">
      <w:pPr>
        <w:jc w:val="both"/>
      </w:pPr>
    </w:p>
    <w:p w:rsidR="00C52FDC" w:rsidRDefault="00D82CF5" w:rsidP="00350D0C">
      <w:pPr>
        <w:jc w:val="both"/>
      </w:pPr>
      <w:r>
        <w:rPr>
          <w:b/>
        </w:rPr>
        <w:t>7</w:t>
      </w:r>
      <w:r w:rsidR="00FD5BCD">
        <w:rPr>
          <w:b/>
        </w:rPr>
        <w:t xml:space="preserve">. </w:t>
      </w:r>
      <w:r w:rsidR="00C52FDC">
        <w:t>Oświadczenie wykonawcy:</w:t>
      </w:r>
    </w:p>
    <w:p w:rsidR="00C52FDC" w:rsidRPr="00513496" w:rsidRDefault="00C52FDC" w:rsidP="00C00D35">
      <w:pPr>
        <w:pStyle w:val="Tretekstu"/>
        <w:numPr>
          <w:ilvl w:val="1"/>
          <w:numId w:val="8"/>
        </w:numPr>
        <w:spacing w:after="0"/>
        <w:ind w:left="426" w:hanging="426"/>
      </w:pPr>
      <w:r w:rsidRPr="00513496">
        <w:t>Oświadczamy, że zapoznaliśmy się ze specyfikacją istotnych warunków zamówienia i załącznikami do niej i nie wnosimy zastrzeżeń.</w:t>
      </w:r>
    </w:p>
    <w:p w:rsidR="00C52FDC" w:rsidRPr="00513496" w:rsidRDefault="00C52FDC" w:rsidP="00C00D35">
      <w:pPr>
        <w:pStyle w:val="Tretekstu"/>
        <w:numPr>
          <w:ilvl w:val="1"/>
          <w:numId w:val="8"/>
        </w:numPr>
        <w:spacing w:after="0"/>
        <w:ind w:left="426" w:hanging="426"/>
      </w:pPr>
      <w:r w:rsidRPr="00513496">
        <w:lastRenderedPageBreak/>
        <w:t>Oświadczamy, że uzyskaliśmy niezbędne informacje, potrzebne do właściwego przygotowania oferty i nie wnosimy uwag.</w:t>
      </w:r>
    </w:p>
    <w:p w:rsidR="00C52FDC" w:rsidRPr="00513496" w:rsidRDefault="00C52FDC" w:rsidP="00C00D35">
      <w:pPr>
        <w:pStyle w:val="Tretekstu"/>
        <w:numPr>
          <w:ilvl w:val="1"/>
          <w:numId w:val="8"/>
        </w:numPr>
        <w:spacing w:after="0"/>
        <w:ind w:left="426" w:hanging="426"/>
      </w:pPr>
      <w:r w:rsidRPr="00513496">
        <w:t>Oświadczamy, że uważamy się za związanych niniejszą ofertą na czas wskazany w specyfikacji istotnych warunków zamówienia.</w:t>
      </w:r>
    </w:p>
    <w:p w:rsidR="00C52FDC" w:rsidRPr="00513496" w:rsidRDefault="00C52FDC" w:rsidP="00C00D35">
      <w:pPr>
        <w:pStyle w:val="Tretekstu"/>
        <w:numPr>
          <w:ilvl w:val="1"/>
          <w:numId w:val="8"/>
        </w:numPr>
        <w:spacing w:after="0"/>
        <w:ind w:left="426" w:hanging="426"/>
      </w:pPr>
      <w:r w:rsidRPr="00513496">
        <w:t>Oświadczamy, że załączony do specyfikacji istotnych warunków zamówienia projekt umowy został przez nas zaakceptowany i zobowiązujemy się, w przypadku wyboru naszej oferty do zawarcia umowy na wyżej wymienionych warunkach w miej</w:t>
      </w:r>
      <w:r>
        <w:t>scu i </w:t>
      </w:r>
      <w:r w:rsidRPr="00513496">
        <w:t>terminie wyznaczonym przez zamawiającego.</w:t>
      </w:r>
      <w:r w:rsidR="00AD4ABA">
        <w:t xml:space="preserve"> </w:t>
      </w:r>
      <w:r w:rsidR="00AD4ABA" w:rsidRPr="00F15FFA">
        <w:rPr>
          <w:i/>
          <w:color w:val="7030A0"/>
        </w:rPr>
        <w:t>Wykonawca nie ma obowiązku załączania do oferty projektu umowy</w:t>
      </w:r>
      <w:r w:rsidR="00AD4ABA">
        <w:t>.</w:t>
      </w:r>
    </w:p>
    <w:p w:rsidR="00C52FDC" w:rsidRPr="00C52FDC" w:rsidRDefault="00C52FDC" w:rsidP="00C00D35">
      <w:pPr>
        <w:pStyle w:val="Tretekstu"/>
        <w:numPr>
          <w:ilvl w:val="1"/>
          <w:numId w:val="8"/>
        </w:numPr>
        <w:spacing w:after="0"/>
        <w:ind w:left="426" w:hanging="426"/>
      </w:pPr>
      <w:r w:rsidRPr="00C52FDC">
        <w:t>Oświadczamy, że j</w:t>
      </w:r>
      <w:r>
        <w:t>ako wykonawca składający ofertę</w:t>
      </w:r>
      <w:r w:rsidRPr="00C52FDC">
        <w:t xml:space="preserve"> (wspólnicy konso</w:t>
      </w:r>
      <w:r>
        <w:t>rcjum składający ofertę wspólną</w:t>
      </w:r>
      <w:r w:rsidRPr="00C52FDC">
        <w:t>) oraz podmioty, na których zasoby się powołujemy nie podlegamy wykluczeniu z postępowania na po</w:t>
      </w:r>
      <w:r>
        <w:t>dstawie art. 24 ust. 1 Pzp oraz w </w:t>
      </w:r>
      <w:r w:rsidRPr="00C52FDC">
        <w:t>zakresie wskazanym przez Zamawi</w:t>
      </w:r>
      <w:r>
        <w:t>ającego w ogłoszeniu o zamówieniu</w:t>
      </w:r>
      <w:r w:rsidRPr="00C52FDC">
        <w:t xml:space="preserve"> oraz w SIWZ, a odnoszącym się do art. 24 ust. 5 Pzp. Oświadczamy, że złożymy, na każde wezwanie zamawiającego i w terminie przez niego wyznaczonym, oświadczenia potwierdzające brak podstaw do wykluczenia podpisane przez osoby upoważnione</w:t>
      </w:r>
      <w:r w:rsidR="00E3039C">
        <w:t xml:space="preserve"> do składania oświadczeń woli w </w:t>
      </w:r>
      <w:r w:rsidRPr="00C52FDC">
        <w:t>imieniu tych podmiotów oraz wszystkich wspólników konsorcjum oraz dokumenty to potwierdzające określ</w:t>
      </w:r>
      <w:r w:rsidR="00FD5BCD">
        <w:t>one przez zamawiającego w </w:t>
      </w:r>
      <w:r>
        <w:t>SIWZ.</w:t>
      </w:r>
    </w:p>
    <w:p w:rsidR="00C52FDC" w:rsidRDefault="00C52FDC" w:rsidP="00C00D35">
      <w:pPr>
        <w:pStyle w:val="Tretekstu"/>
        <w:numPr>
          <w:ilvl w:val="1"/>
          <w:numId w:val="8"/>
        </w:numPr>
        <w:spacing w:after="0"/>
        <w:ind w:left="426" w:hanging="426"/>
      </w:pPr>
      <w:r w:rsidRPr="00C52FDC">
        <w:t>Oświadczamy, że spełniamy wszystkie warunki udziału w postępowaniu określone, n</w:t>
      </w:r>
      <w:r>
        <w:t>a podstawie art. 22 ust. 1 Pzp</w:t>
      </w:r>
      <w:r w:rsidRPr="00C52FDC">
        <w:t>. Oświadczamy, że złożymy, na każde wezwanie zamawiającego i w termin</w:t>
      </w:r>
      <w:r>
        <w:t>ie przez niego wyznaczonym dokumenty wymagane przez zamawiającego w SIWZ.</w:t>
      </w:r>
    </w:p>
    <w:p w:rsidR="00FD5BCD" w:rsidRPr="00C52FDC" w:rsidRDefault="00FD5BCD" w:rsidP="00C00D35">
      <w:pPr>
        <w:pStyle w:val="Tretekstu"/>
        <w:numPr>
          <w:ilvl w:val="1"/>
          <w:numId w:val="8"/>
        </w:numPr>
        <w:spacing w:after="0"/>
        <w:ind w:left="426" w:hanging="426"/>
      </w:pPr>
      <w:r w:rsidRPr="00FD5BCD">
        <w:t>Oświadczamy, że zgodnie z art. 24 ust. 11 Pra</w:t>
      </w:r>
      <w:r>
        <w:t>wa zamówień publicznych złożymy w </w:t>
      </w:r>
      <w:r w:rsidRPr="00FD5BCD">
        <w:t xml:space="preserve">terminie 3 dni od dnia zamieszczenia na stronie internetowej Zamawiającego informacji, </w:t>
      </w:r>
      <w:r>
        <w:t>o której mowa w art. 86 ust. 5</w:t>
      </w:r>
      <w:r w:rsidRPr="00FD5BCD">
        <w:t xml:space="preserve"> oświadczenie o przynależności lub braku przynależności do tej samej grupy kapitałowej, o której mowa w art. 24 ust. 1 pkt 23 Prawa zamówień publicznych. Wraz ze z</w:t>
      </w:r>
      <w:r>
        <w:t>łożeniem oświadczenia</w:t>
      </w:r>
      <w:r w:rsidRPr="00FD5BCD">
        <w:t xml:space="preserve"> przedstawimy dowody, że powiązania z innym wykonawcą nie prowa</w:t>
      </w:r>
      <w:r w:rsidR="00E3039C">
        <w:t>dzą do zakłócenia konkurencji w </w:t>
      </w:r>
      <w:r w:rsidRPr="00FD5BCD">
        <w:t>postępowaniu o udzielenie zamówienia.</w:t>
      </w:r>
    </w:p>
    <w:p w:rsidR="00C52FDC" w:rsidRDefault="00C52FDC" w:rsidP="00350D0C">
      <w:pPr>
        <w:jc w:val="both"/>
      </w:pPr>
    </w:p>
    <w:p w:rsidR="00C52FDC" w:rsidRPr="00C52FDC" w:rsidRDefault="00D82CF5" w:rsidP="00C52FDC">
      <w:pPr>
        <w:jc w:val="both"/>
      </w:pPr>
      <w:r>
        <w:rPr>
          <w:b/>
        </w:rPr>
        <w:t>8</w:t>
      </w:r>
      <w:r w:rsidR="00FD5BCD">
        <w:rPr>
          <w:b/>
        </w:rPr>
        <w:t>.</w:t>
      </w:r>
      <w:r w:rsidR="00FD5BCD">
        <w:t xml:space="preserve"> </w:t>
      </w:r>
      <w:r w:rsidR="00C52FDC" w:rsidRPr="00C52FDC">
        <w:t>Zgodnie z art. 36b ust. 1 ustawy Prawo zamówi</w:t>
      </w:r>
      <w:r w:rsidR="00FD5BCD">
        <w:t xml:space="preserve">eń publicznych, informujemy, że </w:t>
      </w:r>
      <w:r w:rsidR="00C52FDC" w:rsidRPr="00C52FDC">
        <w:t xml:space="preserve">zamierzamy powierzyć podwykonawcom </w:t>
      </w:r>
      <w:r w:rsidR="00FD5BCD">
        <w:t xml:space="preserve">wykonanie następujących części </w:t>
      </w:r>
      <w:r w:rsidR="00C52FDC" w:rsidRPr="00C52FDC">
        <w:t>zamówienia:</w:t>
      </w:r>
    </w:p>
    <w:p w:rsidR="00C52FDC" w:rsidRPr="00C52FDC" w:rsidRDefault="00C52FDC" w:rsidP="00C52FDC">
      <w:pPr>
        <w:jc w:val="both"/>
      </w:pPr>
      <w:r w:rsidRPr="00C52FDC">
        <w:t>a) wykonanie części dotyczącej .</w:t>
      </w:r>
      <w:r w:rsidR="00FD5BCD">
        <w:t>......................... podwykonawcy</w:t>
      </w:r>
      <w:r w:rsidRPr="00C52FDC">
        <w:t xml:space="preserve"> ….......</w:t>
      </w:r>
      <w:r w:rsidR="00FD5BCD">
        <w:t>...................................</w:t>
      </w:r>
    </w:p>
    <w:p w:rsidR="00FD5BCD" w:rsidRPr="00C52FDC" w:rsidRDefault="00FD5BCD" w:rsidP="00FD5BCD">
      <w:pPr>
        <w:jc w:val="both"/>
      </w:pPr>
      <w:r>
        <w:t>b</w:t>
      </w:r>
      <w:r w:rsidRPr="00C52FDC">
        <w:t>) wykonanie części dotyczącej .</w:t>
      </w:r>
      <w:r>
        <w:t>......................... podwykonawcy</w:t>
      </w:r>
      <w:r w:rsidRPr="00C52FDC">
        <w:t xml:space="preserve"> ….......</w:t>
      </w:r>
      <w:r>
        <w:t>...................................</w:t>
      </w:r>
    </w:p>
    <w:p w:rsidR="00FD5BCD" w:rsidRPr="00C52FDC" w:rsidRDefault="00FD5BCD" w:rsidP="00FD5BCD">
      <w:pPr>
        <w:jc w:val="both"/>
      </w:pPr>
      <w:r>
        <w:t>c</w:t>
      </w:r>
      <w:r w:rsidRPr="00C52FDC">
        <w:t>) wykonanie części dotyczącej .</w:t>
      </w:r>
      <w:r>
        <w:t>......................... podwykonawcy</w:t>
      </w:r>
      <w:r w:rsidRPr="00C52FDC">
        <w:t xml:space="preserve"> ….......</w:t>
      </w:r>
      <w:r>
        <w:t>...................................</w:t>
      </w:r>
    </w:p>
    <w:p w:rsidR="00C52FDC" w:rsidRDefault="00C52FDC" w:rsidP="00FD5BCD">
      <w:pPr>
        <w:jc w:val="both"/>
      </w:pPr>
    </w:p>
    <w:p w:rsidR="00F253C3" w:rsidRPr="00563180" w:rsidRDefault="00D82CF5" w:rsidP="00F253C3">
      <w:pPr>
        <w:jc w:val="both"/>
      </w:pPr>
      <w:r>
        <w:rPr>
          <w:b/>
        </w:rPr>
        <w:t>9</w:t>
      </w:r>
      <w:r w:rsidR="00F253C3">
        <w:rPr>
          <w:b/>
        </w:rPr>
        <w:t>.</w:t>
      </w:r>
      <w:r w:rsidR="00F253C3">
        <w:t xml:space="preserve"> Wykonawca jest małym lub średnim przedsiębiorcą (</w:t>
      </w:r>
      <w:r w:rsidR="00F253C3">
        <w:rPr>
          <w:i/>
        </w:rPr>
        <w:t>odpowiednie zakreślić)</w:t>
      </w:r>
      <w:r w:rsidR="00F253C3">
        <w:t>:</w:t>
      </w:r>
    </w:p>
    <w:p w:rsidR="00F253C3" w:rsidRDefault="00114F59" w:rsidP="00F253C3">
      <w:pPr>
        <w:tabs>
          <w:tab w:val="left" w:pos="426"/>
        </w:tabs>
        <w:ind w:left="1701" w:hanging="1701"/>
        <w:jc w:val="both"/>
      </w:pPr>
      <w:r>
        <w:rPr>
          <w:noProof/>
          <w:lang w:eastAsia="pl-PL"/>
        </w:rPr>
        <w:pict>
          <v:rect id="Rectangle 3" o:spid="_x0000_s1026" style="position:absolute;left:0;text-align:left;margin-left:1.9pt;margin-top:2.25pt;width:12.75pt;height: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"/>
        </w:pict>
      </w:r>
      <w:r w:rsidR="00F253C3">
        <w:tab/>
        <w:t>TAK</w:t>
      </w:r>
    </w:p>
    <w:p w:rsidR="00F253C3" w:rsidRDefault="00114F59" w:rsidP="00F253C3">
      <w:pPr>
        <w:tabs>
          <w:tab w:val="left" w:pos="426"/>
        </w:tabs>
        <w:ind w:left="1701" w:hanging="1701"/>
        <w:jc w:val="both"/>
      </w:pPr>
      <w:r>
        <w:rPr>
          <w:noProof/>
          <w:lang w:eastAsia="pl-PL"/>
        </w:rPr>
        <w:pict>
          <v:rect id="Rectangle 4" o:spid="_x0000_s1027" style="position:absolute;left:0;text-align:left;margin-left:1.9pt;margin-top:2.25pt;width:12.75pt;height:9.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"/>
        </w:pict>
      </w:r>
      <w:r w:rsidR="00F253C3">
        <w:tab/>
        <w:t>NIE</w:t>
      </w:r>
    </w:p>
    <w:p w:rsidR="00F253C3" w:rsidRDefault="00F253C3" w:rsidP="00FD5BCD">
      <w:pPr>
        <w:jc w:val="both"/>
      </w:pPr>
    </w:p>
    <w:p w:rsidR="00FD5BCD" w:rsidRPr="00513496" w:rsidRDefault="00D82CF5" w:rsidP="00FD5BCD">
      <w:pPr>
        <w:pStyle w:val="Tretekstu"/>
        <w:spacing w:after="0"/>
      </w:pPr>
      <w:r>
        <w:rPr>
          <w:b/>
        </w:rPr>
        <w:t>10</w:t>
      </w:r>
      <w:r w:rsidR="00FD5BCD">
        <w:rPr>
          <w:b/>
        </w:rPr>
        <w:t>.</w:t>
      </w:r>
      <w:r w:rsidR="00FD5BCD">
        <w:t xml:space="preserve"> </w:t>
      </w:r>
      <w:r w:rsidR="00FD5BCD" w:rsidRPr="00513496">
        <w:t>Inne informacje Wykonawcy:</w:t>
      </w:r>
    </w:p>
    <w:p w:rsidR="00FD5BCD" w:rsidRPr="00513496" w:rsidRDefault="00FD5BCD" w:rsidP="00C00D35">
      <w:pPr>
        <w:pStyle w:val="Tretekstu"/>
        <w:numPr>
          <w:ilvl w:val="1"/>
          <w:numId w:val="9"/>
        </w:numPr>
        <w:spacing w:after="0"/>
        <w:ind w:left="426" w:hanging="426"/>
      </w:pPr>
      <w:r w:rsidRPr="00513496">
        <w:t>…………………………………………………………………………………………</w:t>
      </w:r>
      <w:r>
        <w:t>……</w:t>
      </w:r>
    </w:p>
    <w:p w:rsidR="00FD5BCD" w:rsidRPr="00513496" w:rsidRDefault="00FD5BCD" w:rsidP="00C00D35">
      <w:pPr>
        <w:pStyle w:val="Tretekstu"/>
        <w:numPr>
          <w:ilvl w:val="1"/>
          <w:numId w:val="9"/>
        </w:numPr>
        <w:spacing w:after="0"/>
        <w:ind w:left="426" w:hanging="426"/>
      </w:pPr>
      <w:r w:rsidRPr="00513496">
        <w:t>…………………………………………………………………………………………</w:t>
      </w:r>
      <w:r>
        <w:t>……</w:t>
      </w:r>
    </w:p>
    <w:p w:rsidR="00FD5BCD" w:rsidRPr="00513496" w:rsidRDefault="00FD5BCD" w:rsidP="00C00D35">
      <w:pPr>
        <w:pStyle w:val="Tretekstu"/>
        <w:numPr>
          <w:ilvl w:val="1"/>
          <w:numId w:val="9"/>
        </w:numPr>
        <w:spacing w:after="0"/>
        <w:ind w:left="426" w:hanging="426"/>
      </w:pPr>
      <w:r w:rsidRPr="00513496">
        <w:t>…………………………………………………………………………………………</w:t>
      </w:r>
      <w:r>
        <w:t>……</w:t>
      </w:r>
    </w:p>
    <w:p w:rsidR="00FD5BCD" w:rsidRDefault="00FD5BCD" w:rsidP="00FD5BCD">
      <w:pPr>
        <w:jc w:val="both"/>
      </w:pPr>
    </w:p>
    <w:p w:rsidR="00D82CF5" w:rsidRDefault="00D82CF5" w:rsidP="00FD5BCD">
      <w:pPr>
        <w:jc w:val="both"/>
      </w:pPr>
    </w:p>
    <w:p w:rsidR="00FD5BCD" w:rsidRPr="00513496" w:rsidRDefault="00FD5BCD" w:rsidP="00FD5BCD">
      <w:pPr>
        <w:pStyle w:val="Tekstpodstawowy"/>
        <w:spacing w:after="0"/>
        <w:ind w:left="4536"/>
        <w:jc w:val="center"/>
      </w:pPr>
      <w:r w:rsidRPr="00513496">
        <w:t>………………………………………………</w:t>
      </w:r>
    </w:p>
    <w:p w:rsidR="00FD5BCD" w:rsidRPr="00513496" w:rsidRDefault="00FD5BCD" w:rsidP="00FD5BCD">
      <w:pPr>
        <w:pStyle w:val="Tekstpodstawowy"/>
        <w:spacing w:after="0"/>
        <w:ind w:left="4536"/>
        <w:jc w:val="center"/>
        <w:rPr>
          <w:i/>
          <w:sz w:val="20"/>
        </w:rPr>
      </w:pPr>
      <w:r w:rsidRPr="00513496">
        <w:rPr>
          <w:i/>
          <w:sz w:val="20"/>
        </w:rPr>
        <w:t>(podpis i pieczątka Wykonawcy lub osoby</w:t>
      </w:r>
    </w:p>
    <w:p w:rsidR="00FD5BCD" w:rsidRDefault="00FD5BCD" w:rsidP="00C435AA">
      <w:pPr>
        <w:pStyle w:val="Tekstpodstawowy"/>
        <w:spacing w:after="0"/>
        <w:ind w:left="4536"/>
        <w:jc w:val="center"/>
        <w:rPr>
          <w:i/>
          <w:sz w:val="20"/>
        </w:rPr>
      </w:pPr>
      <w:r w:rsidRPr="00513496">
        <w:rPr>
          <w:i/>
          <w:sz w:val="20"/>
        </w:rPr>
        <w:t>upoważnionej do reprezentowania Wykonawcy)</w:t>
      </w:r>
    </w:p>
    <w:p w:rsidR="00C435AA" w:rsidRDefault="00C435AA">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9212"/>
      </w:tblGrid>
      <w:tr w:rsidR="001D523F" w:rsidRPr="001E249D" w:rsidTr="00561805">
        <w:tc>
          <w:tcPr>
            <w:tcW w:w="9212" w:type="dxa"/>
            <w:shd w:val="clear" w:color="auto" w:fill="BFBFBF" w:themeFill="background1" w:themeFillShade="BF"/>
          </w:tcPr>
          <w:p w:rsidR="001D523F" w:rsidRPr="001E249D" w:rsidRDefault="001D523F" w:rsidP="00561805">
            <w:pPr>
              <w:jc w:val="center"/>
              <w:rPr>
                <w:b/>
                <w:sz w:val="24"/>
                <w:szCs w:val="24"/>
              </w:rPr>
            </w:pPr>
            <w:r w:rsidRPr="001E249D">
              <w:rPr>
                <w:b/>
                <w:sz w:val="24"/>
                <w:szCs w:val="24"/>
              </w:rPr>
              <w:lastRenderedPageBreak/>
              <w:t>Załącznik nr 2 do SIWZ – Oświadczenie wykonawcy dotyczące przesłanek wykluczenia</w:t>
            </w:r>
          </w:p>
        </w:tc>
      </w:tr>
    </w:tbl>
    <w:p w:rsidR="001D523F" w:rsidRPr="00B02395" w:rsidRDefault="001D523F" w:rsidP="001D523F">
      <w:pPr>
        <w:jc w:val="both"/>
      </w:pPr>
    </w:p>
    <w:p w:rsidR="001D523F" w:rsidRPr="00B02395" w:rsidRDefault="00D4211B" w:rsidP="00B02395">
      <w:pPr>
        <w:ind w:left="4536"/>
        <w:rPr>
          <w:b/>
          <w:sz w:val="28"/>
          <w:szCs w:val="28"/>
        </w:rPr>
      </w:pPr>
      <w:r>
        <w:rPr>
          <w:b/>
          <w:sz w:val="28"/>
          <w:szCs w:val="28"/>
        </w:rPr>
        <w:t>Powiat Pajęczno</w:t>
      </w:r>
    </w:p>
    <w:p w:rsidR="001D523F" w:rsidRPr="00B02395" w:rsidRDefault="00D4211B" w:rsidP="00B02395">
      <w:pPr>
        <w:ind w:left="4536"/>
        <w:rPr>
          <w:b/>
          <w:sz w:val="28"/>
          <w:szCs w:val="28"/>
        </w:rPr>
      </w:pPr>
      <w:r>
        <w:rPr>
          <w:b/>
          <w:sz w:val="28"/>
          <w:szCs w:val="28"/>
        </w:rPr>
        <w:t>ul. Kościuszki 76</w:t>
      </w:r>
    </w:p>
    <w:p w:rsidR="001D523F" w:rsidRPr="00B02395" w:rsidRDefault="00D4211B" w:rsidP="00B02395">
      <w:pPr>
        <w:ind w:left="4536"/>
        <w:rPr>
          <w:b/>
          <w:sz w:val="28"/>
          <w:szCs w:val="28"/>
        </w:rPr>
      </w:pPr>
      <w:r>
        <w:rPr>
          <w:b/>
          <w:sz w:val="28"/>
          <w:szCs w:val="28"/>
        </w:rPr>
        <w:t>98-330 Pajęczno</w:t>
      </w:r>
    </w:p>
    <w:p w:rsidR="001D523F" w:rsidRPr="00B02395" w:rsidRDefault="001D523F" w:rsidP="00B02395"/>
    <w:p w:rsidR="001D523F" w:rsidRPr="00B02395" w:rsidRDefault="001D523F" w:rsidP="00B02395">
      <w:pPr>
        <w:ind w:right="5103"/>
        <w:rPr>
          <w:b/>
        </w:rPr>
      </w:pPr>
      <w:r w:rsidRPr="00B02395">
        <w:rPr>
          <w:b/>
        </w:rPr>
        <w:t>Wykonawca:</w:t>
      </w:r>
    </w:p>
    <w:p w:rsidR="001D523F" w:rsidRPr="00B02395" w:rsidRDefault="001D523F" w:rsidP="00B02395">
      <w:pPr>
        <w:ind w:right="5103"/>
        <w:rPr>
          <w:sz w:val="20"/>
          <w:szCs w:val="20"/>
        </w:rPr>
      </w:pPr>
      <w:r w:rsidRPr="00B02395">
        <w:rPr>
          <w:sz w:val="20"/>
          <w:szCs w:val="20"/>
        </w:rPr>
        <w:t>………………………………………………………………………………</w:t>
      </w:r>
      <w:r w:rsidR="00B02395">
        <w:rPr>
          <w:sz w:val="20"/>
          <w:szCs w:val="20"/>
        </w:rPr>
        <w:t>……………………</w:t>
      </w:r>
    </w:p>
    <w:p w:rsidR="001D523F" w:rsidRPr="00B02395" w:rsidRDefault="001D523F" w:rsidP="00B02395">
      <w:pPr>
        <w:ind w:right="5103"/>
        <w:jc w:val="center"/>
        <w:rPr>
          <w:i/>
          <w:sz w:val="16"/>
          <w:szCs w:val="16"/>
        </w:rPr>
      </w:pPr>
      <w:r w:rsidRPr="00B02395">
        <w:rPr>
          <w:i/>
          <w:sz w:val="16"/>
          <w:szCs w:val="16"/>
        </w:rPr>
        <w:t>(pełna nazwa/firma, adres, w zależności od podmiotu: NIP/PESEL, KRS/CEiDG)</w:t>
      </w:r>
    </w:p>
    <w:p w:rsidR="00B02395" w:rsidRPr="00B02395" w:rsidRDefault="00B02395" w:rsidP="00B02395">
      <w:pPr>
        <w:ind w:right="5103"/>
      </w:pPr>
    </w:p>
    <w:p w:rsidR="001D523F" w:rsidRPr="00B02395" w:rsidRDefault="001D523F" w:rsidP="00B02395">
      <w:pPr>
        <w:ind w:right="5103"/>
        <w:rPr>
          <w:u w:val="single"/>
        </w:rPr>
      </w:pPr>
      <w:r w:rsidRPr="00B02395">
        <w:rPr>
          <w:u w:val="single"/>
        </w:rPr>
        <w:t>reprezentowany przez:</w:t>
      </w:r>
    </w:p>
    <w:p w:rsidR="00B02395" w:rsidRPr="00B02395" w:rsidRDefault="00B02395" w:rsidP="00B02395">
      <w:pPr>
        <w:ind w:right="5103"/>
        <w:rPr>
          <w:sz w:val="20"/>
          <w:szCs w:val="20"/>
        </w:rPr>
      </w:pPr>
      <w:r w:rsidRPr="00B02395">
        <w:rPr>
          <w:sz w:val="20"/>
          <w:szCs w:val="20"/>
        </w:rPr>
        <w:t>………………………………………………………………………………</w:t>
      </w:r>
      <w:r>
        <w:rPr>
          <w:sz w:val="20"/>
          <w:szCs w:val="20"/>
        </w:rPr>
        <w:t>……………………</w:t>
      </w:r>
    </w:p>
    <w:p w:rsidR="001D523F" w:rsidRPr="00B02395" w:rsidRDefault="001D523F" w:rsidP="00B02395">
      <w:pPr>
        <w:ind w:right="5103"/>
        <w:jc w:val="center"/>
        <w:rPr>
          <w:i/>
          <w:sz w:val="16"/>
          <w:szCs w:val="16"/>
        </w:rPr>
      </w:pPr>
      <w:r w:rsidRPr="00B02395">
        <w:rPr>
          <w:i/>
          <w:sz w:val="16"/>
          <w:szCs w:val="16"/>
        </w:rPr>
        <w:t>(imię, nazwisko, stanowisko/podstawa do reprezentacji)</w:t>
      </w:r>
    </w:p>
    <w:p w:rsidR="001D523F" w:rsidRPr="00B02395" w:rsidRDefault="001D523F" w:rsidP="00B02395"/>
    <w:p w:rsidR="001D523F" w:rsidRPr="00B02395" w:rsidRDefault="001D523F" w:rsidP="00B02395"/>
    <w:p w:rsidR="001D523F" w:rsidRPr="00B02395" w:rsidRDefault="00B02395" w:rsidP="00B02395">
      <w:pPr>
        <w:jc w:val="center"/>
        <w:rPr>
          <w:b/>
          <w:u w:val="single"/>
        </w:rPr>
      </w:pPr>
      <w:r>
        <w:rPr>
          <w:b/>
          <w:u w:val="single"/>
        </w:rPr>
        <w:t>Oświadczenie wykonawcy</w:t>
      </w:r>
    </w:p>
    <w:p w:rsidR="00B02395" w:rsidRDefault="00B02395" w:rsidP="00B02395">
      <w:pPr>
        <w:jc w:val="center"/>
        <w:rPr>
          <w:b/>
          <w:sz w:val="20"/>
          <w:szCs w:val="20"/>
        </w:rPr>
      </w:pPr>
    </w:p>
    <w:p w:rsidR="001D523F" w:rsidRPr="00B02395" w:rsidRDefault="001D523F" w:rsidP="00B02395">
      <w:pPr>
        <w:jc w:val="center"/>
        <w:rPr>
          <w:b/>
          <w:sz w:val="20"/>
          <w:szCs w:val="20"/>
        </w:rPr>
      </w:pPr>
      <w:r w:rsidRPr="00B02395">
        <w:rPr>
          <w:b/>
          <w:sz w:val="20"/>
          <w:szCs w:val="20"/>
        </w:rPr>
        <w:t>składane na podstawie art. 25a ust. 1 us</w:t>
      </w:r>
      <w:r w:rsidR="00B02395">
        <w:rPr>
          <w:b/>
          <w:sz w:val="20"/>
          <w:szCs w:val="20"/>
        </w:rPr>
        <w:t>tawy z dnia 29 stycznia 2004 r.</w:t>
      </w:r>
    </w:p>
    <w:p w:rsidR="001D523F" w:rsidRDefault="001D523F" w:rsidP="00B02395">
      <w:pPr>
        <w:jc w:val="center"/>
        <w:rPr>
          <w:b/>
          <w:sz w:val="20"/>
          <w:szCs w:val="20"/>
        </w:rPr>
      </w:pPr>
      <w:r w:rsidRPr="00B02395">
        <w:rPr>
          <w:b/>
          <w:sz w:val="20"/>
          <w:szCs w:val="20"/>
        </w:rPr>
        <w:t>Prawo zamówień publicznych</w:t>
      </w:r>
      <w:r w:rsidR="00B02395">
        <w:rPr>
          <w:b/>
          <w:sz w:val="20"/>
          <w:szCs w:val="20"/>
        </w:rPr>
        <w:t xml:space="preserve"> (dalej jako: ustawa Pzp)</w:t>
      </w:r>
    </w:p>
    <w:p w:rsidR="00B02395" w:rsidRPr="00B02395" w:rsidRDefault="00B02395" w:rsidP="00B02395">
      <w:pPr>
        <w:jc w:val="center"/>
        <w:rPr>
          <w:b/>
          <w:sz w:val="20"/>
          <w:szCs w:val="20"/>
        </w:rPr>
      </w:pPr>
    </w:p>
    <w:p w:rsidR="001D523F" w:rsidRPr="00B02395" w:rsidRDefault="001D523F" w:rsidP="00B02395">
      <w:pPr>
        <w:jc w:val="center"/>
        <w:rPr>
          <w:b/>
          <w:u w:val="single"/>
        </w:rPr>
      </w:pPr>
      <w:r w:rsidRPr="00B02395">
        <w:rPr>
          <w:b/>
          <w:u w:val="single"/>
        </w:rPr>
        <w:t>DOTYCZĄCE PRZESŁANEK WYKLUCZENIA Z POSTĘPOWANIA</w:t>
      </w:r>
    </w:p>
    <w:p w:rsidR="001D523F" w:rsidRPr="00B02395" w:rsidRDefault="001D523F" w:rsidP="00B02395"/>
    <w:p w:rsidR="001D523F" w:rsidRPr="00B02395" w:rsidRDefault="001D523F" w:rsidP="00B02395"/>
    <w:p w:rsidR="001D523F" w:rsidRPr="00B02395" w:rsidRDefault="001D523F" w:rsidP="00B02395">
      <w:pPr>
        <w:ind w:firstLine="708"/>
        <w:jc w:val="both"/>
      </w:pPr>
      <w:r w:rsidRPr="00B02395">
        <w:t xml:space="preserve">Na potrzeby postępowania o udzielenie zamówienia publicznego pn. </w:t>
      </w:r>
      <w:r w:rsidR="006800D4">
        <w:t>„</w:t>
      </w:r>
      <w:r w:rsidR="00090838" w:rsidRPr="008B5886">
        <w:rPr>
          <w:b/>
        </w:rPr>
        <w:t>Opracowanie uproszczonych planów urządzania lasów oraz inwentaryzacji stanu lasów nie stanowiących własności Skarbu Państwa</w:t>
      </w:r>
      <w:r w:rsidR="006800D4">
        <w:rPr>
          <w:b/>
        </w:rPr>
        <w:t>”</w:t>
      </w:r>
      <w:r w:rsidR="00D32C9C" w:rsidRPr="00DE44EB">
        <w:t xml:space="preserve"> </w:t>
      </w:r>
      <w:r w:rsidR="009F052D">
        <w:rPr>
          <w:i/>
          <w:sz w:val="20"/>
          <w:szCs w:val="20"/>
        </w:rPr>
        <w:t xml:space="preserve">(nazwa </w:t>
      </w:r>
      <w:r w:rsidRPr="00B56DF1">
        <w:rPr>
          <w:i/>
          <w:sz w:val="20"/>
          <w:szCs w:val="20"/>
        </w:rPr>
        <w:t>postępowania)</w:t>
      </w:r>
      <w:r w:rsidRPr="00B02395">
        <w:t>,</w:t>
      </w:r>
      <w:r w:rsidR="009F052D">
        <w:rPr>
          <w:i/>
        </w:rPr>
        <w:t xml:space="preserve"> </w:t>
      </w:r>
      <w:r w:rsidRPr="00B02395">
        <w:t xml:space="preserve">prowadzonego przez </w:t>
      </w:r>
      <w:r w:rsidR="00B02395" w:rsidRPr="00B02395">
        <w:rPr>
          <w:b/>
        </w:rPr>
        <w:t xml:space="preserve">Powiat </w:t>
      </w:r>
      <w:r w:rsidR="00D4211B">
        <w:rPr>
          <w:b/>
        </w:rPr>
        <w:t>Pajęczno</w:t>
      </w:r>
      <w:r w:rsidRPr="00B02395">
        <w:t xml:space="preserve"> </w:t>
      </w:r>
      <w:r w:rsidRPr="00B56DF1">
        <w:rPr>
          <w:i/>
          <w:sz w:val="20"/>
          <w:szCs w:val="20"/>
        </w:rPr>
        <w:t>(oznaczenie zamawiającego)</w:t>
      </w:r>
      <w:r w:rsidRPr="00B56DF1">
        <w:t>,</w:t>
      </w:r>
      <w:r w:rsidRPr="00B02395">
        <w:rPr>
          <w:i/>
        </w:rPr>
        <w:t xml:space="preserve"> </w:t>
      </w:r>
      <w:r w:rsidRPr="00B02395">
        <w:t>oświadczam, co następuje:</w:t>
      </w:r>
    </w:p>
    <w:p w:rsidR="001D523F" w:rsidRDefault="001D523F" w:rsidP="00B02395">
      <w:pPr>
        <w:jc w:val="both"/>
      </w:pPr>
    </w:p>
    <w:p w:rsidR="00B02395" w:rsidRPr="00B02395" w:rsidRDefault="00B02395" w:rsidP="00B02395">
      <w:pPr>
        <w:jc w:val="center"/>
        <w:rPr>
          <w:b/>
          <w:color w:val="0070C0"/>
        </w:rPr>
      </w:pPr>
      <w:r w:rsidRPr="00B02395">
        <w:rPr>
          <w:b/>
          <w:color w:val="0070C0"/>
        </w:rPr>
        <w:t>OŚWIADCZENIE DOTYCZĄCE WYKONAWCY:</w:t>
      </w:r>
    </w:p>
    <w:p w:rsidR="00B02395" w:rsidRPr="00B02395" w:rsidRDefault="00B02395" w:rsidP="00B02395">
      <w:pPr>
        <w:jc w:val="both"/>
      </w:pPr>
    </w:p>
    <w:p w:rsidR="001D523F" w:rsidRPr="00B02395" w:rsidRDefault="001D523F" w:rsidP="00C00D35">
      <w:pPr>
        <w:pStyle w:val="Akapitzlist"/>
        <w:numPr>
          <w:ilvl w:val="0"/>
          <w:numId w:val="10"/>
        </w:numPr>
        <w:suppressAutoHyphens w:val="0"/>
        <w:ind w:left="426" w:hanging="426"/>
        <w:jc w:val="both"/>
      </w:pPr>
      <w:r w:rsidRPr="00B02395">
        <w:t>Oświadczam, że nie podlegam wykluczeniu z postępowania na podstawie art. 24 ust 1 pkt 12-23 ustawy Pzp.</w:t>
      </w:r>
    </w:p>
    <w:p w:rsidR="001D523F" w:rsidRPr="00B02395" w:rsidRDefault="001D523F" w:rsidP="00C00D35">
      <w:pPr>
        <w:pStyle w:val="Akapitzlist"/>
        <w:numPr>
          <w:ilvl w:val="0"/>
          <w:numId w:val="10"/>
        </w:numPr>
        <w:suppressAutoHyphens w:val="0"/>
        <w:ind w:left="426" w:hanging="426"/>
        <w:jc w:val="both"/>
      </w:pPr>
      <w:r w:rsidRPr="00B02395">
        <w:t>Oświadczam, że nie podlegam wykluczeniu z postępowania na podstawie art. 24 ust. 5</w:t>
      </w:r>
      <w:r w:rsidR="00B02395">
        <w:t xml:space="preserve"> pkt. 1)</w:t>
      </w:r>
      <w:r w:rsidRPr="00B02395">
        <w:t xml:space="preserve"> ustawy Pzp.</w:t>
      </w:r>
    </w:p>
    <w:p w:rsidR="001D523F" w:rsidRPr="00B02395" w:rsidRDefault="001D523F" w:rsidP="00B02395">
      <w:pPr>
        <w:jc w:val="both"/>
      </w:pPr>
    </w:p>
    <w:p w:rsidR="001D523F" w:rsidRPr="00B02395" w:rsidRDefault="00B02395" w:rsidP="00B02395">
      <w:pPr>
        <w:jc w:val="both"/>
        <w:rPr>
          <w:sz w:val="20"/>
          <w:szCs w:val="20"/>
        </w:rPr>
      </w:pPr>
      <w:r w:rsidRPr="00B02395">
        <w:rPr>
          <w:sz w:val="20"/>
          <w:szCs w:val="20"/>
        </w:rPr>
        <w:t xml:space="preserve">Miejscowość </w:t>
      </w:r>
      <w:r w:rsidR="001D523F" w:rsidRPr="00B02395">
        <w:rPr>
          <w:sz w:val="20"/>
          <w:szCs w:val="20"/>
        </w:rPr>
        <w:t>…………….……., dnia ………….</w:t>
      </w:r>
      <w:r>
        <w:rPr>
          <w:sz w:val="20"/>
          <w:szCs w:val="20"/>
        </w:rPr>
        <w:t>……. r</w:t>
      </w:r>
      <w:r w:rsidR="00B56DF1">
        <w:rPr>
          <w:sz w:val="20"/>
          <w:szCs w:val="20"/>
        </w:rPr>
        <w:t>.</w:t>
      </w:r>
    </w:p>
    <w:p w:rsidR="001D523F" w:rsidRPr="00B02395" w:rsidRDefault="001D523F" w:rsidP="00B02395">
      <w:pPr>
        <w:ind w:left="4536"/>
        <w:jc w:val="center"/>
      </w:pPr>
      <w:r w:rsidRPr="00B02395">
        <w:t>…………………………………………</w:t>
      </w:r>
    </w:p>
    <w:p w:rsidR="001D523F" w:rsidRPr="00B02395" w:rsidRDefault="001D523F" w:rsidP="00B02395">
      <w:pPr>
        <w:ind w:left="4536"/>
        <w:jc w:val="center"/>
        <w:rPr>
          <w:i/>
          <w:sz w:val="16"/>
          <w:szCs w:val="16"/>
        </w:rPr>
      </w:pPr>
      <w:r w:rsidRPr="00B02395">
        <w:rPr>
          <w:i/>
          <w:sz w:val="16"/>
          <w:szCs w:val="16"/>
        </w:rPr>
        <w:t>(podpis)</w:t>
      </w:r>
    </w:p>
    <w:p w:rsidR="001D523F" w:rsidRPr="00B02395" w:rsidRDefault="001D523F" w:rsidP="00561805">
      <w:pPr>
        <w:jc w:val="both"/>
      </w:pPr>
    </w:p>
    <w:p w:rsidR="00561805" w:rsidRDefault="001D523F" w:rsidP="00561805">
      <w:pPr>
        <w:jc w:val="both"/>
        <w:rPr>
          <w:sz w:val="21"/>
          <w:szCs w:val="21"/>
        </w:rPr>
      </w:pPr>
      <w:r w:rsidRPr="00561805">
        <w:t xml:space="preserve">Oświadczam, że zachodzą w stosunku do mnie podstawy wykluczenia z postępowania na podstawie art. …………. ustawy Pzp </w:t>
      </w:r>
      <w:r w:rsidRPr="00B02395">
        <w:rPr>
          <w:i/>
          <w:sz w:val="16"/>
          <w:szCs w:val="16"/>
        </w:rPr>
        <w:t>(podać mającą zastosowanie podstawę wykluczenia spośród wymienionych w art. 24 ust. 1 pkt 13-14, 16-20 lub art. 24 ust. 5 ustawy Pzp)</w:t>
      </w:r>
      <w:r w:rsidRPr="00561805">
        <w:t>. Jednocześnie oświadczam, że w związku z ww. okolicznością, na podstawie art. 24 ust. 8 ustawy Pzp podjąłem następujące środki naprawcze:</w:t>
      </w:r>
    </w:p>
    <w:p w:rsidR="001D523F" w:rsidRPr="00561805" w:rsidRDefault="001D523F" w:rsidP="00561805">
      <w:pPr>
        <w:jc w:val="both"/>
      </w:pPr>
      <w:r w:rsidRPr="00561805">
        <w:t>…………………………………………………………………………………………</w:t>
      </w:r>
      <w:r w:rsidR="00561805">
        <w:t>………..</w:t>
      </w:r>
    </w:p>
    <w:p w:rsidR="00561805" w:rsidRPr="00561805" w:rsidRDefault="00561805" w:rsidP="00561805">
      <w:pPr>
        <w:jc w:val="both"/>
      </w:pPr>
      <w:r w:rsidRPr="00561805">
        <w:t>…………………………………………………………………………………………</w:t>
      </w:r>
      <w:r>
        <w:t>………..</w:t>
      </w:r>
    </w:p>
    <w:p w:rsidR="00561805" w:rsidRPr="00561805" w:rsidRDefault="00561805" w:rsidP="00561805">
      <w:pPr>
        <w:jc w:val="both"/>
      </w:pPr>
      <w:r w:rsidRPr="00561805">
        <w:t>…………………………………………………………………………………………</w:t>
      </w:r>
      <w:r>
        <w:t>………..</w:t>
      </w:r>
    </w:p>
    <w:p w:rsidR="001D523F" w:rsidRPr="00561805" w:rsidRDefault="001D523F" w:rsidP="00561805">
      <w:pPr>
        <w:jc w:val="both"/>
      </w:pPr>
    </w:p>
    <w:p w:rsidR="00561805" w:rsidRPr="00B02395" w:rsidRDefault="00561805" w:rsidP="00561805">
      <w:pPr>
        <w:jc w:val="both"/>
        <w:rPr>
          <w:sz w:val="20"/>
          <w:szCs w:val="20"/>
        </w:rPr>
      </w:pPr>
      <w:r w:rsidRPr="00B02395">
        <w:rPr>
          <w:sz w:val="20"/>
          <w:szCs w:val="20"/>
        </w:rPr>
        <w:t>Miejscowość …………….……., dnia ………….</w:t>
      </w:r>
      <w:r>
        <w:rPr>
          <w:sz w:val="20"/>
          <w:szCs w:val="20"/>
        </w:rPr>
        <w:t>……. r</w:t>
      </w:r>
      <w:r w:rsidR="00B56DF1">
        <w:rPr>
          <w:sz w:val="20"/>
          <w:szCs w:val="20"/>
        </w:rPr>
        <w:t>.</w:t>
      </w:r>
    </w:p>
    <w:p w:rsidR="00561805" w:rsidRPr="00B02395" w:rsidRDefault="00561805" w:rsidP="00561805">
      <w:pPr>
        <w:ind w:left="4536"/>
        <w:jc w:val="center"/>
      </w:pPr>
      <w:r w:rsidRPr="00B02395">
        <w:t>…………………………………………</w:t>
      </w:r>
    </w:p>
    <w:p w:rsidR="00561805" w:rsidRPr="00B02395" w:rsidRDefault="00561805" w:rsidP="00561805">
      <w:pPr>
        <w:ind w:left="4536"/>
        <w:jc w:val="center"/>
        <w:rPr>
          <w:i/>
          <w:sz w:val="16"/>
          <w:szCs w:val="16"/>
        </w:rPr>
      </w:pPr>
      <w:r w:rsidRPr="00B02395">
        <w:rPr>
          <w:i/>
          <w:sz w:val="16"/>
          <w:szCs w:val="16"/>
        </w:rPr>
        <w:t>(podpis)</w:t>
      </w:r>
    </w:p>
    <w:p w:rsidR="00561805" w:rsidRDefault="00561805" w:rsidP="00561805">
      <w:pPr>
        <w:jc w:val="both"/>
      </w:pPr>
    </w:p>
    <w:p w:rsidR="00561805" w:rsidRPr="00B02395" w:rsidRDefault="00561805" w:rsidP="00561805">
      <w:pPr>
        <w:jc w:val="center"/>
      </w:pPr>
      <w:r w:rsidRPr="00B02395">
        <w:rPr>
          <w:b/>
          <w:color w:val="0070C0"/>
        </w:rPr>
        <w:t>OŚWIADCZENIE DOTYCZĄCE</w:t>
      </w:r>
      <w:r>
        <w:rPr>
          <w:b/>
          <w:color w:val="0070C0"/>
        </w:rPr>
        <w:t xml:space="preserve"> PODMIOTU, NA KTÓREGO ZASOBY POWOŁUJE SIĘ WYKONAWCA:</w:t>
      </w:r>
    </w:p>
    <w:p w:rsidR="00561805" w:rsidRDefault="00561805" w:rsidP="00561805">
      <w:pPr>
        <w:jc w:val="both"/>
      </w:pPr>
    </w:p>
    <w:p w:rsidR="001D523F" w:rsidRPr="00B02395" w:rsidRDefault="001D523F" w:rsidP="00561805">
      <w:pPr>
        <w:jc w:val="both"/>
        <w:rPr>
          <w:i/>
          <w:sz w:val="20"/>
          <w:szCs w:val="20"/>
        </w:rPr>
      </w:pPr>
      <w:r w:rsidRPr="00561805">
        <w:t>Oświadczam, że następujący/e podmiot/y, na którego/ych zasoby powołuję się w niniejszym postępowaniu, tj.: …………………………………………………………………….</w:t>
      </w:r>
      <w:r w:rsidR="00561805">
        <w:t>…………</w:t>
      </w:r>
      <w:r w:rsidRPr="00561805">
        <w:rPr>
          <w:i/>
          <w:sz w:val="16"/>
          <w:szCs w:val="16"/>
        </w:rPr>
        <w:t xml:space="preserve"> </w:t>
      </w:r>
      <w:r w:rsidRPr="00B02395">
        <w:rPr>
          <w:i/>
          <w:sz w:val="16"/>
          <w:szCs w:val="16"/>
        </w:rPr>
        <w:t>(podać pełną nazwę/firmę, adres, a także w zależności od podmiotu: NIP/PESEL, KRS/CEiDG)</w:t>
      </w:r>
      <w:r w:rsidRPr="00561805">
        <w:t xml:space="preserve"> nie podlega/j</w:t>
      </w:r>
      <w:r w:rsidR="00561805">
        <w:t>ą wykluczeniu z </w:t>
      </w:r>
      <w:r w:rsidRPr="00561805">
        <w:t>postępowania o udzielenie zamówienia.</w:t>
      </w:r>
    </w:p>
    <w:p w:rsidR="00561805" w:rsidRPr="00561805" w:rsidRDefault="00561805" w:rsidP="00561805">
      <w:pPr>
        <w:jc w:val="both"/>
      </w:pPr>
    </w:p>
    <w:p w:rsidR="00561805" w:rsidRPr="00B02395" w:rsidRDefault="00561805" w:rsidP="00561805">
      <w:pPr>
        <w:jc w:val="both"/>
        <w:rPr>
          <w:sz w:val="20"/>
          <w:szCs w:val="20"/>
        </w:rPr>
      </w:pPr>
      <w:r w:rsidRPr="00B02395">
        <w:rPr>
          <w:sz w:val="20"/>
          <w:szCs w:val="20"/>
        </w:rPr>
        <w:t>Miejscowość …………….……., dnia ………….</w:t>
      </w:r>
      <w:r>
        <w:rPr>
          <w:sz w:val="20"/>
          <w:szCs w:val="20"/>
        </w:rPr>
        <w:t>……. r</w:t>
      </w:r>
      <w:r w:rsidR="00B56DF1">
        <w:rPr>
          <w:sz w:val="20"/>
          <w:szCs w:val="20"/>
        </w:rPr>
        <w:t>.</w:t>
      </w:r>
    </w:p>
    <w:p w:rsidR="00561805" w:rsidRPr="00B02395" w:rsidRDefault="00561805" w:rsidP="00561805">
      <w:pPr>
        <w:ind w:left="4536"/>
        <w:jc w:val="center"/>
      </w:pPr>
      <w:r w:rsidRPr="00B02395">
        <w:t>…………………………………………</w:t>
      </w:r>
    </w:p>
    <w:p w:rsidR="00561805" w:rsidRPr="00B02395" w:rsidRDefault="00561805" w:rsidP="00561805">
      <w:pPr>
        <w:ind w:left="4536"/>
        <w:jc w:val="center"/>
        <w:rPr>
          <w:i/>
          <w:sz w:val="16"/>
          <w:szCs w:val="16"/>
        </w:rPr>
      </w:pPr>
      <w:r w:rsidRPr="00B02395">
        <w:rPr>
          <w:i/>
          <w:sz w:val="16"/>
          <w:szCs w:val="16"/>
        </w:rPr>
        <w:t>(podpis)</w:t>
      </w:r>
    </w:p>
    <w:p w:rsidR="00561805" w:rsidRDefault="00561805" w:rsidP="00561805">
      <w:pPr>
        <w:jc w:val="both"/>
      </w:pPr>
    </w:p>
    <w:p w:rsidR="00561805" w:rsidRPr="00561805" w:rsidRDefault="00561805" w:rsidP="00561805">
      <w:pPr>
        <w:jc w:val="center"/>
        <w:rPr>
          <w:b/>
          <w:color w:val="0070C0"/>
        </w:rPr>
      </w:pPr>
      <w:r w:rsidRPr="00561805">
        <w:rPr>
          <w:b/>
          <w:i/>
          <w:color w:val="0070C0"/>
          <w:sz w:val="16"/>
          <w:szCs w:val="16"/>
        </w:rPr>
        <w:t>[UWAGA: zastosować tylko wtedy, gdy zamawiający przewidział możliwość, o której mowa w art. 25a ust. 5 pkt 2 ustawy Pzp]</w:t>
      </w:r>
    </w:p>
    <w:p w:rsidR="00561805" w:rsidRPr="00561805" w:rsidRDefault="00561805" w:rsidP="00561805">
      <w:pPr>
        <w:jc w:val="center"/>
        <w:rPr>
          <w:b/>
          <w:color w:val="0070C0"/>
        </w:rPr>
      </w:pPr>
      <w:r w:rsidRPr="00561805">
        <w:rPr>
          <w:b/>
          <w:color w:val="0070C0"/>
        </w:rPr>
        <w:t>OŚWIADCZENIE DOTYCZĄCE PODWYKONAWCY NIEBĘDĄCEGO PODMIOTEM, NA KTÓREGO ZASOBY POWOŁUJE SIĘ WYKONAWCA:</w:t>
      </w:r>
    </w:p>
    <w:p w:rsidR="00561805" w:rsidRDefault="00561805" w:rsidP="00561805">
      <w:pPr>
        <w:jc w:val="both"/>
      </w:pPr>
    </w:p>
    <w:p w:rsidR="001D523F" w:rsidRPr="00B02395" w:rsidRDefault="001D523F" w:rsidP="00561805">
      <w:pPr>
        <w:jc w:val="both"/>
        <w:rPr>
          <w:sz w:val="21"/>
          <w:szCs w:val="21"/>
        </w:rPr>
      </w:pPr>
      <w:r w:rsidRPr="00561805">
        <w:t xml:space="preserve">Oświadczam, że następujący/e podmiot/y, będący/e podwykonawcą/ami: ……………………………………………………………………..….…… </w:t>
      </w:r>
      <w:r w:rsidRPr="00B02395">
        <w:rPr>
          <w:i/>
          <w:sz w:val="16"/>
          <w:szCs w:val="16"/>
        </w:rPr>
        <w:t>(podać pełną nazwę/firmę, adres, a także w zależności od podmiotu: NIP/PESEL, KRS/CEiDG)</w:t>
      </w:r>
      <w:r w:rsidRPr="00B02395">
        <w:rPr>
          <w:sz w:val="16"/>
          <w:szCs w:val="16"/>
        </w:rPr>
        <w:t>,</w:t>
      </w:r>
      <w:r w:rsidRPr="00561805">
        <w:t xml:space="preserve"> nie podlega/ą wykluczeniu z postępowania </w:t>
      </w:r>
      <w:r w:rsidR="00561805">
        <w:t>o </w:t>
      </w:r>
      <w:r w:rsidRPr="00561805">
        <w:t>udzielenie zamówienia.</w:t>
      </w:r>
    </w:p>
    <w:p w:rsidR="00561805" w:rsidRPr="00561805" w:rsidRDefault="00561805" w:rsidP="00561805">
      <w:pPr>
        <w:jc w:val="both"/>
      </w:pPr>
    </w:p>
    <w:p w:rsidR="00561805" w:rsidRPr="00B02395" w:rsidRDefault="00561805" w:rsidP="00561805">
      <w:pPr>
        <w:jc w:val="both"/>
        <w:rPr>
          <w:sz w:val="20"/>
          <w:szCs w:val="20"/>
        </w:rPr>
      </w:pPr>
      <w:r w:rsidRPr="00B02395">
        <w:rPr>
          <w:sz w:val="20"/>
          <w:szCs w:val="20"/>
        </w:rPr>
        <w:t>Miejscowość …………….……., dnia ………….</w:t>
      </w:r>
      <w:r>
        <w:rPr>
          <w:sz w:val="20"/>
          <w:szCs w:val="20"/>
        </w:rPr>
        <w:t>……. r</w:t>
      </w:r>
      <w:r w:rsidR="00B56DF1">
        <w:rPr>
          <w:sz w:val="20"/>
          <w:szCs w:val="20"/>
        </w:rPr>
        <w:t>.</w:t>
      </w:r>
    </w:p>
    <w:p w:rsidR="00561805" w:rsidRPr="00B02395" w:rsidRDefault="00561805" w:rsidP="00561805">
      <w:pPr>
        <w:ind w:left="4536"/>
        <w:jc w:val="center"/>
      </w:pPr>
      <w:r w:rsidRPr="00B02395">
        <w:t>…………………………………………</w:t>
      </w:r>
    </w:p>
    <w:p w:rsidR="00561805" w:rsidRPr="00B02395" w:rsidRDefault="00561805" w:rsidP="00561805">
      <w:pPr>
        <w:ind w:left="4536"/>
        <w:jc w:val="center"/>
        <w:rPr>
          <w:i/>
          <w:sz w:val="16"/>
          <w:szCs w:val="16"/>
        </w:rPr>
      </w:pPr>
      <w:r w:rsidRPr="00B02395">
        <w:rPr>
          <w:i/>
          <w:sz w:val="16"/>
          <w:szCs w:val="16"/>
        </w:rPr>
        <w:t>(podpis)</w:t>
      </w:r>
    </w:p>
    <w:p w:rsidR="00561805" w:rsidRDefault="00561805" w:rsidP="00561805">
      <w:pPr>
        <w:jc w:val="both"/>
      </w:pPr>
    </w:p>
    <w:p w:rsidR="00561805" w:rsidRDefault="00561805" w:rsidP="00561805">
      <w:pPr>
        <w:jc w:val="center"/>
      </w:pPr>
      <w:r w:rsidRPr="00561805">
        <w:rPr>
          <w:b/>
          <w:color w:val="0070C0"/>
        </w:rPr>
        <w:t>OŚWIADCZENIE DOTYCZĄCE POD</w:t>
      </w:r>
      <w:r>
        <w:rPr>
          <w:b/>
          <w:color w:val="0070C0"/>
        </w:rPr>
        <w:t>ANYCH INFORMACJI:</w:t>
      </w:r>
    </w:p>
    <w:p w:rsidR="00561805" w:rsidRPr="00561805" w:rsidRDefault="00561805" w:rsidP="00561805">
      <w:pPr>
        <w:jc w:val="both"/>
      </w:pPr>
    </w:p>
    <w:p w:rsidR="001D523F" w:rsidRPr="00561805" w:rsidRDefault="001D523F" w:rsidP="00561805">
      <w:pPr>
        <w:jc w:val="both"/>
      </w:pPr>
      <w:r w:rsidRPr="00561805">
        <w:t xml:space="preserve">Oświadczam, że wszystkie informacje podane w powyższych oświadczeniach są aktualne </w:t>
      </w:r>
      <w:r w:rsidR="00561805">
        <w:t>i </w:t>
      </w:r>
      <w:r w:rsidRPr="00561805">
        <w:t>zgodne z prawdą oraz zostały przedstawione z pełną świadomością konsekwencji wprowadzenia zamawiającego w błąd przy przedstawianiu informacji.</w:t>
      </w:r>
    </w:p>
    <w:p w:rsidR="00561805" w:rsidRPr="00561805" w:rsidRDefault="00561805" w:rsidP="00561805">
      <w:pPr>
        <w:jc w:val="both"/>
      </w:pPr>
    </w:p>
    <w:p w:rsidR="00561805" w:rsidRPr="00B02395" w:rsidRDefault="00561805" w:rsidP="00561805">
      <w:pPr>
        <w:jc w:val="both"/>
        <w:rPr>
          <w:sz w:val="20"/>
          <w:szCs w:val="20"/>
        </w:rPr>
      </w:pPr>
      <w:r w:rsidRPr="00B02395">
        <w:rPr>
          <w:sz w:val="20"/>
          <w:szCs w:val="20"/>
        </w:rPr>
        <w:t>Miejscowość …………….……., dnia ………….</w:t>
      </w:r>
      <w:r>
        <w:rPr>
          <w:sz w:val="20"/>
          <w:szCs w:val="20"/>
        </w:rPr>
        <w:t>……. r</w:t>
      </w:r>
      <w:r w:rsidR="00B56DF1">
        <w:rPr>
          <w:sz w:val="20"/>
          <w:szCs w:val="20"/>
        </w:rPr>
        <w:t>.</w:t>
      </w:r>
    </w:p>
    <w:p w:rsidR="00561805" w:rsidRPr="00B02395" w:rsidRDefault="00561805" w:rsidP="00561805">
      <w:pPr>
        <w:ind w:left="4536"/>
        <w:jc w:val="center"/>
      </w:pPr>
      <w:r w:rsidRPr="00B02395">
        <w:t>…………………………………………</w:t>
      </w:r>
    </w:p>
    <w:p w:rsidR="00561805" w:rsidRPr="00B02395" w:rsidRDefault="00561805" w:rsidP="00561805">
      <w:pPr>
        <w:ind w:left="4536"/>
        <w:jc w:val="center"/>
        <w:rPr>
          <w:i/>
          <w:sz w:val="16"/>
          <w:szCs w:val="16"/>
        </w:rPr>
      </w:pPr>
      <w:r w:rsidRPr="00B02395">
        <w:rPr>
          <w:i/>
          <w:sz w:val="16"/>
          <w:szCs w:val="16"/>
        </w:rPr>
        <w:t>(podpis)</w:t>
      </w:r>
    </w:p>
    <w:p w:rsidR="00561805" w:rsidRDefault="00561805" w:rsidP="00561805">
      <w:pPr>
        <w:jc w:val="both"/>
      </w:pPr>
    </w:p>
    <w:p w:rsidR="00B56DF1" w:rsidRDefault="00B56DF1">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9212"/>
      </w:tblGrid>
      <w:tr w:rsidR="00B56DF1" w:rsidRPr="001E249D" w:rsidTr="00DF1314">
        <w:tc>
          <w:tcPr>
            <w:tcW w:w="9212" w:type="dxa"/>
            <w:shd w:val="clear" w:color="auto" w:fill="BFBFBF" w:themeFill="background1" w:themeFillShade="BF"/>
          </w:tcPr>
          <w:p w:rsidR="00B56DF1" w:rsidRPr="001E249D" w:rsidRDefault="00B56DF1" w:rsidP="00B56DF1">
            <w:pPr>
              <w:jc w:val="center"/>
              <w:rPr>
                <w:b/>
                <w:sz w:val="24"/>
                <w:szCs w:val="24"/>
              </w:rPr>
            </w:pPr>
            <w:r w:rsidRPr="001E249D">
              <w:rPr>
                <w:b/>
                <w:sz w:val="24"/>
                <w:szCs w:val="24"/>
              </w:rPr>
              <w:lastRenderedPageBreak/>
              <w:t>Załącznik nr 3 do SIWZ – Oświadczenie wykonawcy dotyczące spełniania warunków udziału w postępowaniu</w:t>
            </w:r>
          </w:p>
        </w:tc>
      </w:tr>
    </w:tbl>
    <w:p w:rsidR="00B56DF1" w:rsidRPr="00B02395" w:rsidRDefault="00B56DF1" w:rsidP="00B56DF1">
      <w:pPr>
        <w:jc w:val="both"/>
      </w:pPr>
    </w:p>
    <w:p w:rsidR="00B56DF1" w:rsidRPr="00B02395" w:rsidRDefault="00AF744B" w:rsidP="00B56DF1">
      <w:pPr>
        <w:ind w:left="4536"/>
        <w:rPr>
          <w:b/>
          <w:sz w:val="28"/>
          <w:szCs w:val="28"/>
        </w:rPr>
      </w:pPr>
      <w:r>
        <w:rPr>
          <w:b/>
          <w:sz w:val="28"/>
          <w:szCs w:val="28"/>
        </w:rPr>
        <w:t>Powiat Pajęczno</w:t>
      </w:r>
    </w:p>
    <w:p w:rsidR="00B56DF1" w:rsidRPr="00B02395" w:rsidRDefault="00AF744B" w:rsidP="00B56DF1">
      <w:pPr>
        <w:ind w:left="4536"/>
        <w:rPr>
          <w:b/>
          <w:sz w:val="28"/>
          <w:szCs w:val="28"/>
        </w:rPr>
      </w:pPr>
      <w:r>
        <w:rPr>
          <w:b/>
          <w:sz w:val="28"/>
          <w:szCs w:val="28"/>
        </w:rPr>
        <w:t>ul. Kościuszki 76</w:t>
      </w:r>
    </w:p>
    <w:p w:rsidR="00B56DF1" w:rsidRPr="00B02395" w:rsidRDefault="00AF744B" w:rsidP="00B56DF1">
      <w:pPr>
        <w:ind w:left="4536"/>
        <w:rPr>
          <w:b/>
          <w:sz w:val="28"/>
          <w:szCs w:val="28"/>
        </w:rPr>
      </w:pPr>
      <w:r>
        <w:rPr>
          <w:b/>
          <w:sz w:val="28"/>
          <w:szCs w:val="28"/>
        </w:rPr>
        <w:t>98-330 Pajęczno</w:t>
      </w:r>
    </w:p>
    <w:p w:rsidR="00B56DF1" w:rsidRPr="00B02395" w:rsidRDefault="00B56DF1" w:rsidP="00B56DF1">
      <w:pPr>
        <w:ind w:right="5103"/>
        <w:rPr>
          <w:b/>
        </w:rPr>
      </w:pPr>
      <w:r w:rsidRPr="00B02395">
        <w:rPr>
          <w:b/>
        </w:rPr>
        <w:t>Wykonawca:</w:t>
      </w:r>
    </w:p>
    <w:p w:rsidR="00B56DF1" w:rsidRPr="00B02395" w:rsidRDefault="00B56DF1" w:rsidP="00B56DF1">
      <w:pPr>
        <w:ind w:right="5103"/>
        <w:rPr>
          <w:sz w:val="20"/>
          <w:szCs w:val="20"/>
        </w:rPr>
      </w:pPr>
      <w:r w:rsidRPr="00B02395">
        <w:rPr>
          <w:sz w:val="20"/>
          <w:szCs w:val="20"/>
        </w:rPr>
        <w:t>………………………………………………………………………………</w:t>
      </w:r>
      <w:r>
        <w:rPr>
          <w:sz w:val="20"/>
          <w:szCs w:val="20"/>
        </w:rPr>
        <w:t>……………………</w:t>
      </w:r>
    </w:p>
    <w:p w:rsidR="00B56DF1" w:rsidRPr="00B02395" w:rsidRDefault="00B56DF1" w:rsidP="00B56DF1">
      <w:pPr>
        <w:ind w:right="5103"/>
        <w:jc w:val="center"/>
        <w:rPr>
          <w:i/>
          <w:sz w:val="16"/>
          <w:szCs w:val="16"/>
        </w:rPr>
      </w:pPr>
      <w:r w:rsidRPr="00B02395">
        <w:rPr>
          <w:i/>
          <w:sz w:val="16"/>
          <w:szCs w:val="16"/>
        </w:rPr>
        <w:t>(pełna nazwa/firma, adres, w zależności od podmiotu: NIP/PESEL, KRS/CEiDG)</w:t>
      </w:r>
    </w:p>
    <w:p w:rsidR="00B56DF1" w:rsidRPr="00B02395" w:rsidRDefault="00B56DF1" w:rsidP="00B56DF1">
      <w:pPr>
        <w:ind w:right="5103"/>
        <w:rPr>
          <w:u w:val="single"/>
        </w:rPr>
      </w:pPr>
      <w:r w:rsidRPr="00B02395">
        <w:rPr>
          <w:u w:val="single"/>
        </w:rPr>
        <w:t>reprezentowany przez:</w:t>
      </w:r>
    </w:p>
    <w:p w:rsidR="00B56DF1" w:rsidRPr="00B02395" w:rsidRDefault="00B56DF1" w:rsidP="00B56DF1">
      <w:pPr>
        <w:ind w:right="5103"/>
        <w:rPr>
          <w:sz w:val="20"/>
          <w:szCs w:val="20"/>
        </w:rPr>
      </w:pPr>
      <w:r w:rsidRPr="00B02395">
        <w:rPr>
          <w:sz w:val="20"/>
          <w:szCs w:val="20"/>
        </w:rPr>
        <w:t>………………………………………………………………………………</w:t>
      </w:r>
      <w:r>
        <w:rPr>
          <w:sz w:val="20"/>
          <w:szCs w:val="20"/>
        </w:rPr>
        <w:t>……………………</w:t>
      </w:r>
    </w:p>
    <w:p w:rsidR="00B56DF1" w:rsidRPr="00B02395" w:rsidRDefault="00B56DF1" w:rsidP="00B56DF1">
      <w:pPr>
        <w:ind w:right="5103"/>
        <w:jc w:val="center"/>
        <w:rPr>
          <w:i/>
          <w:sz w:val="16"/>
          <w:szCs w:val="16"/>
        </w:rPr>
      </w:pPr>
      <w:r w:rsidRPr="00B02395">
        <w:rPr>
          <w:i/>
          <w:sz w:val="16"/>
          <w:szCs w:val="16"/>
        </w:rPr>
        <w:t>(imię, nazwisko, stanowisko/podstawa do reprezentacji)</w:t>
      </w:r>
    </w:p>
    <w:p w:rsidR="00B56DF1" w:rsidRPr="00B56DF1" w:rsidRDefault="00B56DF1" w:rsidP="00B56DF1"/>
    <w:p w:rsidR="00B56DF1" w:rsidRDefault="00B56DF1" w:rsidP="00B56DF1">
      <w:pPr>
        <w:jc w:val="center"/>
        <w:rPr>
          <w:b/>
          <w:u w:val="single"/>
        </w:rPr>
      </w:pPr>
      <w:r>
        <w:rPr>
          <w:b/>
          <w:u w:val="single"/>
        </w:rPr>
        <w:t>Oświadczenie wykonawcy</w:t>
      </w:r>
    </w:p>
    <w:p w:rsidR="00B56DF1" w:rsidRPr="00B56DF1" w:rsidRDefault="00B56DF1" w:rsidP="00B56DF1">
      <w:pPr>
        <w:jc w:val="both"/>
      </w:pPr>
    </w:p>
    <w:p w:rsidR="00B56DF1" w:rsidRPr="00B56DF1" w:rsidRDefault="00B56DF1" w:rsidP="00B56DF1">
      <w:pPr>
        <w:jc w:val="center"/>
        <w:rPr>
          <w:b/>
          <w:sz w:val="20"/>
          <w:szCs w:val="20"/>
        </w:rPr>
      </w:pPr>
      <w:r w:rsidRPr="00B56DF1">
        <w:rPr>
          <w:b/>
          <w:sz w:val="20"/>
          <w:szCs w:val="20"/>
        </w:rPr>
        <w:t>składane na podstawie art. 25a ust. 1 ustawy z dnia 29 stycznia 2004 r.</w:t>
      </w:r>
    </w:p>
    <w:p w:rsidR="00B56DF1" w:rsidRPr="00B56DF1" w:rsidRDefault="00B56DF1" w:rsidP="00B56DF1">
      <w:pPr>
        <w:jc w:val="center"/>
        <w:rPr>
          <w:b/>
          <w:sz w:val="20"/>
          <w:szCs w:val="20"/>
        </w:rPr>
      </w:pPr>
      <w:r w:rsidRPr="00B56DF1">
        <w:rPr>
          <w:b/>
          <w:sz w:val="20"/>
          <w:szCs w:val="20"/>
        </w:rPr>
        <w:t>Prawo zamówień publicznych (dalej jako: ustawa Pzp)</w:t>
      </w:r>
    </w:p>
    <w:p w:rsidR="00B56DF1" w:rsidRPr="00B56DF1" w:rsidRDefault="00B56DF1" w:rsidP="00B56DF1">
      <w:pPr>
        <w:jc w:val="both"/>
      </w:pPr>
    </w:p>
    <w:p w:rsidR="00B56DF1" w:rsidRPr="00B56DF1" w:rsidRDefault="00B56DF1" w:rsidP="00B56DF1">
      <w:pPr>
        <w:jc w:val="center"/>
        <w:rPr>
          <w:b/>
          <w:u w:val="single"/>
        </w:rPr>
      </w:pPr>
      <w:r w:rsidRPr="00B56DF1">
        <w:rPr>
          <w:b/>
          <w:u w:val="single"/>
        </w:rPr>
        <w:t>DOTYCZĄCE SPEŁNIANIA WARUNKÓW UDZIAŁU W POSTĘPOWANIU</w:t>
      </w:r>
    </w:p>
    <w:p w:rsidR="00B56DF1" w:rsidRPr="00B56DF1" w:rsidRDefault="00B56DF1" w:rsidP="00B56DF1">
      <w:pPr>
        <w:jc w:val="both"/>
      </w:pPr>
    </w:p>
    <w:p w:rsidR="00B56DF1" w:rsidRPr="00B56DF1" w:rsidRDefault="00B56DF1" w:rsidP="00B56DF1">
      <w:pPr>
        <w:ind w:firstLine="709"/>
        <w:jc w:val="both"/>
      </w:pPr>
      <w:r w:rsidRPr="00B56DF1">
        <w:t>Na potrzeby postępowania o udzielenie zamówienia publicznego</w:t>
      </w:r>
      <w:r>
        <w:t xml:space="preserve"> </w:t>
      </w:r>
      <w:r w:rsidRPr="00B56DF1">
        <w:t xml:space="preserve">pn. </w:t>
      </w:r>
      <w:r w:rsidR="006800D4">
        <w:t>„</w:t>
      </w:r>
      <w:r w:rsidR="00090838" w:rsidRPr="008B5886">
        <w:rPr>
          <w:b/>
        </w:rPr>
        <w:t>Opracowanie uproszczonych planów urządzania lasów oraz inwentaryzacji stanu lasów nie stanowiących własności Skarbu Państwa</w:t>
      </w:r>
      <w:r w:rsidR="006800D4">
        <w:rPr>
          <w:b/>
        </w:rPr>
        <w:t>”</w:t>
      </w:r>
      <w:r w:rsidR="00D32C9C" w:rsidRPr="00DE44EB">
        <w:t xml:space="preserve"> </w:t>
      </w:r>
      <w:r w:rsidRPr="00B56DF1">
        <w:rPr>
          <w:i/>
          <w:sz w:val="20"/>
          <w:szCs w:val="20"/>
        </w:rPr>
        <w:t>(nazwa postępowania)</w:t>
      </w:r>
      <w:r w:rsidRPr="00B56DF1">
        <w:t xml:space="preserve">, prowadzonego przez </w:t>
      </w:r>
      <w:r>
        <w:rPr>
          <w:b/>
        </w:rPr>
        <w:t xml:space="preserve">Powiat </w:t>
      </w:r>
      <w:r w:rsidR="00AF744B">
        <w:rPr>
          <w:b/>
        </w:rPr>
        <w:t>Pajęczno</w:t>
      </w:r>
      <w:r>
        <w:t xml:space="preserve"> </w:t>
      </w:r>
      <w:r w:rsidRPr="00B56DF1">
        <w:rPr>
          <w:i/>
          <w:sz w:val="20"/>
          <w:szCs w:val="20"/>
        </w:rPr>
        <w:t>(oznaczenie zamawiającego)</w:t>
      </w:r>
      <w:r w:rsidRPr="00B56DF1">
        <w:t>,</w:t>
      </w:r>
      <w:r w:rsidRPr="00B56DF1">
        <w:rPr>
          <w:i/>
        </w:rPr>
        <w:t xml:space="preserve"> </w:t>
      </w:r>
      <w:r w:rsidRPr="00B56DF1">
        <w:t>oświadczam, co następuje:</w:t>
      </w:r>
    </w:p>
    <w:p w:rsidR="00B56DF1" w:rsidRDefault="00B56DF1" w:rsidP="00B56DF1">
      <w:pPr>
        <w:jc w:val="both"/>
      </w:pPr>
    </w:p>
    <w:p w:rsidR="00B56DF1" w:rsidRPr="00B56DF1" w:rsidRDefault="00B56DF1" w:rsidP="00B56DF1">
      <w:pPr>
        <w:jc w:val="center"/>
        <w:rPr>
          <w:b/>
          <w:color w:val="0070C0"/>
        </w:rPr>
      </w:pPr>
      <w:r w:rsidRPr="00B56DF1">
        <w:rPr>
          <w:b/>
          <w:color w:val="0070C0"/>
        </w:rPr>
        <w:t>INFORMACJA DOTYCZĄCA WYKONAWCY:</w:t>
      </w:r>
    </w:p>
    <w:p w:rsidR="00B56DF1" w:rsidRPr="00B56DF1" w:rsidRDefault="00B56DF1" w:rsidP="00B56DF1">
      <w:pPr>
        <w:jc w:val="both"/>
      </w:pPr>
    </w:p>
    <w:p w:rsidR="00B56DF1" w:rsidRPr="00B56DF1" w:rsidRDefault="00B56DF1" w:rsidP="00B56DF1">
      <w:pPr>
        <w:jc w:val="both"/>
      </w:pPr>
      <w:r w:rsidRPr="00B56DF1">
        <w:t xml:space="preserve">Oświadczam, że spełniam warunki udziału w postępowaniu określone przez zamawiającego w </w:t>
      </w:r>
      <w:r w:rsidR="00C435AA">
        <w:rPr>
          <w:b/>
        </w:rPr>
        <w:t>specyfikacji istotnych warunków zamówienia w punkcie 5</w:t>
      </w:r>
      <w:r w:rsidRPr="00B56DF1">
        <w:t xml:space="preserve"> </w:t>
      </w:r>
      <w:r w:rsidRPr="00B56DF1">
        <w:rPr>
          <w:i/>
          <w:sz w:val="20"/>
          <w:szCs w:val="20"/>
        </w:rPr>
        <w:t>(wskazać dokument i właściwą jednostkę redakcyjną dokumentu, w któ</w:t>
      </w:r>
      <w:r>
        <w:rPr>
          <w:i/>
          <w:sz w:val="20"/>
          <w:szCs w:val="20"/>
        </w:rPr>
        <w:t>rej określono warunki udziału w </w:t>
      </w:r>
      <w:r w:rsidRPr="00B56DF1">
        <w:rPr>
          <w:i/>
          <w:sz w:val="20"/>
          <w:szCs w:val="20"/>
        </w:rPr>
        <w:t>postępowaniu)</w:t>
      </w:r>
      <w:r w:rsidRPr="00B56DF1">
        <w:t>.</w:t>
      </w:r>
    </w:p>
    <w:p w:rsidR="00B56DF1" w:rsidRPr="00561805" w:rsidRDefault="00B56DF1" w:rsidP="00B56DF1">
      <w:pPr>
        <w:jc w:val="both"/>
      </w:pPr>
    </w:p>
    <w:p w:rsidR="00B56DF1" w:rsidRPr="00B02395" w:rsidRDefault="00B56DF1" w:rsidP="00B56DF1">
      <w:pPr>
        <w:jc w:val="both"/>
        <w:rPr>
          <w:sz w:val="20"/>
          <w:szCs w:val="20"/>
        </w:rPr>
      </w:pPr>
      <w:r w:rsidRPr="00B02395">
        <w:rPr>
          <w:sz w:val="20"/>
          <w:szCs w:val="20"/>
        </w:rPr>
        <w:t>Miejscowość …………….……., dnia ………….</w:t>
      </w:r>
      <w:r>
        <w:rPr>
          <w:sz w:val="20"/>
          <w:szCs w:val="20"/>
        </w:rPr>
        <w:t>……. r.</w:t>
      </w:r>
    </w:p>
    <w:p w:rsidR="00B56DF1" w:rsidRPr="00B02395" w:rsidRDefault="00B56DF1" w:rsidP="00B56DF1">
      <w:pPr>
        <w:ind w:left="4536"/>
        <w:jc w:val="center"/>
      </w:pPr>
      <w:r w:rsidRPr="00B02395">
        <w:t>…………………………………………</w:t>
      </w:r>
    </w:p>
    <w:p w:rsidR="00B56DF1" w:rsidRPr="00B02395" w:rsidRDefault="00B56DF1" w:rsidP="00B56DF1">
      <w:pPr>
        <w:ind w:left="4536"/>
        <w:jc w:val="center"/>
        <w:rPr>
          <w:i/>
          <w:sz w:val="16"/>
          <w:szCs w:val="16"/>
        </w:rPr>
      </w:pPr>
      <w:r w:rsidRPr="00B02395">
        <w:rPr>
          <w:i/>
          <w:sz w:val="16"/>
          <w:szCs w:val="16"/>
        </w:rPr>
        <w:t>(podpis)</w:t>
      </w:r>
    </w:p>
    <w:p w:rsidR="00B56DF1" w:rsidRDefault="00B56DF1" w:rsidP="00B56DF1">
      <w:pPr>
        <w:jc w:val="both"/>
      </w:pPr>
    </w:p>
    <w:p w:rsidR="00B56DF1" w:rsidRDefault="00B56DF1" w:rsidP="00B56DF1">
      <w:pPr>
        <w:jc w:val="center"/>
      </w:pPr>
      <w:r w:rsidRPr="00B56DF1">
        <w:rPr>
          <w:b/>
          <w:color w:val="0070C0"/>
        </w:rPr>
        <w:t>INFORMACJA</w:t>
      </w:r>
      <w:r>
        <w:rPr>
          <w:b/>
          <w:color w:val="0070C0"/>
        </w:rPr>
        <w:t xml:space="preserve"> W ZWIĄZKU Z POLEGANIEM NA ZASOBACH INNYCH PODMIOTÓW:</w:t>
      </w:r>
    </w:p>
    <w:p w:rsidR="00B56DF1" w:rsidRPr="00B56DF1" w:rsidRDefault="00B56DF1" w:rsidP="00B56DF1">
      <w:pPr>
        <w:jc w:val="both"/>
      </w:pPr>
    </w:p>
    <w:p w:rsidR="00B56DF1" w:rsidRPr="00B56DF1" w:rsidRDefault="00B56DF1" w:rsidP="00B56DF1">
      <w:pPr>
        <w:jc w:val="both"/>
      </w:pPr>
      <w:r w:rsidRPr="00B56DF1">
        <w:t>Oświadczam, że w celu wykazania spełniania warunków udziału w postępowaniu, określonych przez zamawiającego w</w:t>
      </w:r>
      <w:r w:rsidR="00632A37">
        <w:t xml:space="preserve"> </w:t>
      </w:r>
      <w:r w:rsidR="00C435AA">
        <w:rPr>
          <w:b/>
        </w:rPr>
        <w:t>specyfikacji istotnych warunków zamówienia w punkcie 5</w:t>
      </w:r>
      <w:r w:rsidRPr="00B56DF1">
        <w:t xml:space="preserve"> </w:t>
      </w:r>
      <w:r w:rsidRPr="00632A37">
        <w:rPr>
          <w:i/>
          <w:sz w:val="20"/>
          <w:szCs w:val="20"/>
        </w:rPr>
        <w:t>(wskazać dokument i właściwą jednostkę redakcyjną dokumentu, w której określono warunki udziału w postępowaniu)</w:t>
      </w:r>
      <w:r w:rsidRPr="00632A37">
        <w:t>,</w:t>
      </w:r>
      <w:r w:rsidRPr="00B56DF1">
        <w:t xml:space="preserve"> polegam na zasobach następującego/ych podmiotu/ów:</w:t>
      </w:r>
      <w:r w:rsidR="00632A37">
        <w:t xml:space="preserve"> …………………………</w:t>
      </w:r>
    </w:p>
    <w:p w:rsidR="00B56DF1" w:rsidRPr="00B56DF1" w:rsidRDefault="00B56DF1" w:rsidP="00B56DF1">
      <w:pPr>
        <w:jc w:val="both"/>
        <w:rPr>
          <w:i/>
        </w:rPr>
      </w:pPr>
      <w:r w:rsidRPr="00B56DF1">
        <w:t>..……………………………………………………………………</w:t>
      </w:r>
      <w:r w:rsidR="00632A37">
        <w:t>……………………………</w:t>
      </w:r>
      <w:r w:rsidRPr="00B56DF1">
        <w:t>, w następującym zakresie: …………………………………………</w:t>
      </w:r>
      <w:r w:rsidR="00632A37">
        <w:t>……………………………</w:t>
      </w:r>
      <w:r w:rsidRPr="00B56DF1">
        <w:t xml:space="preserve"> </w:t>
      </w:r>
      <w:r w:rsidRPr="00632A37">
        <w:rPr>
          <w:i/>
          <w:sz w:val="20"/>
          <w:szCs w:val="20"/>
        </w:rPr>
        <w:t xml:space="preserve">(wskazać podmiot i określić odpowiedni zakres dla wskazanego </w:t>
      </w:r>
      <w:r w:rsidR="00632A37" w:rsidRPr="00632A37">
        <w:rPr>
          <w:i/>
          <w:sz w:val="20"/>
          <w:szCs w:val="20"/>
        </w:rPr>
        <w:t>podmiotu)</w:t>
      </w:r>
      <w:r w:rsidR="00632A37" w:rsidRPr="00632A37">
        <w:t>.</w:t>
      </w:r>
    </w:p>
    <w:p w:rsidR="00B56DF1" w:rsidRPr="00B56DF1" w:rsidRDefault="00B56DF1" w:rsidP="00B56DF1">
      <w:pPr>
        <w:jc w:val="both"/>
      </w:pPr>
    </w:p>
    <w:p w:rsidR="00B56DF1" w:rsidRPr="00B02395" w:rsidRDefault="00B56DF1" w:rsidP="00B56DF1">
      <w:pPr>
        <w:jc w:val="both"/>
        <w:rPr>
          <w:sz w:val="20"/>
          <w:szCs w:val="20"/>
        </w:rPr>
      </w:pPr>
      <w:r w:rsidRPr="00B02395">
        <w:rPr>
          <w:sz w:val="20"/>
          <w:szCs w:val="20"/>
        </w:rPr>
        <w:t>Miejscowość …………….……., dnia ………….</w:t>
      </w:r>
      <w:r>
        <w:rPr>
          <w:sz w:val="20"/>
          <w:szCs w:val="20"/>
        </w:rPr>
        <w:t>……. r.</w:t>
      </w:r>
    </w:p>
    <w:p w:rsidR="00B56DF1" w:rsidRPr="00B02395" w:rsidRDefault="00B56DF1" w:rsidP="00B56DF1">
      <w:pPr>
        <w:ind w:left="4536"/>
        <w:jc w:val="center"/>
      </w:pPr>
      <w:r w:rsidRPr="00B02395">
        <w:t>…………………………………………</w:t>
      </w:r>
    </w:p>
    <w:p w:rsidR="00B56DF1" w:rsidRPr="00B02395" w:rsidRDefault="00B56DF1" w:rsidP="00B56DF1">
      <w:pPr>
        <w:ind w:left="4536"/>
        <w:jc w:val="center"/>
        <w:rPr>
          <w:i/>
          <w:sz w:val="16"/>
          <w:szCs w:val="16"/>
        </w:rPr>
      </w:pPr>
      <w:r w:rsidRPr="00B02395">
        <w:rPr>
          <w:i/>
          <w:sz w:val="16"/>
          <w:szCs w:val="16"/>
        </w:rPr>
        <w:t>(podpis)</w:t>
      </w:r>
    </w:p>
    <w:p w:rsidR="00B56DF1" w:rsidRPr="00632A37" w:rsidRDefault="00B56DF1" w:rsidP="00B56DF1">
      <w:pPr>
        <w:jc w:val="both"/>
      </w:pPr>
    </w:p>
    <w:p w:rsidR="00632A37" w:rsidRDefault="00632A37" w:rsidP="00632A37">
      <w:pPr>
        <w:jc w:val="center"/>
      </w:pPr>
      <w:r w:rsidRPr="00561805">
        <w:rPr>
          <w:b/>
          <w:color w:val="0070C0"/>
        </w:rPr>
        <w:t>OŚWIADCZENIE DOTYCZĄCE POD</w:t>
      </w:r>
      <w:r>
        <w:rPr>
          <w:b/>
          <w:color w:val="0070C0"/>
        </w:rPr>
        <w:t>ANYCH INFORMACJI:</w:t>
      </w:r>
    </w:p>
    <w:p w:rsidR="00B56DF1" w:rsidRPr="00632A37" w:rsidRDefault="00B56DF1" w:rsidP="00B56DF1">
      <w:pPr>
        <w:jc w:val="both"/>
      </w:pPr>
    </w:p>
    <w:p w:rsidR="00B56DF1" w:rsidRPr="00632A37" w:rsidRDefault="00B56DF1" w:rsidP="00B56DF1">
      <w:pPr>
        <w:jc w:val="both"/>
      </w:pPr>
      <w:r w:rsidRPr="00632A37">
        <w:t xml:space="preserve">Oświadczam, że wszystkie informacje podane w powyższych oświadczeniach są aktualne </w:t>
      </w:r>
      <w:r w:rsidR="00632A37">
        <w:t>i </w:t>
      </w:r>
      <w:r w:rsidRPr="00632A37">
        <w:t>zgodne z prawdą oraz zostały przedstawione z pełną świadomością konsekwencji wprowadzenia zamawiającego w błąd przy przedstawianiu informacji.</w:t>
      </w:r>
    </w:p>
    <w:p w:rsidR="00632A37" w:rsidRPr="00B56DF1" w:rsidRDefault="00632A37" w:rsidP="00632A37">
      <w:pPr>
        <w:jc w:val="both"/>
      </w:pPr>
    </w:p>
    <w:p w:rsidR="00632A37" w:rsidRPr="00B02395" w:rsidRDefault="00632A37" w:rsidP="00632A37">
      <w:pPr>
        <w:jc w:val="both"/>
        <w:rPr>
          <w:sz w:val="20"/>
          <w:szCs w:val="20"/>
        </w:rPr>
      </w:pPr>
      <w:r w:rsidRPr="00B02395">
        <w:rPr>
          <w:sz w:val="20"/>
          <w:szCs w:val="20"/>
        </w:rPr>
        <w:t>Miejscowość …………….……., dnia ………….</w:t>
      </w:r>
      <w:r>
        <w:rPr>
          <w:sz w:val="20"/>
          <w:szCs w:val="20"/>
        </w:rPr>
        <w:t>……. r.</w:t>
      </w:r>
    </w:p>
    <w:p w:rsidR="00632A37" w:rsidRPr="00B02395" w:rsidRDefault="00632A37" w:rsidP="00632A37">
      <w:pPr>
        <w:ind w:left="4536"/>
        <w:jc w:val="center"/>
      </w:pPr>
      <w:r w:rsidRPr="00B02395">
        <w:t>…………………………………………</w:t>
      </w:r>
    </w:p>
    <w:p w:rsidR="00632A37" w:rsidRPr="00B02395" w:rsidRDefault="00632A37" w:rsidP="00632A37">
      <w:pPr>
        <w:ind w:left="4536"/>
        <w:jc w:val="center"/>
        <w:rPr>
          <w:i/>
          <w:sz w:val="16"/>
          <w:szCs w:val="16"/>
        </w:rPr>
      </w:pPr>
      <w:r w:rsidRPr="00B02395">
        <w:rPr>
          <w:i/>
          <w:sz w:val="16"/>
          <w:szCs w:val="16"/>
        </w:rPr>
        <w:t>(podpis)</w:t>
      </w:r>
    </w:p>
    <w:p w:rsidR="00632A37" w:rsidRPr="00632A37" w:rsidRDefault="00632A37" w:rsidP="00632A37">
      <w:pPr>
        <w:jc w:val="both"/>
      </w:pPr>
    </w:p>
    <w:p w:rsidR="00E3039C" w:rsidRDefault="00E3039C" w:rsidP="00B56DF1">
      <w:pPr>
        <w:jc w:val="both"/>
      </w:pPr>
    </w:p>
    <w:p w:rsidR="00632A37" w:rsidRDefault="00632A37">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9212"/>
      </w:tblGrid>
      <w:tr w:rsidR="00766EC6" w:rsidRPr="001E249D" w:rsidTr="00DF1314">
        <w:tc>
          <w:tcPr>
            <w:tcW w:w="9212" w:type="dxa"/>
            <w:shd w:val="clear" w:color="auto" w:fill="BFBFBF" w:themeFill="background1" w:themeFillShade="BF"/>
          </w:tcPr>
          <w:p w:rsidR="00766EC6" w:rsidRPr="001E249D" w:rsidRDefault="00766EC6" w:rsidP="00DF1314">
            <w:pPr>
              <w:jc w:val="center"/>
              <w:rPr>
                <w:b/>
                <w:sz w:val="24"/>
                <w:szCs w:val="24"/>
              </w:rPr>
            </w:pPr>
            <w:r w:rsidRPr="001E249D">
              <w:rPr>
                <w:b/>
                <w:sz w:val="24"/>
                <w:szCs w:val="24"/>
              </w:rPr>
              <w:lastRenderedPageBreak/>
              <w:t xml:space="preserve">Załącznik nr 4 do SIWZ – Wykaz </w:t>
            </w:r>
            <w:r w:rsidR="0068788C" w:rsidRPr="001E249D">
              <w:rPr>
                <w:b/>
                <w:sz w:val="24"/>
                <w:szCs w:val="24"/>
              </w:rPr>
              <w:t>usług</w:t>
            </w:r>
          </w:p>
        </w:tc>
      </w:tr>
    </w:tbl>
    <w:p w:rsidR="00766EC6" w:rsidRPr="00B02395" w:rsidRDefault="00766EC6" w:rsidP="00766EC6">
      <w:pPr>
        <w:jc w:val="both"/>
      </w:pPr>
    </w:p>
    <w:p w:rsidR="00632A37" w:rsidRDefault="00632A37" w:rsidP="00B56DF1">
      <w:pPr>
        <w:jc w:val="both"/>
      </w:pPr>
    </w:p>
    <w:p w:rsidR="00766EC6" w:rsidRDefault="00766EC6" w:rsidP="00B56DF1">
      <w:pPr>
        <w:jc w:val="both"/>
      </w:pPr>
    </w:p>
    <w:p w:rsidR="00766EC6" w:rsidRPr="00766EC6" w:rsidRDefault="00766EC6" w:rsidP="00B56DF1">
      <w:pPr>
        <w:jc w:val="both"/>
        <w:rPr>
          <w:i/>
        </w:rPr>
      </w:pPr>
      <w:r w:rsidRPr="00766EC6">
        <w:rPr>
          <w:i/>
        </w:rPr>
        <w:t>(nazwa wykonawcy)</w:t>
      </w:r>
    </w:p>
    <w:p w:rsidR="00766EC6" w:rsidRPr="00C435AA" w:rsidRDefault="00766EC6" w:rsidP="00C435AA">
      <w:pPr>
        <w:jc w:val="both"/>
      </w:pPr>
    </w:p>
    <w:p w:rsidR="009F052D" w:rsidRDefault="00090838" w:rsidP="00D32C9C">
      <w:pPr>
        <w:jc w:val="center"/>
        <w:rPr>
          <w:b/>
        </w:rPr>
      </w:pPr>
      <w:r w:rsidRPr="008B5886">
        <w:rPr>
          <w:b/>
        </w:rPr>
        <w:t>Opracowanie uproszczonych planów urządzania lasów oraz inwentaryzacji stanu lasów nie stanowiących własności Skarbu Państwa</w:t>
      </w:r>
    </w:p>
    <w:p w:rsidR="00C435AA" w:rsidRPr="00C435AA" w:rsidRDefault="00C435AA" w:rsidP="00C435AA">
      <w:pPr>
        <w:jc w:val="both"/>
      </w:pPr>
    </w:p>
    <w:tbl>
      <w:tblPr>
        <w:tblW w:w="9087" w:type="dxa"/>
        <w:tblInd w:w="-4" w:type="dxa"/>
        <w:tblLayout w:type="fixed"/>
        <w:tblCellMar>
          <w:left w:w="0" w:type="dxa"/>
          <w:right w:w="0" w:type="dxa"/>
        </w:tblCellMar>
        <w:tblLook w:val="0000"/>
      </w:tblPr>
      <w:tblGrid>
        <w:gridCol w:w="1817"/>
        <w:gridCol w:w="1817"/>
        <w:gridCol w:w="1818"/>
        <w:gridCol w:w="1817"/>
        <w:gridCol w:w="1818"/>
      </w:tblGrid>
      <w:tr w:rsidR="00DF1314" w:rsidTr="00DF1314">
        <w:trPr>
          <w:cantSplit/>
        </w:trPr>
        <w:tc>
          <w:tcPr>
            <w:tcW w:w="1817" w:type="dxa"/>
            <w:tcBorders>
              <w:top w:val="single" w:sz="1" w:space="0" w:color="000000"/>
              <w:left w:val="single" w:sz="1" w:space="0" w:color="000000"/>
              <w:bottom w:val="single" w:sz="1" w:space="0" w:color="000000"/>
            </w:tcBorders>
            <w:shd w:val="clear" w:color="auto" w:fill="auto"/>
            <w:vAlign w:val="center"/>
          </w:tcPr>
          <w:p w:rsidR="00DF1314" w:rsidRDefault="00DF1314" w:rsidP="00DF1314">
            <w:pPr>
              <w:snapToGrid w:val="0"/>
              <w:spacing w:line="260" w:lineRule="atLeast"/>
              <w:jc w:val="center"/>
              <w:rPr>
                <w:b/>
                <w:sz w:val="18"/>
              </w:rPr>
            </w:pPr>
            <w:r>
              <w:rPr>
                <w:b/>
                <w:sz w:val="18"/>
              </w:rPr>
              <w:t xml:space="preserve">Nazwa zadania i rodzaj wykonanych </w:t>
            </w:r>
            <w:r w:rsidR="0068788C">
              <w:rPr>
                <w:b/>
                <w:sz w:val="18"/>
              </w:rPr>
              <w:t>usług</w:t>
            </w:r>
          </w:p>
        </w:tc>
        <w:tc>
          <w:tcPr>
            <w:tcW w:w="1817" w:type="dxa"/>
            <w:tcBorders>
              <w:top w:val="single" w:sz="1" w:space="0" w:color="000000"/>
              <w:left w:val="single" w:sz="1" w:space="0" w:color="000000"/>
              <w:bottom w:val="single" w:sz="1" w:space="0" w:color="000000"/>
            </w:tcBorders>
            <w:shd w:val="clear" w:color="auto" w:fill="auto"/>
            <w:vAlign w:val="center"/>
          </w:tcPr>
          <w:p w:rsidR="00DF1314" w:rsidRDefault="00DF1314" w:rsidP="00DF1314">
            <w:pPr>
              <w:snapToGrid w:val="0"/>
              <w:spacing w:line="260" w:lineRule="atLeast"/>
              <w:ind w:left="113" w:right="113"/>
              <w:jc w:val="center"/>
              <w:rPr>
                <w:b/>
                <w:sz w:val="18"/>
              </w:rPr>
            </w:pPr>
            <w:r>
              <w:rPr>
                <w:b/>
                <w:sz w:val="18"/>
              </w:rPr>
              <w:t>Wartość</w:t>
            </w:r>
          </w:p>
        </w:tc>
        <w:tc>
          <w:tcPr>
            <w:tcW w:w="1818" w:type="dxa"/>
            <w:tcBorders>
              <w:top w:val="single" w:sz="1" w:space="0" w:color="000000"/>
              <w:left w:val="single" w:sz="1" w:space="0" w:color="000000"/>
              <w:bottom w:val="single" w:sz="1" w:space="0" w:color="000000"/>
            </w:tcBorders>
            <w:shd w:val="clear" w:color="auto" w:fill="auto"/>
            <w:vAlign w:val="center"/>
          </w:tcPr>
          <w:p w:rsidR="00DF1314" w:rsidRDefault="00DF1314" w:rsidP="00DF1314">
            <w:pPr>
              <w:snapToGrid w:val="0"/>
              <w:spacing w:line="260" w:lineRule="atLeast"/>
              <w:ind w:left="113" w:right="113"/>
              <w:jc w:val="center"/>
              <w:rPr>
                <w:b/>
                <w:sz w:val="18"/>
              </w:rPr>
            </w:pPr>
            <w:r>
              <w:rPr>
                <w:b/>
                <w:sz w:val="18"/>
              </w:rPr>
              <w:t>Termin realizacji</w:t>
            </w:r>
          </w:p>
        </w:tc>
        <w:tc>
          <w:tcPr>
            <w:tcW w:w="1817" w:type="dxa"/>
            <w:tcBorders>
              <w:top w:val="single" w:sz="1" w:space="0" w:color="000000"/>
              <w:left w:val="single" w:sz="1" w:space="0" w:color="000000"/>
              <w:bottom w:val="single" w:sz="1" w:space="0" w:color="000000"/>
            </w:tcBorders>
            <w:shd w:val="clear" w:color="auto" w:fill="auto"/>
            <w:vAlign w:val="center"/>
          </w:tcPr>
          <w:p w:rsidR="00DF1314" w:rsidRDefault="00DF1314" w:rsidP="00DF1314">
            <w:pPr>
              <w:snapToGrid w:val="0"/>
              <w:spacing w:line="260" w:lineRule="atLeast"/>
              <w:ind w:left="113" w:right="113"/>
              <w:jc w:val="center"/>
              <w:rPr>
                <w:b/>
                <w:sz w:val="18"/>
              </w:rPr>
            </w:pPr>
            <w:r>
              <w:rPr>
                <w:b/>
                <w:sz w:val="18"/>
              </w:rPr>
              <w:t>Miejsce wykonania</w:t>
            </w:r>
          </w:p>
        </w:tc>
        <w:tc>
          <w:tcPr>
            <w:tcW w:w="1818" w:type="dxa"/>
            <w:tcBorders>
              <w:top w:val="single" w:sz="1" w:space="0" w:color="000000"/>
              <w:left w:val="single" w:sz="1" w:space="0" w:color="000000"/>
              <w:bottom w:val="single" w:sz="1" w:space="0" w:color="000000"/>
              <w:right w:val="single" w:sz="4" w:space="0" w:color="000000"/>
            </w:tcBorders>
            <w:shd w:val="clear" w:color="auto" w:fill="auto"/>
            <w:vAlign w:val="center"/>
          </w:tcPr>
          <w:p w:rsidR="00DF1314" w:rsidRDefault="00DF1314" w:rsidP="00DF1314">
            <w:pPr>
              <w:spacing w:line="260" w:lineRule="atLeast"/>
              <w:ind w:left="113" w:right="113"/>
              <w:jc w:val="center"/>
              <w:rPr>
                <w:b/>
                <w:sz w:val="18"/>
              </w:rPr>
            </w:pPr>
            <w:r>
              <w:rPr>
                <w:b/>
                <w:sz w:val="18"/>
              </w:rPr>
              <w:t>Zama</w:t>
            </w:r>
            <w:r w:rsidR="0068788C">
              <w:rPr>
                <w:b/>
                <w:sz w:val="18"/>
              </w:rPr>
              <w:t>wiający, na rzecz którego usługi</w:t>
            </w:r>
            <w:r>
              <w:rPr>
                <w:b/>
                <w:sz w:val="18"/>
              </w:rPr>
              <w:t xml:space="preserve"> zostały wykonane</w:t>
            </w:r>
          </w:p>
        </w:tc>
      </w:tr>
      <w:tr w:rsidR="00DF1314" w:rsidTr="00DF1314">
        <w:trPr>
          <w:cantSplit/>
          <w:trHeight w:val="567"/>
        </w:trPr>
        <w:tc>
          <w:tcPr>
            <w:tcW w:w="1817" w:type="dxa"/>
            <w:tcBorders>
              <w:left w:val="single" w:sz="1" w:space="0" w:color="000000"/>
              <w:bottom w:val="single" w:sz="1" w:space="0" w:color="000000"/>
            </w:tcBorders>
            <w:shd w:val="clear" w:color="auto" w:fill="auto"/>
          </w:tcPr>
          <w:p w:rsidR="00DF1314" w:rsidRDefault="00DF1314" w:rsidP="00DF1314">
            <w:pPr>
              <w:snapToGrid w:val="0"/>
              <w:spacing w:line="260" w:lineRule="atLeast"/>
              <w:rPr>
                <w:sz w:val="20"/>
                <w:szCs w:val="20"/>
              </w:rPr>
            </w:pPr>
          </w:p>
          <w:p w:rsidR="00DF1314" w:rsidRDefault="00DF1314" w:rsidP="00DF1314">
            <w:pPr>
              <w:snapToGrid w:val="0"/>
              <w:spacing w:line="260" w:lineRule="atLeast"/>
              <w:rPr>
                <w:sz w:val="20"/>
                <w:szCs w:val="20"/>
              </w:rPr>
            </w:pPr>
          </w:p>
          <w:p w:rsidR="00DF1314" w:rsidRDefault="00DF1314" w:rsidP="00DF1314">
            <w:pPr>
              <w:snapToGrid w:val="0"/>
              <w:spacing w:line="260" w:lineRule="atLeast"/>
              <w:rPr>
                <w:sz w:val="20"/>
                <w:szCs w:val="20"/>
              </w:rPr>
            </w:pPr>
          </w:p>
          <w:p w:rsidR="00DF1314" w:rsidRDefault="00DF1314" w:rsidP="00DF1314">
            <w:pPr>
              <w:snapToGrid w:val="0"/>
              <w:spacing w:line="260" w:lineRule="atLeast"/>
              <w:rPr>
                <w:sz w:val="20"/>
                <w:szCs w:val="20"/>
              </w:rPr>
            </w:pPr>
          </w:p>
        </w:tc>
        <w:tc>
          <w:tcPr>
            <w:tcW w:w="1817" w:type="dxa"/>
            <w:tcBorders>
              <w:left w:val="single" w:sz="1" w:space="0" w:color="000000"/>
              <w:bottom w:val="single" w:sz="1" w:space="0" w:color="000000"/>
            </w:tcBorders>
            <w:shd w:val="clear" w:color="auto" w:fill="auto"/>
          </w:tcPr>
          <w:p w:rsidR="00DF1314" w:rsidRDefault="00DF1314" w:rsidP="00DF1314">
            <w:pPr>
              <w:snapToGrid w:val="0"/>
              <w:spacing w:line="260" w:lineRule="atLeast"/>
            </w:pPr>
          </w:p>
        </w:tc>
        <w:tc>
          <w:tcPr>
            <w:tcW w:w="1818" w:type="dxa"/>
            <w:tcBorders>
              <w:left w:val="single" w:sz="1" w:space="0" w:color="000000"/>
              <w:bottom w:val="single" w:sz="1" w:space="0" w:color="000000"/>
            </w:tcBorders>
            <w:shd w:val="clear" w:color="auto" w:fill="auto"/>
          </w:tcPr>
          <w:p w:rsidR="00DF1314" w:rsidRDefault="00DF1314" w:rsidP="00DF1314">
            <w:pPr>
              <w:snapToGrid w:val="0"/>
              <w:spacing w:line="260" w:lineRule="atLeast"/>
            </w:pPr>
          </w:p>
        </w:tc>
        <w:tc>
          <w:tcPr>
            <w:tcW w:w="1817" w:type="dxa"/>
            <w:tcBorders>
              <w:left w:val="single" w:sz="1" w:space="0" w:color="000000"/>
              <w:bottom w:val="single" w:sz="1" w:space="0" w:color="000000"/>
            </w:tcBorders>
            <w:shd w:val="clear" w:color="auto" w:fill="auto"/>
          </w:tcPr>
          <w:p w:rsidR="00DF1314" w:rsidRDefault="00DF1314" w:rsidP="00DF1314">
            <w:pPr>
              <w:snapToGrid w:val="0"/>
              <w:spacing w:line="260" w:lineRule="atLeast"/>
            </w:pPr>
          </w:p>
        </w:tc>
        <w:tc>
          <w:tcPr>
            <w:tcW w:w="1818" w:type="dxa"/>
            <w:tcBorders>
              <w:left w:val="single" w:sz="1" w:space="0" w:color="000000"/>
              <w:bottom w:val="single" w:sz="1" w:space="0" w:color="000000"/>
              <w:right w:val="single" w:sz="4" w:space="0" w:color="000000"/>
            </w:tcBorders>
            <w:shd w:val="clear" w:color="auto" w:fill="auto"/>
          </w:tcPr>
          <w:p w:rsidR="00DF1314" w:rsidRDefault="00DF1314" w:rsidP="00DF1314">
            <w:pPr>
              <w:snapToGrid w:val="0"/>
              <w:spacing w:line="260" w:lineRule="atLeast"/>
            </w:pPr>
          </w:p>
        </w:tc>
      </w:tr>
    </w:tbl>
    <w:p w:rsidR="00766EC6" w:rsidRPr="00DF1314" w:rsidRDefault="00766EC6" w:rsidP="00766EC6">
      <w:pPr>
        <w:pStyle w:val="Tekstpodstawowy"/>
        <w:spacing w:after="0"/>
        <w:jc w:val="both"/>
      </w:pPr>
    </w:p>
    <w:p w:rsidR="00766EC6" w:rsidRDefault="00DF1314" w:rsidP="00B56DF1">
      <w:pPr>
        <w:jc w:val="both"/>
      </w:pPr>
      <w:r>
        <w:t xml:space="preserve">Należy załączyć dowody określające czy te </w:t>
      </w:r>
      <w:r w:rsidR="0068788C">
        <w:t>usługi</w:t>
      </w:r>
      <w:r>
        <w:t xml:space="preserve"> zostały wykonane</w:t>
      </w:r>
      <w:r w:rsidR="0068788C">
        <w:t xml:space="preserve"> lub są wykonywane należycie</w:t>
      </w:r>
      <w:r>
        <w:t xml:space="preserve">, przy czym dowodami, o których mowa, są referencje bądź inne dokumenty wystawione przez podmiot, na rzecz którego </w:t>
      </w:r>
      <w:r w:rsidR="0068788C">
        <w:t>usługi były wykonywane, a jeżeli z </w:t>
      </w:r>
      <w:r>
        <w:t>uzasadnionej przyczyny o obiektywnym charakterze wykonawca nie jest w stanie uzyskać tych dokumentów – inne dokumenty.</w:t>
      </w:r>
    </w:p>
    <w:p w:rsidR="00DF1314" w:rsidRDefault="00DF1314" w:rsidP="00B56DF1">
      <w:pPr>
        <w:jc w:val="both"/>
      </w:pPr>
    </w:p>
    <w:p w:rsidR="006D36C4" w:rsidRDefault="006D36C4" w:rsidP="00B56DF1">
      <w:pPr>
        <w:jc w:val="both"/>
      </w:pPr>
      <w:r>
        <w:t>Jeśli wykonawca polega na zdolnościach technicznych lub zawodowych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DF1314" w:rsidRDefault="00DF1314" w:rsidP="00DF1314">
      <w:pPr>
        <w:pStyle w:val="Tekstpodstawowy"/>
        <w:spacing w:after="0"/>
        <w:jc w:val="both"/>
        <w:rPr>
          <w:rFonts w:cs="Tahoma"/>
        </w:rPr>
      </w:pPr>
    </w:p>
    <w:p w:rsidR="00DF1314" w:rsidRPr="0092117D" w:rsidRDefault="00DF1314" w:rsidP="00DF1314">
      <w:pPr>
        <w:pStyle w:val="Tekstpodstawowy"/>
        <w:spacing w:after="0"/>
      </w:pPr>
      <w:r w:rsidRPr="0092117D">
        <w:t>Data: …………………</w:t>
      </w:r>
    </w:p>
    <w:p w:rsidR="00DF1314" w:rsidRPr="0092117D" w:rsidRDefault="00DF1314" w:rsidP="00DF1314">
      <w:pPr>
        <w:pStyle w:val="Tekstpodstawowy"/>
        <w:spacing w:after="0"/>
        <w:ind w:left="4536"/>
        <w:jc w:val="center"/>
      </w:pPr>
      <w:r w:rsidRPr="0092117D">
        <w:t>………………………………………………</w:t>
      </w:r>
    </w:p>
    <w:p w:rsidR="00DF1314" w:rsidRPr="0092117D" w:rsidRDefault="00DF1314" w:rsidP="00DF1314">
      <w:pPr>
        <w:pStyle w:val="Tekstpodstawowy"/>
        <w:spacing w:after="0"/>
        <w:ind w:left="4536"/>
        <w:jc w:val="center"/>
        <w:rPr>
          <w:i/>
          <w:sz w:val="20"/>
        </w:rPr>
      </w:pPr>
      <w:r w:rsidRPr="0092117D">
        <w:rPr>
          <w:i/>
          <w:sz w:val="20"/>
        </w:rPr>
        <w:t>(podpis i pieczątka Wykonawcy lub osoby</w:t>
      </w:r>
    </w:p>
    <w:p w:rsidR="00DF1314" w:rsidRPr="0092117D" w:rsidRDefault="00DF1314" w:rsidP="00DF1314">
      <w:pPr>
        <w:pStyle w:val="Tekstpodstawowy"/>
        <w:spacing w:after="0"/>
        <w:ind w:left="4536"/>
        <w:jc w:val="center"/>
        <w:rPr>
          <w:i/>
          <w:sz w:val="20"/>
        </w:rPr>
      </w:pPr>
      <w:r w:rsidRPr="0092117D">
        <w:rPr>
          <w:i/>
          <w:sz w:val="20"/>
        </w:rPr>
        <w:t>upoważnionej do reprezentowania Wykonawcy)</w:t>
      </w:r>
    </w:p>
    <w:p w:rsidR="00DF1314" w:rsidRDefault="00DF1314" w:rsidP="00DF1314">
      <w:pPr>
        <w:pStyle w:val="Tekstpodstawowy"/>
        <w:spacing w:after="0"/>
      </w:pPr>
    </w:p>
    <w:p w:rsidR="00DF1314" w:rsidRDefault="00DF1314" w:rsidP="00B56DF1">
      <w:pPr>
        <w:jc w:val="both"/>
      </w:pPr>
    </w:p>
    <w:p w:rsidR="00DF1314" w:rsidRDefault="00DF1314">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9212"/>
      </w:tblGrid>
      <w:tr w:rsidR="00E40FE3" w:rsidRPr="003A481E" w:rsidTr="00215F4D">
        <w:tc>
          <w:tcPr>
            <w:tcW w:w="9212" w:type="dxa"/>
            <w:shd w:val="clear" w:color="auto" w:fill="BFBFBF" w:themeFill="background1" w:themeFillShade="BF"/>
          </w:tcPr>
          <w:p w:rsidR="00E40FE3" w:rsidRPr="003A481E" w:rsidRDefault="0068788C" w:rsidP="00215F4D">
            <w:pPr>
              <w:jc w:val="center"/>
              <w:rPr>
                <w:b/>
                <w:i/>
                <w:sz w:val="24"/>
                <w:szCs w:val="24"/>
              </w:rPr>
            </w:pPr>
            <w:r w:rsidRPr="003A481E">
              <w:rPr>
                <w:b/>
                <w:sz w:val="24"/>
                <w:szCs w:val="24"/>
              </w:rPr>
              <w:lastRenderedPageBreak/>
              <w:t>Załącznik nr 5</w:t>
            </w:r>
            <w:r w:rsidR="00E40FE3" w:rsidRPr="003A481E">
              <w:rPr>
                <w:b/>
                <w:sz w:val="24"/>
                <w:szCs w:val="24"/>
              </w:rPr>
              <w:t xml:space="preserve"> do SIWZ – Umowa … – </w:t>
            </w:r>
            <w:r w:rsidR="00E40FE3" w:rsidRPr="003A481E">
              <w:rPr>
                <w:b/>
                <w:i/>
                <w:sz w:val="24"/>
                <w:szCs w:val="24"/>
              </w:rPr>
              <w:t>Projekt</w:t>
            </w:r>
          </w:p>
        </w:tc>
      </w:tr>
    </w:tbl>
    <w:p w:rsidR="00215F4D" w:rsidRDefault="00215F4D" w:rsidP="00215F4D">
      <w:pPr>
        <w:pStyle w:val="Tretekstu"/>
        <w:spacing w:after="0"/>
      </w:pPr>
    </w:p>
    <w:p w:rsidR="00215F4D" w:rsidRPr="00752E0A" w:rsidRDefault="00215F4D" w:rsidP="00215F4D">
      <w:pPr>
        <w:jc w:val="both"/>
      </w:pPr>
      <w:r w:rsidRPr="00752E0A">
        <w:t>Zawarta dnia ………... 201</w:t>
      </w:r>
      <w:r w:rsidR="003A481E">
        <w:t>9</w:t>
      </w:r>
      <w:r w:rsidR="00AF744B">
        <w:t xml:space="preserve"> r. w Pajęcznie</w:t>
      </w:r>
      <w:r w:rsidRPr="00752E0A">
        <w:t xml:space="preserve"> pomiędzy:</w:t>
      </w:r>
    </w:p>
    <w:p w:rsidR="00215F4D" w:rsidRPr="00FD70EC" w:rsidRDefault="00215F4D" w:rsidP="00215F4D">
      <w:pPr>
        <w:jc w:val="both"/>
      </w:pPr>
    </w:p>
    <w:p w:rsidR="00215F4D" w:rsidRPr="00FD70EC" w:rsidRDefault="00215F4D" w:rsidP="00215F4D">
      <w:pPr>
        <w:jc w:val="both"/>
      </w:pPr>
      <w:r w:rsidRPr="00FD70EC">
        <w:rPr>
          <w:b/>
          <w:bCs/>
        </w:rPr>
        <w:t xml:space="preserve">Powiatem </w:t>
      </w:r>
      <w:r w:rsidR="00AF744B">
        <w:rPr>
          <w:b/>
          <w:bCs/>
        </w:rPr>
        <w:t>Pajęczno</w:t>
      </w:r>
      <w:r w:rsidR="00AF744B">
        <w:t xml:space="preserve">, ul. Kościuszki 76, 98-330 Pajęczno, NIP: 508-001-34-89 </w:t>
      </w:r>
      <w:r w:rsidRPr="00FD70EC">
        <w:t>reprezentowanym przy niniejszej czynności przez Zarzą</w:t>
      </w:r>
      <w:r w:rsidR="00F65149">
        <w:t>d Powiatu w Pajęcznie</w:t>
      </w:r>
      <w:r>
        <w:t xml:space="preserve"> w osobach:</w:t>
      </w:r>
    </w:p>
    <w:p w:rsidR="00215F4D" w:rsidRPr="00FD70EC" w:rsidRDefault="00215F4D" w:rsidP="00215F4D">
      <w:pPr>
        <w:jc w:val="both"/>
      </w:pPr>
      <w:r w:rsidRPr="00FD70EC">
        <w:t>1. ……………………………………………</w:t>
      </w:r>
    </w:p>
    <w:p w:rsidR="00215F4D" w:rsidRPr="00FD70EC" w:rsidRDefault="00215F4D" w:rsidP="00215F4D">
      <w:pPr>
        <w:jc w:val="both"/>
      </w:pPr>
      <w:r w:rsidRPr="00FD70EC">
        <w:t xml:space="preserve">2. ……………………………………………, </w:t>
      </w:r>
    </w:p>
    <w:p w:rsidR="00215F4D" w:rsidRPr="00FD70EC" w:rsidRDefault="00215F4D" w:rsidP="00215F4D">
      <w:pPr>
        <w:jc w:val="both"/>
      </w:pPr>
      <w:r w:rsidRPr="00FD70EC">
        <w:t xml:space="preserve">zwanym dalej </w:t>
      </w:r>
      <w:r w:rsidRPr="00FD70EC">
        <w:rPr>
          <w:b/>
          <w:bCs/>
        </w:rPr>
        <w:t>Zamawiającym</w:t>
      </w:r>
      <w:r w:rsidRPr="00FD70EC">
        <w:t>,</w:t>
      </w:r>
    </w:p>
    <w:p w:rsidR="00215F4D" w:rsidRDefault="00215F4D" w:rsidP="00215F4D">
      <w:pPr>
        <w:pStyle w:val="NormalnyWeb"/>
        <w:spacing w:before="0" w:after="0"/>
      </w:pPr>
      <w:r>
        <w:t>a ……………………………………… z siedzibą w ……………………………………….…</w:t>
      </w:r>
      <w:r>
        <w:rPr>
          <w:b/>
          <w:bCs/>
        </w:rPr>
        <w:t xml:space="preserve">, </w:t>
      </w:r>
      <w:r>
        <w:t>prowadzącą działalność gospodarczą ……………, reprezentowanym przez:</w:t>
      </w:r>
    </w:p>
    <w:p w:rsidR="00215F4D" w:rsidRPr="00FD70EC" w:rsidRDefault="00215F4D" w:rsidP="00215F4D">
      <w:pPr>
        <w:jc w:val="both"/>
      </w:pPr>
      <w:r w:rsidRPr="00FD70EC">
        <w:t>1. ……………………………………………</w:t>
      </w:r>
    </w:p>
    <w:p w:rsidR="00215F4D" w:rsidRPr="00FD70EC" w:rsidRDefault="00215F4D" w:rsidP="00215F4D">
      <w:pPr>
        <w:jc w:val="both"/>
      </w:pPr>
      <w:r w:rsidRPr="00FD70EC">
        <w:t xml:space="preserve">2. ……………………………………………, </w:t>
      </w:r>
    </w:p>
    <w:p w:rsidR="00215F4D" w:rsidRDefault="00215F4D" w:rsidP="00215F4D">
      <w:pPr>
        <w:pStyle w:val="NormalnyWeb"/>
        <w:spacing w:before="0" w:after="0"/>
      </w:pPr>
      <w:r>
        <w:t xml:space="preserve">zwanym dalej </w:t>
      </w:r>
      <w:r w:rsidRPr="000F1E8E">
        <w:rPr>
          <w:b/>
          <w:bCs/>
        </w:rPr>
        <w:t>Wykonawcą</w:t>
      </w:r>
      <w:r>
        <w:t>.</w:t>
      </w:r>
    </w:p>
    <w:p w:rsidR="00215F4D" w:rsidRDefault="00215F4D" w:rsidP="00215F4D">
      <w:pPr>
        <w:pStyle w:val="NormalnyWeb"/>
        <w:spacing w:before="0" w:after="0"/>
      </w:pPr>
    </w:p>
    <w:p w:rsidR="00215F4D" w:rsidRPr="0068788C" w:rsidRDefault="00215F4D" w:rsidP="0068788C">
      <w:pPr>
        <w:jc w:val="center"/>
        <w:rPr>
          <w:b/>
          <w:bCs/>
        </w:rPr>
      </w:pPr>
      <w:r w:rsidRPr="0068788C">
        <w:rPr>
          <w:b/>
          <w:bCs/>
        </w:rPr>
        <w:t>§1</w:t>
      </w:r>
    </w:p>
    <w:p w:rsidR="006C7193" w:rsidRDefault="006C7193" w:rsidP="00C00D35">
      <w:pPr>
        <w:numPr>
          <w:ilvl w:val="0"/>
          <w:numId w:val="20"/>
        </w:numPr>
        <w:jc w:val="both"/>
      </w:pPr>
      <w:r>
        <w:t>Podstawę zawarcia umowy stanowi postępowanie o udzielenie zamówienia publicznego w trybie przetargu nieograniczonego zgodnie z przepisami ustawy z dnia 29 stycznia 2004</w:t>
      </w:r>
      <w:r w:rsidR="0001541C">
        <w:t xml:space="preserve"> </w:t>
      </w:r>
      <w:r>
        <w:t>r. Prawo zamówień publicznych (t. j. Dz.</w:t>
      </w:r>
      <w:r w:rsidR="00AF744B">
        <w:t xml:space="preserve"> </w:t>
      </w:r>
      <w:r>
        <w:t>U. z 2018 r. poz. 1</w:t>
      </w:r>
      <w:r w:rsidRPr="005A5285">
        <w:t>9</w:t>
      </w:r>
      <w:r>
        <w:t>86 ze zm.).</w:t>
      </w:r>
    </w:p>
    <w:p w:rsidR="0068788C" w:rsidRPr="0068788C" w:rsidRDefault="0068788C" w:rsidP="00C00D35">
      <w:pPr>
        <w:numPr>
          <w:ilvl w:val="0"/>
          <w:numId w:val="20"/>
        </w:numPr>
        <w:jc w:val="both"/>
      </w:pPr>
      <w:r w:rsidRPr="0068788C">
        <w:t>Przedmiot</w:t>
      </w:r>
      <w:r>
        <w:t>em</w:t>
      </w:r>
      <w:r w:rsidRPr="0068788C">
        <w:t xml:space="preserve"> umowy jest wykonanie usługi polegającej na sporządzeniu uproszczonego planu urządzania lasu i inwentaryzacji stanu lasu dla lasów nie</w:t>
      </w:r>
      <w:r>
        <w:t xml:space="preserve"> </w:t>
      </w:r>
      <w:r w:rsidRPr="0068788C">
        <w:t xml:space="preserve">stanowiących własności Skarbu Państwa, należących do osób fizycznych i wspólnot gruntowych </w:t>
      </w:r>
      <w:r>
        <w:t>znajdujących się po</w:t>
      </w:r>
      <w:r w:rsidR="0001541C">
        <w:t>d nadzorem Starosty Pajęczańskiego</w:t>
      </w:r>
      <w:r w:rsidRPr="0068788C">
        <w:t xml:space="preserve">. </w:t>
      </w:r>
      <w:r>
        <w:t>D</w:t>
      </w:r>
      <w:r w:rsidRPr="0068788C">
        <w:t xml:space="preserve">okumentacją urządzeniową objętych będzie </w:t>
      </w:r>
      <w:r w:rsidR="0001541C">
        <w:t>6807</w:t>
      </w:r>
      <w:r>
        <w:t> ha powierzchni.</w:t>
      </w:r>
    </w:p>
    <w:p w:rsidR="0068788C" w:rsidRPr="0068788C" w:rsidRDefault="0068788C" w:rsidP="00C00D35">
      <w:pPr>
        <w:numPr>
          <w:ilvl w:val="0"/>
          <w:numId w:val="20"/>
        </w:numPr>
        <w:jc w:val="both"/>
      </w:pPr>
      <w:r>
        <w:t>Przedmiot umowy zostanie wykonany</w:t>
      </w:r>
      <w:r w:rsidRPr="0068788C">
        <w:t xml:space="preserve"> zgodnie z obowiązującymi </w:t>
      </w:r>
      <w:r>
        <w:t>w tym zakresie przepisami prawa</w:t>
      </w:r>
      <w:r w:rsidRPr="0068788C">
        <w:t>.</w:t>
      </w:r>
    </w:p>
    <w:p w:rsidR="0068788C" w:rsidRPr="0068788C" w:rsidRDefault="0068788C" w:rsidP="0068788C">
      <w:pPr>
        <w:jc w:val="both"/>
      </w:pPr>
    </w:p>
    <w:p w:rsidR="0068788C" w:rsidRPr="0068788C" w:rsidRDefault="0068788C" w:rsidP="0068788C">
      <w:pPr>
        <w:jc w:val="center"/>
      </w:pPr>
      <w:r>
        <w:rPr>
          <w:b/>
        </w:rPr>
        <w:t>§</w:t>
      </w:r>
      <w:r w:rsidRPr="0068788C">
        <w:rPr>
          <w:b/>
        </w:rPr>
        <w:t>2</w:t>
      </w:r>
    </w:p>
    <w:p w:rsidR="0068788C" w:rsidRPr="0068788C" w:rsidRDefault="0068788C" w:rsidP="00C00D35">
      <w:pPr>
        <w:pStyle w:val="Tekstpodstawowy21"/>
        <w:numPr>
          <w:ilvl w:val="0"/>
          <w:numId w:val="14"/>
        </w:numPr>
        <w:rPr>
          <w:rFonts w:ascii="Times New Roman" w:hAnsi="Times New Roman" w:cs="Times New Roman"/>
          <w:szCs w:val="24"/>
        </w:rPr>
      </w:pPr>
      <w:r w:rsidRPr="0068788C">
        <w:rPr>
          <w:rFonts w:ascii="Times New Roman" w:hAnsi="Times New Roman" w:cs="Times New Roman"/>
          <w:szCs w:val="24"/>
        </w:rPr>
        <w:t>Uproszczone plany urządzenia lasu należy wykonać w trzech egzemplarzach.</w:t>
      </w:r>
    </w:p>
    <w:p w:rsidR="0068788C" w:rsidRPr="0068788C" w:rsidRDefault="0068788C" w:rsidP="00C00D35">
      <w:pPr>
        <w:pStyle w:val="Tekstpodstawowy21"/>
        <w:numPr>
          <w:ilvl w:val="0"/>
          <w:numId w:val="14"/>
        </w:numPr>
        <w:rPr>
          <w:rFonts w:ascii="Times New Roman" w:hAnsi="Times New Roman" w:cs="Times New Roman"/>
          <w:szCs w:val="24"/>
        </w:rPr>
      </w:pPr>
      <w:r w:rsidRPr="0068788C">
        <w:rPr>
          <w:rFonts w:ascii="Times New Roman" w:hAnsi="Times New Roman" w:cs="Times New Roman"/>
          <w:szCs w:val="24"/>
        </w:rPr>
        <w:t>Uproszczone plany urządzenia lasu muszą być zaopiniowane przez właściwych terenowo Nadleśniczych Lasów Państwowych.</w:t>
      </w:r>
    </w:p>
    <w:p w:rsidR="0068788C" w:rsidRPr="0068788C" w:rsidRDefault="0068788C" w:rsidP="00C00D35">
      <w:pPr>
        <w:numPr>
          <w:ilvl w:val="0"/>
          <w:numId w:val="14"/>
        </w:numPr>
        <w:jc w:val="both"/>
      </w:pPr>
      <w:r w:rsidRPr="0068788C">
        <w:t>Wykonawca jest zobowiązany do uwzględnienia w opracowaniu wszelkich uwag właściwych terenowo Nadleśniczych Lasów Państwowych oraz Zamawiającego zarówno w okresie realizacji umowy, jak i w okresie gwarancji i rękojmi.</w:t>
      </w:r>
    </w:p>
    <w:p w:rsidR="0068788C" w:rsidRPr="0068788C" w:rsidRDefault="0068788C" w:rsidP="00C00D35">
      <w:pPr>
        <w:numPr>
          <w:ilvl w:val="0"/>
          <w:numId w:val="14"/>
        </w:numPr>
        <w:jc w:val="both"/>
      </w:pPr>
      <w:r w:rsidRPr="0068788C">
        <w:t>Dokumentację urządzeniową stanowiącą przedmiot niniejszej umowy należy zaopatrzyć w wykaz opracowań oraz pisemne oświadczenie Wykonawcy o jej wykonaniu zgodnym z umową, obowiązującymi przepisami prawa, normami i zasadami wiedzy technicznej, a także jej kompletności z punktu widzenia celu, któremu ma służyć.</w:t>
      </w:r>
    </w:p>
    <w:p w:rsidR="0068788C" w:rsidRPr="0068788C" w:rsidRDefault="0068788C" w:rsidP="0068788C"/>
    <w:p w:rsidR="0068788C" w:rsidRPr="0068788C" w:rsidRDefault="0068788C" w:rsidP="0068788C">
      <w:pPr>
        <w:jc w:val="center"/>
      </w:pPr>
      <w:r>
        <w:rPr>
          <w:b/>
        </w:rPr>
        <w:t>§</w:t>
      </w:r>
      <w:r w:rsidRPr="0068788C">
        <w:rPr>
          <w:b/>
        </w:rPr>
        <w:t>3</w:t>
      </w:r>
    </w:p>
    <w:p w:rsidR="0068788C" w:rsidRDefault="0068788C" w:rsidP="0068788C">
      <w:pPr>
        <w:jc w:val="both"/>
      </w:pPr>
      <w:r>
        <w:t xml:space="preserve">Termin wykonania przedmiotu umowy ustala się do </w:t>
      </w:r>
      <w:r w:rsidR="00977FA8">
        <w:t>………………..</w:t>
      </w:r>
    </w:p>
    <w:p w:rsidR="00E533D8" w:rsidRPr="0068788C" w:rsidRDefault="00E533D8" w:rsidP="0068788C">
      <w:pPr>
        <w:jc w:val="both"/>
      </w:pPr>
    </w:p>
    <w:p w:rsidR="00E533D8" w:rsidRPr="0068788C" w:rsidRDefault="00E533D8" w:rsidP="00E533D8">
      <w:pPr>
        <w:jc w:val="center"/>
      </w:pPr>
      <w:r w:rsidRPr="0068788C">
        <w:rPr>
          <w:b/>
        </w:rPr>
        <w:t>§</w:t>
      </w:r>
      <w:r>
        <w:rPr>
          <w:b/>
        </w:rPr>
        <w:t>4</w:t>
      </w:r>
    </w:p>
    <w:p w:rsidR="00E533D8" w:rsidRPr="0068788C" w:rsidRDefault="00E533D8" w:rsidP="00C00D35">
      <w:pPr>
        <w:pStyle w:val="Tekstpodstawowy21"/>
        <w:numPr>
          <w:ilvl w:val="0"/>
          <w:numId w:val="12"/>
        </w:numPr>
        <w:rPr>
          <w:rFonts w:ascii="Times New Roman" w:hAnsi="Times New Roman" w:cs="Times New Roman"/>
          <w:szCs w:val="24"/>
        </w:rPr>
      </w:pPr>
      <w:r w:rsidRPr="0068788C">
        <w:rPr>
          <w:rFonts w:ascii="Times New Roman" w:hAnsi="Times New Roman" w:cs="Times New Roman"/>
          <w:szCs w:val="24"/>
        </w:rPr>
        <w:t>Strony ustalają, że za wykonanie przedmiotu umowy Zamawiający zapłaci Wykonawcy wynagr</w:t>
      </w:r>
      <w:r>
        <w:rPr>
          <w:rFonts w:ascii="Times New Roman" w:hAnsi="Times New Roman" w:cs="Times New Roman"/>
          <w:szCs w:val="24"/>
        </w:rPr>
        <w:t>odzenie w wysokości ……………………. PLN</w:t>
      </w:r>
      <w:r w:rsidRPr="0068788C">
        <w:rPr>
          <w:rFonts w:ascii="Times New Roman" w:hAnsi="Times New Roman" w:cs="Times New Roman"/>
          <w:szCs w:val="24"/>
        </w:rPr>
        <w:t xml:space="preserve"> brutto (słownie: ……………………….. ), w tym </w:t>
      </w:r>
      <w:r>
        <w:rPr>
          <w:rFonts w:ascii="Times New Roman" w:hAnsi="Times New Roman" w:cs="Times New Roman"/>
          <w:szCs w:val="24"/>
        </w:rPr>
        <w:t>8% podat</w:t>
      </w:r>
      <w:r w:rsidRPr="0068788C">
        <w:rPr>
          <w:rFonts w:ascii="Times New Roman" w:hAnsi="Times New Roman" w:cs="Times New Roman"/>
          <w:szCs w:val="24"/>
        </w:rPr>
        <w:t>k</w:t>
      </w:r>
      <w:r>
        <w:rPr>
          <w:rFonts w:ascii="Times New Roman" w:hAnsi="Times New Roman" w:cs="Times New Roman"/>
          <w:szCs w:val="24"/>
        </w:rPr>
        <w:t>u</w:t>
      </w:r>
      <w:r w:rsidRPr="0068788C">
        <w:rPr>
          <w:rFonts w:ascii="Times New Roman" w:hAnsi="Times New Roman" w:cs="Times New Roman"/>
          <w:szCs w:val="24"/>
        </w:rPr>
        <w:t xml:space="preserve"> VAT ……</w:t>
      </w:r>
      <w:r>
        <w:rPr>
          <w:rFonts w:ascii="Times New Roman" w:hAnsi="Times New Roman" w:cs="Times New Roman"/>
          <w:szCs w:val="24"/>
        </w:rPr>
        <w:t>…………. PLN, cena netto: ………………….. PLN.</w:t>
      </w:r>
    </w:p>
    <w:p w:rsidR="00E533D8" w:rsidRDefault="00E533D8" w:rsidP="00C00D35">
      <w:pPr>
        <w:numPr>
          <w:ilvl w:val="0"/>
          <w:numId w:val="12"/>
        </w:numPr>
        <w:jc w:val="both"/>
      </w:pPr>
      <w:r w:rsidRPr="0068788C">
        <w:t>Powyższa ryczałtowa cena nie może ulec zmianie.</w:t>
      </w:r>
    </w:p>
    <w:p w:rsidR="0068788C" w:rsidRPr="0068788C" w:rsidRDefault="0068788C" w:rsidP="0068788C"/>
    <w:p w:rsidR="00E3631F" w:rsidRDefault="00E3631F" w:rsidP="0068788C">
      <w:pPr>
        <w:jc w:val="center"/>
        <w:rPr>
          <w:b/>
        </w:rPr>
      </w:pPr>
    </w:p>
    <w:p w:rsidR="0068788C" w:rsidRPr="0068788C" w:rsidRDefault="0068788C" w:rsidP="0068788C">
      <w:pPr>
        <w:jc w:val="center"/>
      </w:pPr>
      <w:r w:rsidRPr="0068788C">
        <w:rPr>
          <w:b/>
        </w:rPr>
        <w:lastRenderedPageBreak/>
        <w:t>§</w:t>
      </w:r>
      <w:r w:rsidR="00E533D8">
        <w:rPr>
          <w:b/>
        </w:rPr>
        <w:t>5</w:t>
      </w:r>
    </w:p>
    <w:p w:rsidR="0068788C" w:rsidRPr="0068788C" w:rsidRDefault="0068788C" w:rsidP="00C00D35">
      <w:pPr>
        <w:pStyle w:val="Tekstpodstawowy"/>
        <w:numPr>
          <w:ilvl w:val="0"/>
          <w:numId w:val="13"/>
        </w:numPr>
        <w:spacing w:after="0"/>
        <w:jc w:val="both"/>
      </w:pPr>
      <w:r w:rsidRPr="0068788C">
        <w:t>Wszystkie materiały niezbędne do prawidłowego wykonania przedmiotu umowy zapewnia Wykonawca we własnym zakresie i na własny koszt.</w:t>
      </w:r>
    </w:p>
    <w:p w:rsidR="0068788C" w:rsidRPr="0068788C" w:rsidRDefault="0068788C" w:rsidP="00C00D35">
      <w:pPr>
        <w:numPr>
          <w:ilvl w:val="0"/>
          <w:numId w:val="13"/>
        </w:numPr>
        <w:jc w:val="both"/>
      </w:pPr>
      <w:r w:rsidRPr="0068788C">
        <w:t>Wszelkie koszty związane z realizacją niniejszej umowy, a w szczególności koszty związane z zakupem map, wykonaniem pomiarów uzupełniających, uzgodnień, opinii, ponosi Wykonawca.</w:t>
      </w:r>
    </w:p>
    <w:p w:rsidR="0068788C" w:rsidRPr="0068788C" w:rsidRDefault="0068788C" w:rsidP="0068788C">
      <w:pPr>
        <w:jc w:val="both"/>
      </w:pPr>
    </w:p>
    <w:p w:rsidR="0068788C" w:rsidRPr="0068788C" w:rsidRDefault="0068788C" w:rsidP="0068788C">
      <w:pPr>
        <w:jc w:val="center"/>
      </w:pPr>
      <w:r w:rsidRPr="0068788C">
        <w:rPr>
          <w:b/>
        </w:rPr>
        <w:t>§</w:t>
      </w:r>
      <w:r w:rsidR="00E533D8">
        <w:rPr>
          <w:b/>
        </w:rPr>
        <w:t>6</w:t>
      </w:r>
    </w:p>
    <w:p w:rsidR="0068788C" w:rsidRPr="0068788C" w:rsidRDefault="0068788C" w:rsidP="0068788C">
      <w:pPr>
        <w:jc w:val="both"/>
      </w:pPr>
      <w:r w:rsidRPr="0068788C">
        <w:t>Wykonawca zobowiązany jest wykonać przedmiot umowy przy użyciu materiałów własnych, siłami własnymi lub w systemie generalnego wykonawstwa.</w:t>
      </w:r>
    </w:p>
    <w:p w:rsidR="0068788C" w:rsidRPr="0068788C" w:rsidRDefault="0068788C" w:rsidP="0068788C"/>
    <w:p w:rsidR="0068788C" w:rsidRPr="0068788C" w:rsidRDefault="0068788C" w:rsidP="0068788C">
      <w:pPr>
        <w:jc w:val="center"/>
      </w:pPr>
      <w:r w:rsidRPr="0068788C">
        <w:rPr>
          <w:b/>
        </w:rPr>
        <w:t>§</w:t>
      </w:r>
      <w:r w:rsidR="00E533D8">
        <w:rPr>
          <w:b/>
        </w:rPr>
        <w:t>7</w:t>
      </w:r>
    </w:p>
    <w:p w:rsidR="0068788C" w:rsidRPr="0068788C" w:rsidRDefault="0068788C" w:rsidP="0068788C">
      <w:pPr>
        <w:jc w:val="both"/>
      </w:pPr>
      <w:r w:rsidRPr="0068788C">
        <w:t>Wykonawca zobowiązuje się do zrealizowania zamówienia z należytą starannością oraz zgodnie z :</w:t>
      </w:r>
    </w:p>
    <w:p w:rsidR="0068788C" w:rsidRPr="0068788C" w:rsidRDefault="0068788C" w:rsidP="00C00D35">
      <w:pPr>
        <w:numPr>
          <w:ilvl w:val="0"/>
          <w:numId w:val="19"/>
        </w:numPr>
        <w:jc w:val="both"/>
      </w:pPr>
      <w:r w:rsidRPr="0068788C">
        <w:t xml:space="preserve">postanowieniami Specyfikacji Warunków Zamówienia, </w:t>
      </w:r>
    </w:p>
    <w:p w:rsidR="0068788C" w:rsidRPr="0068788C" w:rsidRDefault="0068788C" w:rsidP="00C00D35">
      <w:pPr>
        <w:numPr>
          <w:ilvl w:val="0"/>
          <w:numId w:val="19"/>
        </w:numPr>
        <w:jc w:val="both"/>
      </w:pPr>
      <w:r w:rsidRPr="0068788C">
        <w:t xml:space="preserve">warunkami wynikającymi z obowiązujących przepisów prawa, instrukcji i norm technicznych, </w:t>
      </w:r>
    </w:p>
    <w:p w:rsidR="0068788C" w:rsidRDefault="0068788C" w:rsidP="00C00D35">
      <w:pPr>
        <w:numPr>
          <w:ilvl w:val="0"/>
          <w:numId w:val="19"/>
        </w:numPr>
        <w:jc w:val="both"/>
      </w:pPr>
      <w:r w:rsidRPr="0068788C">
        <w:t>zasadami sztuki i rzetelnej wiedzy technicznej oraz etyką zawodową i ustalonymi zwyczajami.</w:t>
      </w:r>
    </w:p>
    <w:p w:rsidR="00E533D8" w:rsidRPr="00E533D8" w:rsidRDefault="00E533D8" w:rsidP="00E533D8">
      <w:pPr>
        <w:jc w:val="both"/>
      </w:pPr>
    </w:p>
    <w:p w:rsidR="0068788C" w:rsidRPr="0068788C" w:rsidRDefault="0068788C" w:rsidP="0068788C">
      <w:pPr>
        <w:jc w:val="center"/>
      </w:pPr>
      <w:r w:rsidRPr="0068788C">
        <w:rPr>
          <w:b/>
        </w:rPr>
        <w:t>§</w:t>
      </w:r>
      <w:r w:rsidR="00E533D8">
        <w:rPr>
          <w:b/>
        </w:rPr>
        <w:t>8</w:t>
      </w:r>
    </w:p>
    <w:p w:rsidR="0068788C" w:rsidRPr="0068788C" w:rsidRDefault="0068788C" w:rsidP="00C00D35">
      <w:pPr>
        <w:pStyle w:val="Tekstpodstawowy21"/>
        <w:numPr>
          <w:ilvl w:val="6"/>
          <w:numId w:val="9"/>
        </w:numPr>
        <w:ind w:left="426" w:hanging="426"/>
        <w:rPr>
          <w:rFonts w:ascii="Times New Roman" w:hAnsi="Times New Roman" w:cs="Times New Roman"/>
          <w:szCs w:val="24"/>
        </w:rPr>
      </w:pPr>
      <w:r w:rsidRPr="0068788C">
        <w:rPr>
          <w:rFonts w:ascii="Times New Roman" w:hAnsi="Times New Roman" w:cs="Times New Roman"/>
          <w:szCs w:val="24"/>
        </w:rPr>
        <w:t>Osobą uprawnioną</w:t>
      </w:r>
      <w:r w:rsidR="00E533D8">
        <w:rPr>
          <w:rFonts w:ascii="Times New Roman" w:hAnsi="Times New Roman" w:cs="Times New Roman"/>
          <w:szCs w:val="24"/>
        </w:rPr>
        <w:t xml:space="preserve"> ze strony Zamawiającego</w:t>
      </w:r>
      <w:r w:rsidRPr="0068788C">
        <w:rPr>
          <w:rFonts w:ascii="Times New Roman" w:hAnsi="Times New Roman" w:cs="Times New Roman"/>
          <w:szCs w:val="24"/>
        </w:rPr>
        <w:t xml:space="preserve"> do kontaktów z Wykonawcą w sprawach wykonania niniejszej umowy jest </w:t>
      </w:r>
      <w:r w:rsidR="00E533D8">
        <w:rPr>
          <w:rFonts w:ascii="Times New Roman" w:hAnsi="Times New Roman" w:cs="Times New Roman"/>
          <w:szCs w:val="24"/>
        </w:rPr>
        <w:t>Pan</w:t>
      </w:r>
      <w:r w:rsidR="00444D28">
        <w:rPr>
          <w:rFonts w:ascii="Times New Roman" w:hAnsi="Times New Roman" w:cs="Times New Roman"/>
          <w:szCs w:val="24"/>
        </w:rPr>
        <w:t xml:space="preserve"> Włodzimierz Korbaczyński</w:t>
      </w:r>
      <w:r w:rsidR="00E533D8">
        <w:rPr>
          <w:rFonts w:ascii="Times New Roman" w:hAnsi="Times New Roman" w:cs="Times New Roman"/>
          <w:szCs w:val="24"/>
        </w:rPr>
        <w:t xml:space="preserve"> – Naczelnik</w:t>
      </w:r>
      <w:r w:rsidR="00444D28">
        <w:rPr>
          <w:rFonts w:ascii="Times New Roman" w:hAnsi="Times New Roman" w:cs="Times New Roman"/>
          <w:szCs w:val="24"/>
        </w:rPr>
        <w:t xml:space="preserve"> Wydziału Ochrony Środowiska, Rolnictwa i Leśnictwa Starostwa Powiatowego w Pajęcznie</w:t>
      </w:r>
      <w:r w:rsidRPr="0068788C">
        <w:rPr>
          <w:rFonts w:ascii="Times New Roman" w:hAnsi="Times New Roman" w:cs="Times New Roman"/>
          <w:szCs w:val="24"/>
        </w:rPr>
        <w:t>.</w:t>
      </w:r>
    </w:p>
    <w:p w:rsidR="0068788C" w:rsidRPr="0068788C" w:rsidRDefault="0068788C" w:rsidP="00C00D35">
      <w:pPr>
        <w:pStyle w:val="Tekstpodstawowy21"/>
        <w:numPr>
          <w:ilvl w:val="6"/>
          <w:numId w:val="9"/>
        </w:numPr>
        <w:ind w:left="426" w:hanging="426"/>
        <w:rPr>
          <w:rFonts w:ascii="Times New Roman" w:hAnsi="Times New Roman" w:cs="Times New Roman"/>
          <w:szCs w:val="24"/>
        </w:rPr>
      </w:pPr>
      <w:r w:rsidRPr="0068788C">
        <w:rPr>
          <w:rFonts w:ascii="Times New Roman" w:hAnsi="Times New Roman" w:cs="Times New Roman"/>
          <w:szCs w:val="24"/>
        </w:rPr>
        <w:t>Osobą uprawnioną</w:t>
      </w:r>
      <w:r w:rsidR="00E533D8">
        <w:rPr>
          <w:rFonts w:ascii="Times New Roman" w:hAnsi="Times New Roman" w:cs="Times New Roman"/>
          <w:szCs w:val="24"/>
        </w:rPr>
        <w:t xml:space="preserve"> ze strony Wykonawcy</w:t>
      </w:r>
      <w:r w:rsidRPr="0068788C">
        <w:rPr>
          <w:rFonts w:ascii="Times New Roman" w:hAnsi="Times New Roman" w:cs="Times New Roman"/>
          <w:szCs w:val="24"/>
        </w:rPr>
        <w:t xml:space="preserve"> do kontaktów z Zamawiającym w sprawach wykonania niniejszej umowy jest………………………………..</w:t>
      </w:r>
    </w:p>
    <w:p w:rsidR="0068788C" w:rsidRPr="0068788C" w:rsidRDefault="0068788C" w:rsidP="0068788C">
      <w:pPr>
        <w:pStyle w:val="Tekstpodstawowy21"/>
        <w:rPr>
          <w:rFonts w:ascii="Times New Roman" w:hAnsi="Times New Roman" w:cs="Times New Roman"/>
          <w:szCs w:val="24"/>
        </w:rPr>
      </w:pPr>
    </w:p>
    <w:p w:rsidR="0068788C" w:rsidRPr="0068788C" w:rsidRDefault="0068788C" w:rsidP="0068788C">
      <w:pPr>
        <w:jc w:val="center"/>
      </w:pPr>
      <w:r w:rsidRPr="0068788C">
        <w:rPr>
          <w:b/>
        </w:rPr>
        <w:t>§</w:t>
      </w:r>
      <w:r w:rsidR="00E533D8">
        <w:rPr>
          <w:b/>
        </w:rPr>
        <w:t>9</w:t>
      </w:r>
    </w:p>
    <w:p w:rsidR="0068788C" w:rsidRPr="0068788C" w:rsidRDefault="0068788C" w:rsidP="0068788C">
      <w:pPr>
        <w:pStyle w:val="Tekstpodstawowy21"/>
        <w:rPr>
          <w:rFonts w:ascii="Times New Roman" w:hAnsi="Times New Roman" w:cs="Times New Roman"/>
          <w:szCs w:val="24"/>
        </w:rPr>
      </w:pPr>
      <w:r w:rsidRPr="0068788C">
        <w:rPr>
          <w:rFonts w:ascii="Times New Roman" w:hAnsi="Times New Roman" w:cs="Times New Roman"/>
          <w:szCs w:val="24"/>
        </w:rPr>
        <w:t>W razie wystąpienia istotnej zmiany okoliczności powodującej, że wykonanie umowy nie leży w interesie publicznym, czego nie można było przewidzieć w chwili zawarcia umowy, Zamawiający może odstąpić od umowy w terminie tygodnia od powzięcia wiadomości o powyższych okolicznościach. W takim wypadku Wykonawca może żądać jedynie wynagrodzenia należnego mu z tytułu wykonania części umowy.</w:t>
      </w:r>
    </w:p>
    <w:p w:rsidR="0068788C" w:rsidRPr="0068788C" w:rsidRDefault="0068788C" w:rsidP="0068788C">
      <w:pPr>
        <w:pStyle w:val="Tekstpodstawowy21"/>
        <w:rPr>
          <w:rFonts w:ascii="Times New Roman" w:hAnsi="Times New Roman" w:cs="Times New Roman"/>
          <w:szCs w:val="24"/>
        </w:rPr>
      </w:pPr>
    </w:p>
    <w:p w:rsidR="0068788C" w:rsidRPr="0068788C" w:rsidRDefault="0068788C" w:rsidP="0068788C">
      <w:pPr>
        <w:jc w:val="center"/>
      </w:pPr>
      <w:r w:rsidRPr="0068788C">
        <w:rPr>
          <w:b/>
        </w:rPr>
        <w:t>§</w:t>
      </w:r>
      <w:r w:rsidR="00E533D8">
        <w:rPr>
          <w:b/>
        </w:rPr>
        <w:t>10</w:t>
      </w:r>
    </w:p>
    <w:p w:rsidR="0068788C" w:rsidRPr="0068788C" w:rsidRDefault="0068788C" w:rsidP="00C00D35">
      <w:pPr>
        <w:numPr>
          <w:ilvl w:val="0"/>
          <w:numId w:val="22"/>
        </w:numPr>
        <w:jc w:val="both"/>
      </w:pPr>
      <w:r w:rsidRPr="0068788C">
        <w:t>Strony postanawiają, że przedmiotem odbioru będzie przedmiot umowy.</w:t>
      </w:r>
    </w:p>
    <w:p w:rsidR="00977FA8" w:rsidRPr="00977FA8" w:rsidRDefault="00977FA8" w:rsidP="00C00D35">
      <w:pPr>
        <w:numPr>
          <w:ilvl w:val="0"/>
          <w:numId w:val="22"/>
        </w:numPr>
        <w:jc w:val="both"/>
      </w:pPr>
      <w:r w:rsidRPr="00977FA8">
        <w:t>Strony ustalają następujący sposób odbioru prac:</w:t>
      </w:r>
    </w:p>
    <w:p w:rsidR="00977FA8" w:rsidRPr="00977FA8" w:rsidRDefault="00977FA8" w:rsidP="00C00D35">
      <w:pPr>
        <w:pStyle w:val="Akapitzlist"/>
        <w:numPr>
          <w:ilvl w:val="2"/>
          <w:numId w:val="34"/>
        </w:numPr>
        <w:ind w:left="851" w:hanging="425"/>
        <w:jc w:val="both"/>
      </w:pPr>
      <w:r w:rsidRPr="00977FA8">
        <w:t>Wykonawca zgłasza w formie pisemnej Zamawiającemu gotowość do odbioru prac wraz z kompletną dokumentacją sporządzoną w wyniku wykonania przedmiotu umowy</w:t>
      </w:r>
      <w:r>
        <w:t>.</w:t>
      </w:r>
    </w:p>
    <w:p w:rsidR="00977FA8" w:rsidRPr="00977FA8" w:rsidRDefault="00977FA8" w:rsidP="00C00D35">
      <w:pPr>
        <w:pStyle w:val="Akapitzlist"/>
        <w:numPr>
          <w:ilvl w:val="2"/>
          <w:numId w:val="34"/>
        </w:numPr>
        <w:ind w:left="851" w:hanging="425"/>
        <w:jc w:val="both"/>
      </w:pPr>
      <w:r w:rsidRPr="00977FA8">
        <w:t>Odbiór dokonywany jest przy udziale Wykonawcy przez Zamawiającego.</w:t>
      </w:r>
    </w:p>
    <w:p w:rsidR="00977FA8" w:rsidRPr="00977FA8" w:rsidRDefault="00977FA8" w:rsidP="00C00D35">
      <w:pPr>
        <w:pStyle w:val="Akapitzlist"/>
        <w:numPr>
          <w:ilvl w:val="2"/>
          <w:numId w:val="34"/>
        </w:numPr>
        <w:ind w:left="851" w:hanging="425"/>
        <w:jc w:val="both"/>
      </w:pPr>
      <w:r w:rsidRPr="00977FA8">
        <w:t>Wszelkie błędy i wady stwierdzone podczas odbioru przedmiotu umowy stwierdzone i wskazane przez Zamawiającego, Wykonawca poprawi niezwłocznie tj. w terminie nie dłuższym niż 2 dni robocze.</w:t>
      </w:r>
    </w:p>
    <w:p w:rsidR="00977FA8" w:rsidRPr="00977FA8" w:rsidRDefault="00977FA8" w:rsidP="00C00D35">
      <w:pPr>
        <w:numPr>
          <w:ilvl w:val="0"/>
          <w:numId w:val="22"/>
        </w:numPr>
        <w:jc w:val="both"/>
      </w:pPr>
      <w:r w:rsidRPr="00977FA8">
        <w:t>Miejscem odbioru przedmiotu umowy będzie siedziba Zamawiającego tj</w:t>
      </w:r>
      <w:r w:rsidR="00D33F27">
        <w:t>. Starostwo Powiatowe w Paj</w:t>
      </w:r>
      <w:r w:rsidR="00104B73">
        <w:t>ęcznie, ul. Kościuszki 76, 98-3</w:t>
      </w:r>
      <w:r w:rsidR="00D33F27">
        <w:t>30 Pajęczno</w:t>
      </w:r>
      <w:r w:rsidRPr="00977FA8">
        <w:t>.</w:t>
      </w:r>
    </w:p>
    <w:p w:rsidR="00977FA8" w:rsidRPr="00977FA8" w:rsidRDefault="00977FA8" w:rsidP="00C00D35">
      <w:pPr>
        <w:numPr>
          <w:ilvl w:val="0"/>
          <w:numId w:val="22"/>
        </w:numPr>
        <w:jc w:val="both"/>
      </w:pPr>
      <w:r w:rsidRPr="00977FA8">
        <w:t>Zamówienie uznaje się za wykonane z dniem podpisania bez uwag protokołu końcowego odbioru usługi.</w:t>
      </w:r>
    </w:p>
    <w:p w:rsidR="0068788C" w:rsidRPr="0068788C" w:rsidRDefault="0068788C" w:rsidP="00C00D35">
      <w:pPr>
        <w:pStyle w:val="Tekstpodstawowy"/>
        <w:numPr>
          <w:ilvl w:val="0"/>
          <w:numId w:val="22"/>
        </w:numPr>
        <w:spacing w:after="0"/>
      </w:pPr>
      <w:r w:rsidRPr="0068788C">
        <w:t>Jeśli w toku odbio</w:t>
      </w:r>
      <w:r w:rsidR="00E533D8">
        <w:t>ru zostaną stwierdzone wady, to</w:t>
      </w:r>
      <w:r w:rsidRPr="0068788C">
        <w:t>:</w:t>
      </w:r>
    </w:p>
    <w:p w:rsidR="0068788C" w:rsidRPr="0068788C" w:rsidRDefault="0068788C" w:rsidP="0068788C">
      <w:pPr>
        <w:pStyle w:val="Tekstpodstawowy"/>
        <w:spacing w:after="0"/>
        <w:ind w:left="360"/>
        <w:jc w:val="both"/>
      </w:pPr>
      <w:r w:rsidRPr="0068788C">
        <w:lastRenderedPageBreak/>
        <w:t>a/ gdy wady nadają się do usunięcia Zamawiający ma prawo odmówić odbioru przedmiotu umowy lub jego części do czasu usunięcia wad,</w:t>
      </w:r>
    </w:p>
    <w:p w:rsidR="0068788C" w:rsidRPr="0068788C" w:rsidRDefault="0068788C" w:rsidP="0068788C">
      <w:pPr>
        <w:ind w:left="360"/>
        <w:jc w:val="both"/>
      </w:pPr>
      <w:r w:rsidRPr="0068788C">
        <w:t>b/ gdy wady nie nadają się do usunięcia i uniemożliwiają one użytkowanie przedmiotu umowy lub jego części zgodnie z przeznaczeniem Zamawiający ma prawo zażądać wykonania przedmiotu umowy lub jego części po raz drugi, bez względu na koszty z tym związane lub odstąpić od umowy.</w:t>
      </w:r>
    </w:p>
    <w:p w:rsidR="0068788C" w:rsidRPr="0068788C" w:rsidRDefault="0068788C" w:rsidP="00C00D35">
      <w:pPr>
        <w:numPr>
          <w:ilvl w:val="0"/>
          <w:numId w:val="22"/>
        </w:numPr>
        <w:jc w:val="both"/>
      </w:pPr>
      <w:r w:rsidRPr="0068788C">
        <w:t>Strony postanawiają, że z czynności odbioru będzie spisany protokół zawierający wszystkie ustalenia dokonane w toku odbioru, jak też terminy wyznaczone na usunięcie stwierdzonych przy odbiorze wad.</w:t>
      </w:r>
    </w:p>
    <w:p w:rsidR="0068788C" w:rsidRPr="0068788C" w:rsidRDefault="0068788C" w:rsidP="00C00D35">
      <w:pPr>
        <w:numPr>
          <w:ilvl w:val="0"/>
          <w:numId w:val="22"/>
        </w:numPr>
        <w:jc w:val="both"/>
      </w:pPr>
      <w:r w:rsidRPr="0068788C">
        <w:t>Wykonawca zobowiązany jest do zawiadomienia Zamawiającego o usunięciu wad oraz do żądania wyznaczenia terminu odbioru.</w:t>
      </w:r>
    </w:p>
    <w:p w:rsidR="0068788C" w:rsidRPr="0068788C" w:rsidRDefault="0068788C" w:rsidP="00C00D35">
      <w:pPr>
        <w:numPr>
          <w:ilvl w:val="0"/>
          <w:numId w:val="22"/>
        </w:numPr>
        <w:jc w:val="both"/>
      </w:pPr>
      <w:r w:rsidRPr="0068788C">
        <w:t>Po upływie terminów wyznaczonych na usunięcie stwierdzonych wad i ponownym jednokrotnym wezwaniu do ich usunięcia w wyznaczonym terminie, Zamawiający ma prawo zlecić ich wykonanie wybranemu przez siebie innemu podmiotowi na koszt Wykonawcy, zachowując przy tym prawo do roszczeń i</w:t>
      </w:r>
      <w:r w:rsidR="00E533D8">
        <w:t xml:space="preserve"> naprawienia szkody powstałej w wyniku opóźnienia</w:t>
      </w:r>
      <w:r w:rsidRPr="0068788C">
        <w:t>.</w:t>
      </w:r>
    </w:p>
    <w:p w:rsidR="0068788C" w:rsidRPr="0068788C" w:rsidRDefault="0068788C" w:rsidP="0068788C"/>
    <w:p w:rsidR="0068788C" w:rsidRPr="0068788C" w:rsidRDefault="0068788C" w:rsidP="0068788C">
      <w:pPr>
        <w:jc w:val="center"/>
      </w:pPr>
      <w:r w:rsidRPr="0068788C">
        <w:rPr>
          <w:b/>
        </w:rPr>
        <w:t>§</w:t>
      </w:r>
      <w:r w:rsidR="00E533D8">
        <w:rPr>
          <w:b/>
        </w:rPr>
        <w:t>11</w:t>
      </w:r>
    </w:p>
    <w:p w:rsidR="0068788C" w:rsidRPr="0068788C" w:rsidRDefault="0068788C" w:rsidP="00C00D35">
      <w:pPr>
        <w:pStyle w:val="Tekstpodstawowy21"/>
        <w:numPr>
          <w:ilvl w:val="0"/>
          <w:numId w:val="17"/>
        </w:numPr>
        <w:rPr>
          <w:rFonts w:ascii="Times New Roman" w:hAnsi="Times New Roman" w:cs="Times New Roman"/>
          <w:szCs w:val="24"/>
        </w:rPr>
      </w:pPr>
      <w:r w:rsidRPr="0068788C">
        <w:rPr>
          <w:rFonts w:ascii="Times New Roman" w:hAnsi="Times New Roman" w:cs="Times New Roman"/>
          <w:szCs w:val="24"/>
        </w:rPr>
        <w:t>Rozliczenie z tytułu wykonania przedmiotu niniejszej umowy nastąpi jednorazowo końcową fakturą VAT wystawioną na podstawie protokołu odbioru przedmiotu umowy bez zastrzeżeń.</w:t>
      </w:r>
    </w:p>
    <w:p w:rsidR="0068788C" w:rsidRPr="0068788C" w:rsidRDefault="0068788C" w:rsidP="00C00D35">
      <w:pPr>
        <w:pStyle w:val="Tekstpodstawowy21"/>
        <w:numPr>
          <w:ilvl w:val="0"/>
          <w:numId w:val="17"/>
        </w:numPr>
        <w:rPr>
          <w:rFonts w:ascii="Times New Roman" w:hAnsi="Times New Roman" w:cs="Times New Roman"/>
          <w:szCs w:val="24"/>
        </w:rPr>
      </w:pPr>
      <w:r w:rsidRPr="0068788C">
        <w:rPr>
          <w:rFonts w:ascii="Times New Roman" w:hAnsi="Times New Roman" w:cs="Times New Roman"/>
          <w:szCs w:val="24"/>
        </w:rPr>
        <w:t>Wynagrodzenie Wykon</w:t>
      </w:r>
      <w:r w:rsidR="00E533D8">
        <w:rPr>
          <w:rFonts w:ascii="Times New Roman" w:hAnsi="Times New Roman" w:cs="Times New Roman"/>
          <w:szCs w:val="24"/>
        </w:rPr>
        <w:t>awcy płatne będzie w terminie 30</w:t>
      </w:r>
      <w:r w:rsidRPr="0068788C">
        <w:rPr>
          <w:rFonts w:ascii="Times New Roman" w:hAnsi="Times New Roman" w:cs="Times New Roman"/>
          <w:szCs w:val="24"/>
        </w:rPr>
        <w:t xml:space="preserve"> dni od dnia doręczenia </w:t>
      </w:r>
      <w:r w:rsidR="00E533D8">
        <w:rPr>
          <w:rFonts w:ascii="Times New Roman" w:hAnsi="Times New Roman" w:cs="Times New Roman"/>
          <w:szCs w:val="24"/>
        </w:rPr>
        <w:t>faktury potwierdzonej protokołem odbioru.</w:t>
      </w:r>
    </w:p>
    <w:p w:rsidR="0068788C" w:rsidRPr="0068788C" w:rsidRDefault="0068788C" w:rsidP="00C00D35">
      <w:pPr>
        <w:pStyle w:val="Tekstpodstawowy"/>
        <w:numPr>
          <w:ilvl w:val="0"/>
          <w:numId w:val="17"/>
        </w:numPr>
        <w:spacing w:after="0"/>
        <w:jc w:val="both"/>
      </w:pPr>
      <w:r w:rsidRPr="0068788C">
        <w:t>Należność Wykonawcy płatna będzie przelewem na jego rachunek bankowy wskazany na wystawionej fakturze VAT.</w:t>
      </w:r>
    </w:p>
    <w:p w:rsidR="0068788C" w:rsidRDefault="0068788C" w:rsidP="00C00D35">
      <w:pPr>
        <w:numPr>
          <w:ilvl w:val="0"/>
          <w:numId w:val="17"/>
        </w:numPr>
        <w:jc w:val="both"/>
      </w:pPr>
      <w:r w:rsidRPr="0068788C">
        <w:t>Za nieterminową realizację płatności Wykonawca może naliczać odsetki ustawowe.</w:t>
      </w:r>
    </w:p>
    <w:p w:rsidR="00E533D8" w:rsidRDefault="00BB63D3" w:rsidP="00C00D35">
      <w:pPr>
        <w:numPr>
          <w:ilvl w:val="0"/>
          <w:numId w:val="17"/>
        </w:numPr>
        <w:jc w:val="both"/>
      </w:pPr>
      <w:r>
        <w:t>Wykonawca wystawi fakturę wg wzoru:</w:t>
      </w:r>
    </w:p>
    <w:p w:rsidR="00BB63D3" w:rsidRDefault="00BB63D3" w:rsidP="00BB63D3">
      <w:pPr>
        <w:ind w:left="360"/>
        <w:jc w:val="both"/>
      </w:pPr>
      <w:r>
        <w:t>Nabywca:</w:t>
      </w:r>
    </w:p>
    <w:p w:rsidR="00BB63D3" w:rsidRPr="00D33F27" w:rsidRDefault="00D33F27" w:rsidP="003A481E">
      <w:pPr>
        <w:ind w:left="567"/>
        <w:jc w:val="both"/>
        <w:rPr>
          <w:b/>
        </w:rPr>
      </w:pPr>
      <w:r w:rsidRPr="00D33F27">
        <w:rPr>
          <w:b/>
        </w:rPr>
        <w:t>Powiat Pajęczno</w:t>
      </w:r>
    </w:p>
    <w:p w:rsidR="00BB63D3" w:rsidRPr="00D33F27" w:rsidRDefault="006800D4" w:rsidP="003A481E">
      <w:pPr>
        <w:ind w:left="567"/>
        <w:jc w:val="both"/>
        <w:rPr>
          <w:b/>
        </w:rPr>
      </w:pPr>
      <w:r>
        <w:rPr>
          <w:b/>
        </w:rPr>
        <w:t>u</w:t>
      </w:r>
      <w:r w:rsidR="00D33F27" w:rsidRPr="00D33F27">
        <w:rPr>
          <w:b/>
        </w:rPr>
        <w:t>l. Kościuszki 76 , 98-330 Pajęczno</w:t>
      </w:r>
    </w:p>
    <w:p w:rsidR="00BB63D3" w:rsidRPr="00D33F27" w:rsidRDefault="00BB63D3" w:rsidP="003A481E">
      <w:pPr>
        <w:ind w:left="567"/>
        <w:jc w:val="both"/>
        <w:rPr>
          <w:b/>
        </w:rPr>
      </w:pPr>
      <w:r w:rsidRPr="00D33F27">
        <w:rPr>
          <w:b/>
        </w:rPr>
        <w:t>NIP: 832-17-93-787</w:t>
      </w:r>
    </w:p>
    <w:p w:rsidR="00BB63D3" w:rsidRDefault="00BB63D3" w:rsidP="00BB63D3">
      <w:pPr>
        <w:ind w:left="360"/>
        <w:jc w:val="both"/>
      </w:pPr>
      <w:r>
        <w:t>Odbiorca i płatnik:</w:t>
      </w:r>
    </w:p>
    <w:p w:rsidR="00BB63D3" w:rsidRPr="00D33F27" w:rsidRDefault="00D33F27" w:rsidP="003A481E">
      <w:pPr>
        <w:ind w:left="567"/>
        <w:jc w:val="both"/>
        <w:rPr>
          <w:b/>
        </w:rPr>
      </w:pPr>
      <w:r w:rsidRPr="00D33F27">
        <w:rPr>
          <w:b/>
        </w:rPr>
        <w:t>Starostwo Powiatowe w Pajęczn</w:t>
      </w:r>
      <w:r w:rsidR="000A4AED">
        <w:rPr>
          <w:b/>
        </w:rPr>
        <w:t>ie</w:t>
      </w:r>
    </w:p>
    <w:p w:rsidR="00BB63D3" w:rsidRPr="00D33F27" w:rsidRDefault="00D33F27" w:rsidP="003A481E">
      <w:pPr>
        <w:ind w:left="567"/>
        <w:jc w:val="both"/>
        <w:rPr>
          <w:b/>
        </w:rPr>
      </w:pPr>
      <w:r w:rsidRPr="00D33F27">
        <w:rPr>
          <w:b/>
        </w:rPr>
        <w:t>ul. Kościuszki 76, 98-330 Pajęczno</w:t>
      </w:r>
    </w:p>
    <w:p w:rsidR="0068788C" w:rsidRPr="0068788C" w:rsidRDefault="0068788C" w:rsidP="0068788C"/>
    <w:p w:rsidR="0068788C" w:rsidRPr="0068788C" w:rsidRDefault="0068788C" w:rsidP="0068788C">
      <w:pPr>
        <w:jc w:val="center"/>
      </w:pPr>
      <w:r w:rsidRPr="0068788C">
        <w:rPr>
          <w:b/>
        </w:rPr>
        <w:t>§</w:t>
      </w:r>
      <w:r w:rsidR="00E533D8">
        <w:rPr>
          <w:b/>
        </w:rPr>
        <w:t>12</w:t>
      </w:r>
    </w:p>
    <w:p w:rsidR="0068788C" w:rsidRPr="0068788C" w:rsidRDefault="0068788C" w:rsidP="00C00D35">
      <w:pPr>
        <w:numPr>
          <w:ilvl w:val="0"/>
          <w:numId w:val="21"/>
        </w:numPr>
        <w:jc w:val="both"/>
      </w:pPr>
      <w:r w:rsidRPr="0068788C">
        <w:t xml:space="preserve">Na przedmiot umowy Wykonawca udziela Zamawiającemu gwarancji </w:t>
      </w:r>
      <w:r w:rsidR="00E533D8">
        <w:t>…………….. lat</w:t>
      </w:r>
      <w:r w:rsidRPr="0068788C">
        <w:t xml:space="preserve"> licząc od daty odbioru końcowego przedmiotu umowy bez zastrzeżeń.</w:t>
      </w:r>
    </w:p>
    <w:p w:rsidR="0068788C" w:rsidRPr="0068788C" w:rsidRDefault="0068788C" w:rsidP="00C00D35">
      <w:pPr>
        <w:numPr>
          <w:ilvl w:val="0"/>
          <w:numId w:val="21"/>
        </w:numPr>
        <w:jc w:val="both"/>
      </w:pPr>
      <w:r w:rsidRPr="0068788C">
        <w:t>W p</w:t>
      </w:r>
      <w:r w:rsidR="00E533D8">
        <w:t xml:space="preserve">rzypadku wystąpienia w okresie </w:t>
      </w:r>
      <w:r w:rsidRPr="0068788C">
        <w:t>gwarancji wad w przedmiocie umowy Wykonawca zobowiązany jest do bezwzględnego i bezpłatnego ich usunięcia w terminie nie dłuższym niż 14 dni licząc od dnia zawiadomienia Wykonawcy przez Zamawiającego o powstałych wadach.</w:t>
      </w:r>
    </w:p>
    <w:p w:rsidR="0068788C" w:rsidRPr="0068788C" w:rsidRDefault="0068788C" w:rsidP="00C00D35">
      <w:pPr>
        <w:numPr>
          <w:ilvl w:val="0"/>
          <w:numId w:val="21"/>
        </w:numPr>
        <w:jc w:val="both"/>
      </w:pPr>
      <w:r w:rsidRPr="0068788C">
        <w:t>Koszty związane z usunięciem wad lub wykonaniem przedmiotu umowy po raz drugi w całości obciążają Wykonawcę.</w:t>
      </w:r>
    </w:p>
    <w:p w:rsidR="0068788C" w:rsidRDefault="0068788C" w:rsidP="00C00D35">
      <w:pPr>
        <w:numPr>
          <w:ilvl w:val="0"/>
          <w:numId w:val="21"/>
        </w:numPr>
        <w:jc w:val="both"/>
      </w:pPr>
      <w:r w:rsidRPr="0068788C">
        <w:t>Po upływie terminów wyznaczonych na usunięcie stwierdzonych wad i ponownym jednokrotnym wezwaniu do ich usunięcia w wyznaczonym w wezwaniu terminie, Zamawiający ma prawo zlecić wykonanie wadliwych wyrobów wybranemu przez siebie innemu podmiotowi na koszt Wykonawcy, zachowując przy tym prawo do roszczeń i naprawienia szkody powstałej w wyniku zwłoki.</w:t>
      </w:r>
    </w:p>
    <w:p w:rsidR="00D33F27" w:rsidRDefault="00D33F27" w:rsidP="00D33F27">
      <w:pPr>
        <w:jc w:val="both"/>
      </w:pPr>
    </w:p>
    <w:p w:rsidR="00D33F27" w:rsidRPr="0068788C" w:rsidRDefault="00D33F27" w:rsidP="00D33F27">
      <w:pPr>
        <w:jc w:val="both"/>
      </w:pPr>
    </w:p>
    <w:p w:rsidR="0068788C" w:rsidRDefault="0068788C" w:rsidP="0068788C">
      <w:pPr>
        <w:jc w:val="both"/>
      </w:pPr>
    </w:p>
    <w:p w:rsidR="003D1854" w:rsidRPr="003D1854" w:rsidRDefault="003D1854" w:rsidP="003D1854">
      <w:pPr>
        <w:jc w:val="center"/>
        <w:rPr>
          <w:b/>
          <w:bCs/>
        </w:rPr>
      </w:pPr>
      <w:r>
        <w:rPr>
          <w:b/>
          <w:bCs/>
        </w:rPr>
        <w:t>§13</w:t>
      </w:r>
    </w:p>
    <w:p w:rsidR="003D1854" w:rsidRDefault="003D1854" w:rsidP="0068788C">
      <w:pPr>
        <w:jc w:val="both"/>
      </w:pPr>
      <w:r w:rsidRPr="00366CCE">
        <w:t>Wykonawca może powierzyć wykonanie części zamówienia podwykonawcom.</w:t>
      </w:r>
    </w:p>
    <w:p w:rsidR="003D1854" w:rsidRDefault="003D1854" w:rsidP="0068788C">
      <w:pPr>
        <w:jc w:val="both"/>
      </w:pPr>
    </w:p>
    <w:p w:rsidR="00BB63D3" w:rsidRPr="007B0385" w:rsidRDefault="003D1854" w:rsidP="00BB63D3">
      <w:pPr>
        <w:jc w:val="center"/>
        <w:rPr>
          <w:b/>
          <w:bCs/>
        </w:rPr>
      </w:pPr>
      <w:r>
        <w:rPr>
          <w:b/>
          <w:bCs/>
        </w:rPr>
        <w:t>§14</w:t>
      </w:r>
    </w:p>
    <w:p w:rsidR="00BB63D3" w:rsidRPr="003D1854" w:rsidRDefault="00BB63D3" w:rsidP="00C00D35">
      <w:pPr>
        <w:pStyle w:val="Akapitzlist"/>
        <w:numPr>
          <w:ilvl w:val="0"/>
          <w:numId w:val="25"/>
        </w:numPr>
        <w:ind w:left="426" w:hanging="426"/>
        <w:jc w:val="both"/>
        <w:rPr>
          <w:bCs/>
        </w:rPr>
      </w:pPr>
      <w:r w:rsidRPr="003D1854">
        <w:rPr>
          <w:bCs/>
        </w:rPr>
        <w:t xml:space="preserve">Wykonawca zatrudni osoby wykonujące wszelkie czynności </w:t>
      </w:r>
      <w:r w:rsidR="009F0EBC">
        <w:rPr>
          <w:rFonts w:cs="Verdana"/>
        </w:rPr>
        <w:t>wykonywania pomiarów i zbierania</w:t>
      </w:r>
      <w:r w:rsidR="009F0EBC" w:rsidRPr="00555D3E">
        <w:rPr>
          <w:rFonts w:cs="Verdana"/>
        </w:rPr>
        <w:t xml:space="preserve"> informacji potrzebnych do wykonania opisu taksacyjnego drzewostanu</w:t>
      </w:r>
      <w:r w:rsidRPr="003D1854">
        <w:rPr>
          <w:bCs/>
        </w:rPr>
        <w:t xml:space="preserve"> na podstawie umowy o pracę.</w:t>
      </w:r>
    </w:p>
    <w:p w:rsidR="00BB63D3" w:rsidRPr="003D1854" w:rsidRDefault="00BB63D3" w:rsidP="00C00D35">
      <w:pPr>
        <w:pStyle w:val="Akapitzlist"/>
        <w:numPr>
          <w:ilvl w:val="0"/>
          <w:numId w:val="25"/>
        </w:numPr>
        <w:ind w:left="426" w:hanging="426"/>
        <w:jc w:val="both"/>
        <w:rPr>
          <w:bCs/>
        </w:rPr>
      </w:pPr>
      <w:r w:rsidRPr="003D1854">
        <w:rPr>
          <w:bCs/>
        </w:rPr>
        <w:t>Wykonawca przed rozpoczęciem wykonywania czy</w:t>
      </w:r>
      <w:r w:rsidR="003D1854">
        <w:rPr>
          <w:bCs/>
        </w:rPr>
        <w:t>nności przez osoby wymienione w </w:t>
      </w:r>
      <w:r w:rsidRPr="003D1854">
        <w:rPr>
          <w:bCs/>
        </w:rPr>
        <w:t xml:space="preserve">ust. 1 przedstawi Zamawiającemu </w:t>
      </w:r>
      <w:r w:rsidRPr="003D1854">
        <w:rPr>
          <w:rFonts w:cs="Verdana"/>
          <w:kern w:val="1"/>
        </w:rPr>
        <w:t>oświadczenie o za</w:t>
      </w:r>
      <w:r w:rsidR="003D1854">
        <w:rPr>
          <w:rFonts w:cs="Verdana"/>
          <w:kern w:val="1"/>
        </w:rPr>
        <w:t>trudnieniu na podstawie umowy o </w:t>
      </w:r>
      <w:r w:rsidRPr="003D1854">
        <w:rPr>
          <w:rFonts w:cs="Verdana"/>
          <w:kern w:val="1"/>
        </w:rPr>
        <w:t>pracę osób wykonujących te czynności</w:t>
      </w:r>
      <w:r w:rsidRPr="003D1854">
        <w:rPr>
          <w:bCs/>
        </w:rPr>
        <w:t>.</w:t>
      </w:r>
    </w:p>
    <w:p w:rsidR="00BB63D3" w:rsidRPr="003D1854" w:rsidRDefault="00BB63D3" w:rsidP="00C00D35">
      <w:pPr>
        <w:pStyle w:val="Akapitzlist"/>
        <w:numPr>
          <w:ilvl w:val="0"/>
          <w:numId w:val="25"/>
        </w:numPr>
        <w:ind w:left="426" w:hanging="426"/>
        <w:jc w:val="both"/>
        <w:rPr>
          <w:bCs/>
        </w:rPr>
      </w:pPr>
      <w:r w:rsidRPr="003D1854">
        <w:rPr>
          <w:bCs/>
        </w:rPr>
        <w:t>Bez spełnienia wymogów określonych w ust. 1-2 osoby nie będą mogły wykonywać pracy z winy Wykonawcy.</w:t>
      </w:r>
    </w:p>
    <w:p w:rsidR="00BB63D3" w:rsidRPr="003D1854" w:rsidRDefault="00BB63D3" w:rsidP="00C00D35">
      <w:pPr>
        <w:pStyle w:val="Akapitzlist"/>
        <w:numPr>
          <w:ilvl w:val="0"/>
          <w:numId w:val="25"/>
        </w:numPr>
        <w:ind w:left="426" w:hanging="426"/>
        <w:jc w:val="both"/>
        <w:rPr>
          <w:bCs/>
        </w:rPr>
      </w:pPr>
      <w:r w:rsidRPr="003D1854">
        <w:rPr>
          <w:bCs/>
        </w:rPr>
        <w:t xml:space="preserve">Jeżeli wskazane czynności będzie wykonywać osoba nie zatrudniona na umowę o pracę co zostanie ustalone przez Zamawiającego lub jego przedstawicieli (personel) osoba taka będzie musiała przestać wykonywać czynności a Wykonawca zapłaci Zamawiającemu tytułem kary umownej 1 000,00 PLN za każdy taki przypadek. Fakt </w:t>
      </w:r>
      <w:r w:rsidR="003D1854" w:rsidRPr="003D1854">
        <w:rPr>
          <w:bCs/>
        </w:rPr>
        <w:t>wykonywania czynności przez taką osobę</w:t>
      </w:r>
      <w:r w:rsidRPr="003D1854">
        <w:rPr>
          <w:bCs/>
        </w:rPr>
        <w:t xml:space="preserve"> musi zostać potwierdzony pisemną notatką sporządzoną przez przedstawicieli (personel) Zamawiającego. Notatka nie musi być podpisana przez Wykonawcę lub jego przedstawicieli.</w:t>
      </w:r>
    </w:p>
    <w:p w:rsidR="00BB63D3" w:rsidRPr="003D1854" w:rsidRDefault="00BB63D3" w:rsidP="00C00D35">
      <w:pPr>
        <w:pStyle w:val="Akapitzlist"/>
        <w:numPr>
          <w:ilvl w:val="0"/>
          <w:numId w:val="25"/>
        </w:numPr>
        <w:ind w:left="426" w:hanging="426"/>
        <w:jc w:val="both"/>
        <w:rPr>
          <w:bCs/>
        </w:rPr>
      </w:pPr>
      <w:r w:rsidRPr="003D1854">
        <w:rPr>
          <w:bCs/>
        </w:rPr>
        <w:t>Przepisy ust. 1-4 stosuje się do Podwykonawcy.</w:t>
      </w:r>
    </w:p>
    <w:p w:rsidR="00BB63D3" w:rsidRPr="0068788C" w:rsidRDefault="00BB63D3" w:rsidP="0068788C">
      <w:pPr>
        <w:jc w:val="both"/>
      </w:pPr>
    </w:p>
    <w:p w:rsidR="0068788C" w:rsidRPr="0068788C" w:rsidRDefault="0068788C" w:rsidP="0068788C">
      <w:pPr>
        <w:jc w:val="center"/>
      </w:pPr>
      <w:r w:rsidRPr="0068788C">
        <w:rPr>
          <w:b/>
        </w:rPr>
        <w:t>§</w:t>
      </w:r>
      <w:r w:rsidR="00E533D8">
        <w:rPr>
          <w:b/>
        </w:rPr>
        <w:t>1</w:t>
      </w:r>
      <w:r w:rsidR="003D1854">
        <w:rPr>
          <w:b/>
        </w:rPr>
        <w:t>5</w:t>
      </w:r>
    </w:p>
    <w:p w:rsidR="0068788C" w:rsidRPr="0068788C" w:rsidRDefault="0068788C" w:rsidP="00C00D35">
      <w:pPr>
        <w:numPr>
          <w:ilvl w:val="0"/>
          <w:numId w:val="11"/>
        </w:numPr>
        <w:jc w:val="both"/>
      </w:pPr>
      <w:r w:rsidRPr="0068788C">
        <w:t>Strony postanawiają, że obowiązującą formą odszkodowania za niewykonanie, nienależyte wykonanie lub nieterminowe wykonanie zobowiązań umownych stanowią kary umowne.</w:t>
      </w:r>
    </w:p>
    <w:p w:rsidR="0068788C" w:rsidRPr="0068788C" w:rsidRDefault="0068788C" w:rsidP="00C00D35">
      <w:pPr>
        <w:numPr>
          <w:ilvl w:val="0"/>
          <w:numId w:val="11"/>
        </w:numPr>
        <w:jc w:val="both"/>
      </w:pPr>
      <w:r w:rsidRPr="0068788C">
        <w:t>Kary te będą naliczane w następ</w:t>
      </w:r>
      <w:r w:rsidR="00E533D8">
        <w:t>ujących przypadkach w wysokości</w:t>
      </w:r>
      <w:r w:rsidRPr="0068788C">
        <w:t>:</w:t>
      </w:r>
    </w:p>
    <w:p w:rsidR="0068788C" w:rsidRPr="0068788C" w:rsidRDefault="0068788C" w:rsidP="0068747D">
      <w:pPr>
        <w:ind w:left="426"/>
        <w:jc w:val="both"/>
      </w:pPr>
      <w:r w:rsidRPr="0068788C">
        <w:t>1) Wykonawca za</w:t>
      </w:r>
      <w:r w:rsidR="00E533D8">
        <w:t>płaci Zamawiającemu kary umowne</w:t>
      </w:r>
      <w:r w:rsidRPr="0068788C">
        <w:t>:</w:t>
      </w:r>
    </w:p>
    <w:p w:rsidR="0068788C" w:rsidRPr="0068788C" w:rsidRDefault="00E533D8" w:rsidP="00C00D35">
      <w:pPr>
        <w:numPr>
          <w:ilvl w:val="0"/>
          <w:numId w:val="16"/>
        </w:numPr>
        <w:ind w:hanging="294"/>
        <w:jc w:val="both"/>
      </w:pPr>
      <w:r>
        <w:t>za opóźnienie</w:t>
      </w:r>
      <w:r w:rsidR="0068788C" w:rsidRPr="0068788C">
        <w:t xml:space="preserve"> w wykonaniu przedmiotu umowy w wysokości </w:t>
      </w:r>
      <w:r>
        <w:t>0,1% wynagrodzenia brutto określonego w §4 umowy za każdy dzień opóźnienia</w:t>
      </w:r>
      <w:r w:rsidR="0068788C" w:rsidRPr="0068788C">
        <w:t>, licząc od terminu umownego zakończenia wykonania przedmiotu umowy;</w:t>
      </w:r>
    </w:p>
    <w:p w:rsidR="0068788C" w:rsidRPr="0068788C" w:rsidRDefault="0068788C" w:rsidP="00C00D35">
      <w:pPr>
        <w:numPr>
          <w:ilvl w:val="0"/>
          <w:numId w:val="16"/>
        </w:numPr>
        <w:ind w:hanging="294"/>
        <w:jc w:val="both"/>
      </w:pPr>
      <w:r w:rsidRPr="0068788C">
        <w:t xml:space="preserve">za </w:t>
      </w:r>
      <w:r w:rsidR="00E533D8">
        <w:t>opóźnienie</w:t>
      </w:r>
      <w:r w:rsidRPr="0068788C">
        <w:t xml:space="preserve"> w usunięciu wad stwierdzonych przy odbiorze oraz w okresie gwarancji w wysokości </w:t>
      </w:r>
      <w:r w:rsidR="00E533D8">
        <w:t>0,1% wynagrodzenia brutto określonego w §4 umowy</w:t>
      </w:r>
      <w:r w:rsidRPr="0068788C">
        <w:t xml:space="preserve"> za każdy dzień </w:t>
      </w:r>
      <w:r w:rsidR="00E533D8">
        <w:t>opóźnienia</w:t>
      </w:r>
      <w:r w:rsidRPr="0068788C">
        <w:t xml:space="preserve"> licząc od dnia wyznaczonego na usunięcie wad;</w:t>
      </w:r>
    </w:p>
    <w:p w:rsidR="0068788C" w:rsidRPr="0068788C" w:rsidRDefault="0068788C" w:rsidP="00C00D35">
      <w:pPr>
        <w:numPr>
          <w:ilvl w:val="0"/>
          <w:numId w:val="16"/>
        </w:numPr>
        <w:ind w:hanging="294"/>
        <w:jc w:val="both"/>
      </w:pPr>
      <w:r w:rsidRPr="0068788C">
        <w:t xml:space="preserve">za odstąpienie od umowy z przyczyn zależnych od Wykonawcy w wysokości </w:t>
      </w:r>
      <w:r w:rsidR="00E533D8">
        <w:t>10% wynagrodzenia brutto określonego w §4 umowy.</w:t>
      </w:r>
    </w:p>
    <w:p w:rsidR="0068788C" w:rsidRPr="0068788C" w:rsidRDefault="0068788C" w:rsidP="0068747D">
      <w:pPr>
        <w:ind w:left="426"/>
        <w:jc w:val="both"/>
        <w:rPr>
          <w:rFonts w:eastAsia="Arial"/>
        </w:rPr>
      </w:pPr>
      <w:r w:rsidRPr="0068788C">
        <w:t>2) Zamawiający</w:t>
      </w:r>
      <w:r w:rsidR="00E533D8">
        <w:t xml:space="preserve"> zapłaci Wykonawcy kary umowne </w:t>
      </w:r>
      <w:r w:rsidR="0068747D">
        <w:t>z tytułu odstąpienia od umowy z </w:t>
      </w:r>
      <w:r w:rsidRPr="0068788C">
        <w:t>przyczyn niezależnych od Wykonawcy w</w:t>
      </w:r>
      <w:r w:rsidRPr="0068788C">
        <w:rPr>
          <w:rFonts w:eastAsia="Arial"/>
        </w:rPr>
        <w:t xml:space="preserve"> </w:t>
      </w:r>
      <w:r w:rsidR="0068747D">
        <w:t>wysokości 10% wynagrodzenia brutto określonego w §4 umowy</w:t>
      </w:r>
      <w:r w:rsidRPr="0068788C">
        <w:t>, za wyjątkiem przyczyn określonych w niniejszej umowie.</w:t>
      </w:r>
    </w:p>
    <w:p w:rsidR="0068788C" w:rsidRPr="0068788C" w:rsidRDefault="0068788C" w:rsidP="00C00D35">
      <w:pPr>
        <w:numPr>
          <w:ilvl w:val="0"/>
          <w:numId w:val="11"/>
        </w:numPr>
        <w:jc w:val="both"/>
      </w:pPr>
      <w:r w:rsidRPr="0068788C">
        <w:t>Jeśli kary umowne nie pokryją poniesionej szkody, strony mogą dochodzić odszkodowania uzupełniającego.</w:t>
      </w:r>
    </w:p>
    <w:p w:rsidR="0068788C" w:rsidRPr="0068788C" w:rsidRDefault="0068788C" w:rsidP="00C00D35">
      <w:pPr>
        <w:numPr>
          <w:ilvl w:val="0"/>
          <w:numId w:val="11"/>
        </w:numPr>
        <w:jc w:val="both"/>
      </w:pPr>
      <w:r w:rsidRPr="0068788C">
        <w:t xml:space="preserve">W przypadku niewykonania lub nienależytego wykonania przez Wykonawcę zobowiązań umownych nie objętych odszkodowaniem w formie kar umownych Wykonawca będzie ponosił odpowiedzialność odszkodowawczą na </w:t>
      </w:r>
      <w:r w:rsidR="0068747D">
        <w:t>zasadach ogólnych określonych w Kodeksie c</w:t>
      </w:r>
      <w:r w:rsidRPr="0068788C">
        <w:t>ywilnym.</w:t>
      </w:r>
    </w:p>
    <w:p w:rsidR="0068788C" w:rsidRPr="0068788C" w:rsidRDefault="0068788C" w:rsidP="00C00D35">
      <w:pPr>
        <w:numPr>
          <w:ilvl w:val="0"/>
          <w:numId w:val="11"/>
        </w:numPr>
        <w:jc w:val="both"/>
      </w:pPr>
      <w:r w:rsidRPr="0068788C">
        <w:t xml:space="preserve">W przypadku wystąpienia </w:t>
      </w:r>
      <w:r w:rsidR="0068747D">
        <w:t>opóźnienia</w:t>
      </w:r>
      <w:r w:rsidRPr="0068788C">
        <w:t xml:space="preserve"> w wykonaniu przez Wykonawcę zobowiązań przyjętych niniejszą umową, w tym w usunięciu wad stw</w:t>
      </w:r>
      <w:r w:rsidR="0068747D">
        <w:t>ierdzonych przy odbiorze oraz w </w:t>
      </w:r>
      <w:r w:rsidRPr="0068788C">
        <w:t xml:space="preserve">okresie rękojmi lub gwarancji, Zamawiający może zlecić ich wykonanie wybranemu </w:t>
      </w:r>
      <w:r w:rsidRPr="0068788C">
        <w:lastRenderedPageBreak/>
        <w:t xml:space="preserve">przez siebie innemu podmiotowi na koszt Wykonawcy, zachowując przy tym prawo do roszczeń i naprawienia szkody powstałej w wyniku </w:t>
      </w:r>
      <w:r w:rsidR="0068747D">
        <w:t>opóźnienia</w:t>
      </w:r>
      <w:r w:rsidRPr="0068788C">
        <w:t>.</w:t>
      </w:r>
    </w:p>
    <w:p w:rsidR="0068788C" w:rsidRPr="0068788C" w:rsidRDefault="0068788C" w:rsidP="00C00D35">
      <w:pPr>
        <w:numPr>
          <w:ilvl w:val="0"/>
          <w:numId w:val="11"/>
        </w:numPr>
        <w:jc w:val="both"/>
      </w:pPr>
      <w:r w:rsidRPr="0068788C">
        <w:t>Wykonawca nie ponosi odpowiedzialności za uchybienia uzgodnionym terminom wykonania przez Wykonawcę zobowiązań przyjętych niniejszą umową powstałe z winy Zamawiającego. W przypadku wystąpienia przestojów z winy Zamawiającego, uzgodnione terminy wykonania przez Wykonawcę zobowiązań przyjętych niniejszą umową przedłużone zostaną o czas trwania przestojów.</w:t>
      </w:r>
    </w:p>
    <w:p w:rsidR="0068788C" w:rsidRPr="0068788C" w:rsidRDefault="0068788C" w:rsidP="00C00D35">
      <w:pPr>
        <w:numPr>
          <w:ilvl w:val="0"/>
          <w:numId w:val="11"/>
        </w:numPr>
        <w:jc w:val="both"/>
      </w:pPr>
      <w:r w:rsidRPr="0068788C">
        <w:t>Wykonawca wyraża zgodę na potrącenie kar umownych z przysługującego mu wynagrodzenia, wynikającego z umowy.</w:t>
      </w:r>
    </w:p>
    <w:p w:rsidR="0068788C" w:rsidRPr="0068788C" w:rsidRDefault="0068788C" w:rsidP="0068788C">
      <w:pPr>
        <w:jc w:val="both"/>
      </w:pPr>
    </w:p>
    <w:p w:rsidR="0068788C" w:rsidRPr="0068788C" w:rsidRDefault="0068788C" w:rsidP="0068788C">
      <w:pPr>
        <w:jc w:val="center"/>
      </w:pPr>
      <w:r w:rsidRPr="0068788C">
        <w:rPr>
          <w:b/>
        </w:rPr>
        <w:t>§</w:t>
      </w:r>
      <w:r w:rsidR="0068747D">
        <w:rPr>
          <w:b/>
        </w:rPr>
        <w:t>1</w:t>
      </w:r>
      <w:r w:rsidR="003D1854">
        <w:rPr>
          <w:b/>
        </w:rPr>
        <w:t>6</w:t>
      </w:r>
    </w:p>
    <w:p w:rsidR="0068788C" w:rsidRPr="0068788C" w:rsidRDefault="0068788C" w:rsidP="00C00D35">
      <w:pPr>
        <w:pStyle w:val="Tekstpodstawowy21"/>
        <w:numPr>
          <w:ilvl w:val="0"/>
          <w:numId w:val="23"/>
        </w:numPr>
        <w:ind w:left="426" w:hanging="426"/>
        <w:rPr>
          <w:rFonts w:ascii="Times New Roman" w:hAnsi="Times New Roman" w:cs="Times New Roman"/>
          <w:szCs w:val="24"/>
        </w:rPr>
      </w:pPr>
      <w:r w:rsidRPr="0068788C">
        <w:rPr>
          <w:rFonts w:ascii="Times New Roman" w:hAnsi="Times New Roman" w:cs="Times New Roman"/>
          <w:szCs w:val="24"/>
        </w:rPr>
        <w:t>Zamawiający może odstąpić od umowy w przypadkach prz</w:t>
      </w:r>
      <w:r w:rsidR="0068747D">
        <w:rPr>
          <w:rFonts w:ascii="Times New Roman" w:hAnsi="Times New Roman" w:cs="Times New Roman"/>
          <w:szCs w:val="24"/>
        </w:rPr>
        <w:t>ewidzianych przepisami Kodeksu c</w:t>
      </w:r>
      <w:r w:rsidRPr="0068788C">
        <w:rPr>
          <w:rFonts w:ascii="Times New Roman" w:hAnsi="Times New Roman" w:cs="Times New Roman"/>
          <w:szCs w:val="24"/>
        </w:rPr>
        <w:t>ywilnego, a w szczególności jeśli:</w:t>
      </w:r>
    </w:p>
    <w:p w:rsidR="0068788C" w:rsidRPr="0068788C" w:rsidRDefault="0068788C" w:rsidP="00C00D35">
      <w:pPr>
        <w:pStyle w:val="Tekstpodstawowy21"/>
        <w:numPr>
          <w:ilvl w:val="0"/>
          <w:numId w:val="15"/>
        </w:numPr>
        <w:tabs>
          <w:tab w:val="left" w:pos="720"/>
        </w:tabs>
        <w:ind w:left="720"/>
        <w:rPr>
          <w:rFonts w:ascii="Times New Roman" w:hAnsi="Times New Roman" w:cs="Times New Roman"/>
          <w:szCs w:val="24"/>
        </w:rPr>
      </w:pPr>
      <w:r w:rsidRPr="0068788C">
        <w:rPr>
          <w:rFonts w:ascii="Times New Roman" w:hAnsi="Times New Roman" w:cs="Times New Roman"/>
          <w:szCs w:val="24"/>
        </w:rPr>
        <w:t>Wykonawca nie rozpoczął wykonywania usługi stanowiącej przedmiot umowy lub przerwał jej wykonywanie i nie wznowił mimo wezwań Zamawiającego przez okres dłuższy niż 14 dni licząc od dnia zawarcia umowy lub w przypadku przerwania wykonywania od dnia doręczenia wezwania do wznowienia;</w:t>
      </w:r>
    </w:p>
    <w:p w:rsidR="0068788C" w:rsidRPr="0068788C" w:rsidRDefault="0068788C" w:rsidP="00C00D35">
      <w:pPr>
        <w:pStyle w:val="Tekstpodstawowy21"/>
        <w:numPr>
          <w:ilvl w:val="0"/>
          <w:numId w:val="15"/>
        </w:numPr>
        <w:tabs>
          <w:tab w:val="left" w:pos="720"/>
        </w:tabs>
        <w:ind w:left="720"/>
        <w:rPr>
          <w:rFonts w:ascii="Times New Roman" w:hAnsi="Times New Roman" w:cs="Times New Roman"/>
          <w:szCs w:val="24"/>
        </w:rPr>
      </w:pPr>
      <w:r w:rsidRPr="0068788C">
        <w:rPr>
          <w:rFonts w:ascii="Times New Roman" w:hAnsi="Times New Roman" w:cs="Times New Roman"/>
          <w:szCs w:val="24"/>
        </w:rPr>
        <w:t>Wykonawca nie wykonał  usługi zgodnie z przepisami prawa, dokumentacją lub zapisami niniejszej umowy, albo też nienależycie wykonuje swoje zobowiązania umowne;</w:t>
      </w:r>
    </w:p>
    <w:p w:rsidR="00BA1A66" w:rsidRDefault="0068788C" w:rsidP="00C00D35">
      <w:pPr>
        <w:pStyle w:val="Tekstpodstawowy21"/>
        <w:numPr>
          <w:ilvl w:val="0"/>
          <w:numId w:val="15"/>
        </w:numPr>
        <w:tabs>
          <w:tab w:val="left" w:pos="720"/>
        </w:tabs>
        <w:ind w:left="720"/>
        <w:rPr>
          <w:rFonts w:ascii="Times New Roman" w:hAnsi="Times New Roman" w:cs="Times New Roman"/>
          <w:szCs w:val="24"/>
        </w:rPr>
      </w:pPr>
      <w:r w:rsidRPr="0068788C">
        <w:rPr>
          <w:rFonts w:ascii="Times New Roman" w:hAnsi="Times New Roman" w:cs="Times New Roman"/>
          <w:szCs w:val="24"/>
        </w:rPr>
        <w:t xml:space="preserve">w razie wystąpienia istotnej zmiany okoliczności powodującej, że wykonanie umowy nie leży w interesie publicznym, czego nie można było przewidzieć w chwili zawarcia umowy; </w:t>
      </w:r>
    </w:p>
    <w:p w:rsidR="0068788C" w:rsidRPr="0068788C" w:rsidRDefault="0068788C" w:rsidP="00BA1A66">
      <w:pPr>
        <w:pStyle w:val="Tekstpodstawowy21"/>
        <w:tabs>
          <w:tab w:val="left" w:pos="720"/>
        </w:tabs>
        <w:ind w:left="720"/>
        <w:rPr>
          <w:rFonts w:ascii="Times New Roman" w:hAnsi="Times New Roman" w:cs="Times New Roman"/>
          <w:szCs w:val="24"/>
        </w:rPr>
      </w:pPr>
      <w:r w:rsidRPr="0068788C">
        <w:rPr>
          <w:rFonts w:ascii="Times New Roman" w:hAnsi="Times New Roman" w:cs="Times New Roman"/>
          <w:szCs w:val="24"/>
        </w:rPr>
        <w:t>Zamawiający może odstąpić od umowy w terminie 3</w:t>
      </w:r>
      <w:r w:rsidR="00BA1A66">
        <w:rPr>
          <w:rFonts w:ascii="Times New Roman" w:hAnsi="Times New Roman" w:cs="Times New Roman"/>
          <w:szCs w:val="24"/>
        </w:rPr>
        <w:t>0 dni od powzięcia wiadomości o </w:t>
      </w:r>
      <w:r w:rsidRPr="0068788C">
        <w:rPr>
          <w:rFonts w:ascii="Times New Roman" w:hAnsi="Times New Roman" w:cs="Times New Roman"/>
          <w:szCs w:val="24"/>
        </w:rPr>
        <w:t>tych okolicznościach.</w:t>
      </w:r>
    </w:p>
    <w:p w:rsidR="0068788C" w:rsidRPr="00BA1A66" w:rsidRDefault="0068788C" w:rsidP="00C00D35">
      <w:pPr>
        <w:pStyle w:val="Tekstpodstawowy21"/>
        <w:numPr>
          <w:ilvl w:val="0"/>
          <w:numId w:val="23"/>
        </w:numPr>
        <w:ind w:left="426" w:hanging="426"/>
        <w:rPr>
          <w:rFonts w:ascii="Times New Roman" w:hAnsi="Times New Roman" w:cs="Times New Roman"/>
          <w:szCs w:val="24"/>
        </w:rPr>
      </w:pPr>
      <w:r w:rsidRPr="00BA1A66">
        <w:rPr>
          <w:rFonts w:ascii="Times New Roman" w:hAnsi="Times New Roman" w:cs="Times New Roman"/>
          <w:szCs w:val="24"/>
        </w:rPr>
        <w:t>W przypadku odstąpienia przez Zamawiającego od umowy w związku z okolicznościam</w:t>
      </w:r>
      <w:r w:rsidR="00BA1A66" w:rsidRPr="00BA1A66">
        <w:rPr>
          <w:rFonts w:ascii="Times New Roman" w:hAnsi="Times New Roman" w:cs="Times New Roman"/>
          <w:szCs w:val="24"/>
        </w:rPr>
        <w:t>i określonymi w ust. 1 pkt. 1-</w:t>
      </w:r>
      <w:r w:rsidRPr="00BA1A66">
        <w:rPr>
          <w:rFonts w:ascii="Times New Roman" w:hAnsi="Times New Roman" w:cs="Times New Roman"/>
          <w:szCs w:val="24"/>
        </w:rPr>
        <w:t>3, Wykonawca nie może żądać od Zamawiającego zapłaty kar umownych, ani też odszkodowania, a jedynie wynagrodzenia należnego mu z tytułu wykonania części umowy.</w:t>
      </w:r>
    </w:p>
    <w:p w:rsidR="0068788C" w:rsidRPr="00BA1A66" w:rsidRDefault="0068788C" w:rsidP="00C00D35">
      <w:pPr>
        <w:pStyle w:val="Tekstpodstawowy21"/>
        <w:numPr>
          <w:ilvl w:val="0"/>
          <w:numId w:val="23"/>
        </w:numPr>
        <w:ind w:left="426" w:hanging="426"/>
        <w:rPr>
          <w:rFonts w:ascii="Times New Roman" w:hAnsi="Times New Roman" w:cs="Times New Roman"/>
          <w:szCs w:val="24"/>
        </w:rPr>
      </w:pPr>
      <w:r w:rsidRPr="00BA1A66">
        <w:rPr>
          <w:rFonts w:ascii="Times New Roman" w:hAnsi="Times New Roman" w:cs="Times New Roman"/>
          <w:szCs w:val="24"/>
        </w:rPr>
        <w:t>Odstąpienie od umowy powinno nastąpić</w:t>
      </w:r>
      <w:r w:rsidR="00BA1A66" w:rsidRPr="00BA1A66">
        <w:rPr>
          <w:rFonts w:ascii="Times New Roman" w:hAnsi="Times New Roman" w:cs="Times New Roman"/>
          <w:szCs w:val="24"/>
        </w:rPr>
        <w:t xml:space="preserve"> w formie pisemnej pod rygorem </w:t>
      </w:r>
      <w:r w:rsidRPr="00BA1A66">
        <w:rPr>
          <w:rFonts w:ascii="Times New Roman" w:hAnsi="Times New Roman" w:cs="Times New Roman"/>
          <w:szCs w:val="24"/>
        </w:rPr>
        <w:t>nieważności takiego odstąpienia, a także powinno za</w:t>
      </w:r>
      <w:r w:rsidR="00BA1A66" w:rsidRPr="00BA1A66">
        <w:rPr>
          <w:rFonts w:ascii="Times New Roman" w:hAnsi="Times New Roman" w:cs="Times New Roman"/>
          <w:szCs w:val="24"/>
        </w:rPr>
        <w:t xml:space="preserve">wierać uzasadnienie faktyczne </w:t>
      </w:r>
      <w:r w:rsidRPr="00BA1A66">
        <w:rPr>
          <w:rFonts w:ascii="Times New Roman" w:hAnsi="Times New Roman" w:cs="Times New Roman"/>
          <w:szCs w:val="24"/>
        </w:rPr>
        <w:t>i prawne.</w:t>
      </w:r>
    </w:p>
    <w:p w:rsidR="0068788C" w:rsidRPr="00BA1A66" w:rsidRDefault="0068788C" w:rsidP="00C00D35">
      <w:pPr>
        <w:pStyle w:val="Tekstpodstawowy21"/>
        <w:numPr>
          <w:ilvl w:val="0"/>
          <w:numId w:val="23"/>
        </w:numPr>
        <w:ind w:left="426" w:hanging="426"/>
        <w:rPr>
          <w:rFonts w:ascii="Times New Roman" w:hAnsi="Times New Roman" w:cs="Times New Roman"/>
          <w:szCs w:val="24"/>
        </w:rPr>
      </w:pPr>
      <w:r w:rsidRPr="00BA1A66">
        <w:rPr>
          <w:rFonts w:ascii="Times New Roman" w:hAnsi="Times New Roman" w:cs="Times New Roman"/>
          <w:szCs w:val="24"/>
        </w:rPr>
        <w:t>W przypadku odstąpienia od umowy Wykonawcę oraz Zamawiającego obciążają na</w:t>
      </w:r>
      <w:r w:rsidR="00BA1A66">
        <w:rPr>
          <w:rFonts w:ascii="Times New Roman" w:hAnsi="Times New Roman" w:cs="Times New Roman"/>
          <w:szCs w:val="24"/>
        </w:rPr>
        <w:t>stępujące obowiązki szczegółowe:</w:t>
      </w:r>
    </w:p>
    <w:p w:rsidR="0068788C" w:rsidRPr="0068788C" w:rsidRDefault="0068788C" w:rsidP="00C00D35">
      <w:pPr>
        <w:numPr>
          <w:ilvl w:val="0"/>
          <w:numId w:val="18"/>
        </w:numPr>
        <w:jc w:val="both"/>
      </w:pPr>
      <w:r w:rsidRPr="0068788C">
        <w:t>w terminie 7 dni od daty odstąpienia od umowy Wykonawca przy udziale Zamawiającego sporządzi szczegółowy protokół inwentaryzacji wykonanych czynnośc</w:t>
      </w:r>
      <w:r w:rsidR="00BA1A66">
        <w:t>i wg stanu na dzień odstąpienia,</w:t>
      </w:r>
    </w:p>
    <w:p w:rsidR="0068788C" w:rsidRPr="0068788C" w:rsidRDefault="0068788C" w:rsidP="00C00D35">
      <w:pPr>
        <w:numPr>
          <w:ilvl w:val="0"/>
          <w:numId w:val="18"/>
        </w:numPr>
        <w:jc w:val="both"/>
      </w:pPr>
      <w:r w:rsidRPr="0068788C">
        <w:t>Wykonawca przekaże wykonaną dokumentację w zakresie obustronnie uzgodnionym</w:t>
      </w:r>
      <w:r w:rsidR="00BA1A66">
        <w:t>.</w:t>
      </w:r>
    </w:p>
    <w:p w:rsidR="0068788C" w:rsidRPr="0068788C" w:rsidRDefault="0068788C" w:rsidP="0068788C">
      <w:pPr>
        <w:jc w:val="both"/>
      </w:pPr>
    </w:p>
    <w:p w:rsidR="0068788C" w:rsidRPr="0068788C" w:rsidRDefault="0068788C" w:rsidP="0068788C">
      <w:pPr>
        <w:jc w:val="center"/>
      </w:pPr>
      <w:r w:rsidRPr="0068788C">
        <w:rPr>
          <w:b/>
        </w:rPr>
        <w:t>§</w:t>
      </w:r>
      <w:r w:rsidR="00BA1A66">
        <w:rPr>
          <w:b/>
        </w:rPr>
        <w:t>1</w:t>
      </w:r>
      <w:r w:rsidR="003D1854">
        <w:rPr>
          <w:b/>
        </w:rPr>
        <w:t>7</w:t>
      </w:r>
    </w:p>
    <w:p w:rsidR="00E3631F" w:rsidRPr="00E3631F" w:rsidRDefault="00E3631F" w:rsidP="00C00D35">
      <w:pPr>
        <w:pStyle w:val="Akapitzlist"/>
        <w:numPr>
          <w:ilvl w:val="1"/>
          <w:numId w:val="38"/>
        </w:numPr>
        <w:tabs>
          <w:tab w:val="left" w:pos="360"/>
        </w:tabs>
        <w:suppressAutoHyphens w:val="0"/>
        <w:jc w:val="both"/>
      </w:pPr>
      <w:r w:rsidRPr="00E3631F">
        <w:t>Zgodnie z art. 144 ustawy Pzp Zamawiający przewiduje możliwość zmiany treści zawartej Umowy przy czym wszelkie zmiany i uzupełnienia treści Umowy, dopuszczalne w świetle Umowy i ustawy Pzp  wymagają formy pisemnej pod rygorem nieważności.</w:t>
      </w:r>
    </w:p>
    <w:p w:rsidR="00E3631F" w:rsidRPr="00E3631F" w:rsidRDefault="00E3631F" w:rsidP="00C00D35">
      <w:pPr>
        <w:pStyle w:val="Akapitzlist"/>
        <w:numPr>
          <w:ilvl w:val="1"/>
          <w:numId w:val="38"/>
        </w:numPr>
        <w:tabs>
          <w:tab w:val="left" w:pos="360"/>
        </w:tabs>
        <w:suppressAutoHyphens w:val="0"/>
        <w:jc w:val="both"/>
      </w:pPr>
      <w:r w:rsidRPr="00E3631F">
        <w:t xml:space="preserve">Strony przewidują możliwość dokonania zmian postanowień zawartej Umowy obejmujące: </w:t>
      </w:r>
    </w:p>
    <w:p w:rsidR="00E3631F" w:rsidRPr="00E3631F" w:rsidRDefault="00E3631F" w:rsidP="00E3631F">
      <w:r w:rsidRPr="00E3631F">
        <w:rPr>
          <w:b/>
        </w:rPr>
        <w:t>a)</w:t>
      </w:r>
      <w:r w:rsidRPr="00E3631F">
        <w:t xml:space="preserve"> </w:t>
      </w:r>
      <w:r w:rsidRPr="00E3631F">
        <w:rPr>
          <w:b/>
        </w:rPr>
        <w:t>zmiany dotyczące terminu zakończenia przedmiotu umowy</w:t>
      </w:r>
    </w:p>
    <w:p w:rsidR="00E3631F" w:rsidRPr="00E3631F" w:rsidRDefault="00E3631F" w:rsidP="00C00D35">
      <w:pPr>
        <w:pStyle w:val="Akapitzlist1"/>
        <w:numPr>
          <w:ilvl w:val="0"/>
          <w:numId w:val="39"/>
        </w:numPr>
        <w:tabs>
          <w:tab w:val="left" w:pos="709"/>
        </w:tabs>
        <w:suppressAutoHyphens/>
        <w:spacing w:after="0" w:line="240" w:lineRule="auto"/>
        <w:rPr>
          <w:rFonts w:ascii="Times New Roman" w:hAnsi="Times New Roman"/>
          <w:sz w:val="24"/>
          <w:szCs w:val="24"/>
        </w:rPr>
      </w:pPr>
      <w:r w:rsidRPr="00E3631F">
        <w:rPr>
          <w:rFonts w:ascii="Times New Roman" w:hAnsi="Times New Roman"/>
          <w:sz w:val="24"/>
          <w:szCs w:val="24"/>
        </w:rPr>
        <w:t>w przypadku wystąpienia klęski żywiołowej;</w:t>
      </w:r>
    </w:p>
    <w:p w:rsidR="00E3631F" w:rsidRPr="00E3631F" w:rsidRDefault="00E3631F" w:rsidP="00C00D35">
      <w:pPr>
        <w:pStyle w:val="Akapitzlist1"/>
        <w:numPr>
          <w:ilvl w:val="0"/>
          <w:numId w:val="39"/>
        </w:numPr>
        <w:tabs>
          <w:tab w:val="left" w:pos="709"/>
        </w:tabs>
        <w:suppressAutoHyphens/>
        <w:spacing w:after="0" w:line="240" w:lineRule="auto"/>
        <w:rPr>
          <w:rFonts w:ascii="Times New Roman" w:hAnsi="Times New Roman"/>
          <w:sz w:val="24"/>
          <w:szCs w:val="24"/>
        </w:rPr>
      </w:pPr>
      <w:r w:rsidRPr="00E3631F">
        <w:rPr>
          <w:rFonts w:ascii="Times New Roman" w:hAnsi="Times New Roman"/>
          <w:sz w:val="24"/>
          <w:szCs w:val="24"/>
        </w:rPr>
        <w:t>jeżeli nastąpiło wydłużenie czasu trwania procedur administracyjnych, które mają wpływ na termin wykonania zamówienia (umowy)  niezależnych od Wykonawcy  - o czas wydłużenia czasu trwania procedur;</w:t>
      </w:r>
    </w:p>
    <w:p w:rsidR="00E3631F" w:rsidRPr="00E3631F" w:rsidRDefault="00E3631F" w:rsidP="00C00D35">
      <w:pPr>
        <w:pStyle w:val="Akapitzlist1"/>
        <w:numPr>
          <w:ilvl w:val="0"/>
          <w:numId w:val="39"/>
        </w:numPr>
        <w:tabs>
          <w:tab w:val="left" w:pos="709"/>
        </w:tabs>
        <w:suppressAutoHyphens/>
        <w:spacing w:after="0" w:line="240" w:lineRule="auto"/>
        <w:rPr>
          <w:rFonts w:ascii="Times New Roman" w:hAnsi="Times New Roman"/>
          <w:sz w:val="24"/>
          <w:szCs w:val="24"/>
        </w:rPr>
      </w:pPr>
      <w:r w:rsidRPr="00E3631F">
        <w:rPr>
          <w:rFonts w:ascii="Times New Roman" w:hAnsi="Times New Roman"/>
          <w:sz w:val="24"/>
          <w:szCs w:val="24"/>
        </w:rPr>
        <w:lastRenderedPageBreak/>
        <w:t>jeżeli nastąpi zmiana powszechnie obowiązujących przepisów prawa w zakresie realizacji przedmiotu zamówienia wywołująca konieczność zmiany sposobu i terminu jego realizacji – o czas niezbędny do zmiany sposobu realizacji przedmiotu umowy.</w:t>
      </w:r>
    </w:p>
    <w:p w:rsidR="00E3631F" w:rsidRPr="00E3631F" w:rsidRDefault="00E3631F" w:rsidP="00E3631F">
      <w:pPr>
        <w:tabs>
          <w:tab w:val="left" w:pos="851"/>
          <w:tab w:val="left" w:pos="1134"/>
        </w:tabs>
        <w:ind w:left="360"/>
        <w:rPr>
          <w:rFonts w:eastAsia="Calibri"/>
          <w:lang w:eastAsia="en-US"/>
        </w:rPr>
      </w:pPr>
    </w:p>
    <w:p w:rsidR="00E3631F" w:rsidRPr="00E3631F" w:rsidRDefault="00E3631F" w:rsidP="00E3631F">
      <w:pPr>
        <w:rPr>
          <w:b/>
        </w:rPr>
      </w:pPr>
      <w:r w:rsidRPr="00E3631F">
        <w:rPr>
          <w:b/>
        </w:rPr>
        <w:t>b)</w:t>
      </w:r>
      <w:r w:rsidRPr="00E3631F">
        <w:t xml:space="preserve"> </w:t>
      </w:r>
      <w:r w:rsidRPr="00E3631F">
        <w:rPr>
          <w:b/>
        </w:rPr>
        <w:t>inne przypadki uzasadniające dopuszczalność zmiany postanowień Umowy:</w:t>
      </w:r>
    </w:p>
    <w:p w:rsidR="00E3631F" w:rsidRPr="00E3631F" w:rsidRDefault="00E3631F" w:rsidP="00C00D35">
      <w:pPr>
        <w:pStyle w:val="Akapitzlist1"/>
        <w:numPr>
          <w:ilvl w:val="0"/>
          <w:numId w:val="40"/>
        </w:numPr>
        <w:tabs>
          <w:tab w:val="left" w:pos="720"/>
          <w:tab w:val="left" w:pos="993"/>
          <w:tab w:val="left" w:pos="1134"/>
        </w:tabs>
        <w:suppressAutoHyphens/>
        <w:spacing w:after="0" w:line="240" w:lineRule="auto"/>
        <w:rPr>
          <w:rFonts w:ascii="Times New Roman" w:hAnsi="Times New Roman"/>
          <w:sz w:val="24"/>
          <w:szCs w:val="24"/>
        </w:rPr>
      </w:pPr>
      <w:r w:rsidRPr="00E3631F">
        <w:rPr>
          <w:rFonts w:ascii="Times New Roman" w:hAnsi="Times New Roman"/>
          <w:sz w:val="24"/>
          <w:szCs w:val="24"/>
        </w:rPr>
        <w:t>jeżeli nastąpi zmiana powszechnie obowiązujących przepisów prawa w zakresie mającym wpływ na realizację przedmiotu zamówienia, w szczególności w przypadku zmiany przez ustawodawcę przepisów dotyczących stawki procentowej należnego podatku VAT lub wysokości opłat urzędowych – dopuszcza się zmianę należnego wynagrodzenia tylko i wyłącznie o różnicę wartości wynikającą z wprowadzonej zmiany powszechnie obowiązujących przepisów prawa,</w:t>
      </w:r>
    </w:p>
    <w:p w:rsidR="00E3631F" w:rsidRPr="00E3631F" w:rsidRDefault="00E3631F" w:rsidP="00C00D35">
      <w:pPr>
        <w:pStyle w:val="Akapitzlist1"/>
        <w:numPr>
          <w:ilvl w:val="0"/>
          <w:numId w:val="40"/>
        </w:numPr>
        <w:tabs>
          <w:tab w:val="left" w:pos="720"/>
          <w:tab w:val="left" w:pos="993"/>
          <w:tab w:val="left" w:pos="1134"/>
        </w:tabs>
        <w:suppressAutoHyphens/>
        <w:spacing w:after="0" w:line="240" w:lineRule="auto"/>
        <w:rPr>
          <w:rFonts w:ascii="Times New Roman" w:hAnsi="Times New Roman"/>
          <w:sz w:val="24"/>
          <w:szCs w:val="24"/>
        </w:rPr>
      </w:pPr>
      <w:r w:rsidRPr="00E3631F">
        <w:rPr>
          <w:rFonts w:ascii="Times New Roman" w:hAnsi="Times New Roman"/>
          <w:sz w:val="24"/>
          <w:szCs w:val="24"/>
        </w:rPr>
        <w:t xml:space="preserve">jeżeli konieczność zmiany umowy spowodowana jest okolicznościami, których Zamawiający, działając z należytą starannością, nie mógł przewidzieć i jednocześnie wartość zmiany nie przekracza 50% wartości zamówienia określonej pierwotnie w umowie; </w:t>
      </w:r>
    </w:p>
    <w:p w:rsidR="00E3631F" w:rsidRPr="00E3631F" w:rsidRDefault="00E3631F" w:rsidP="00C00D35">
      <w:pPr>
        <w:pStyle w:val="Akapitzlist1"/>
        <w:numPr>
          <w:ilvl w:val="0"/>
          <w:numId w:val="40"/>
        </w:numPr>
        <w:tabs>
          <w:tab w:val="left" w:pos="720"/>
          <w:tab w:val="left" w:pos="993"/>
          <w:tab w:val="left" w:pos="1134"/>
        </w:tabs>
        <w:suppressAutoHyphens/>
        <w:spacing w:after="0" w:line="240" w:lineRule="auto"/>
        <w:rPr>
          <w:rFonts w:ascii="Times New Roman" w:hAnsi="Times New Roman"/>
          <w:sz w:val="24"/>
          <w:szCs w:val="24"/>
        </w:rPr>
      </w:pPr>
      <w:r w:rsidRPr="00E3631F">
        <w:rPr>
          <w:rFonts w:ascii="Times New Roman" w:hAnsi="Times New Roman"/>
          <w:sz w:val="24"/>
          <w:szCs w:val="24"/>
        </w:rPr>
        <w:t xml:space="preserve">jeżeli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rsidR="00E3631F" w:rsidRPr="00E3631F" w:rsidRDefault="00E3631F" w:rsidP="00C00D35">
      <w:pPr>
        <w:pStyle w:val="Akapitzlist1"/>
        <w:numPr>
          <w:ilvl w:val="0"/>
          <w:numId w:val="40"/>
        </w:numPr>
        <w:tabs>
          <w:tab w:val="left" w:pos="720"/>
          <w:tab w:val="left" w:pos="993"/>
          <w:tab w:val="left" w:pos="1134"/>
        </w:tabs>
        <w:suppressAutoHyphens/>
        <w:spacing w:after="0" w:line="240" w:lineRule="auto"/>
        <w:rPr>
          <w:rFonts w:ascii="Times New Roman" w:hAnsi="Times New Roman"/>
          <w:sz w:val="24"/>
          <w:szCs w:val="24"/>
        </w:rPr>
      </w:pPr>
      <w:r w:rsidRPr="00E3631F">
        <w:rPr>
          <w:rFonts w:ascii="Times New Roman" w:hAnsi="Times New Roman"/>
          <w:sz w:val="24"/>
          <w:szCs w:val="24"/>
        </w:rPr>
        <w:t xml:space="preserve">jeżeli zmiany nie są istotne w rozumieniu art. 144 ust. 1e ustawy Pzp; </w:t>
      </w:r>
    </w:p>
    <w:p w:rsidR="00E3631F" w:rsidRPr="00E3631F" w:rsidRDefault="00E3631F" w:rsidP="00C00D35">
      <w:pPr>
        <w:pStyle w:val="Akapitzlist1"/>
        <w:numPr>
          <w:ilvl w:val="0"/>
          <w:numId w:val="40"/>
        </w:numPr>
        <w:tabs>
          <w:tab w:val="left" w:pos="720"/>
          <w:tab w:val="left" w:pos="993"/>
          <w:tab w:val="left" w:pos="1134"/>
        </w:tabs>
        <w:suppressAutoHyphens/>
        <w:spacing w:after="0" w:line="240" w:lineRule="auto"/>
        <w:rPr>
          <w:rFonts w:ascii="Times New Roman" w:hAnsi="Times New Roman"/>
          <w:sz w:val="24"/>
          <w:szCs w:val="24"/>
        </w:rPr>
      </w:pPr>
      <w:r w:rsidRPr="00E3631F">
        <w:rPr>
          <w:rFonts w:ascii="Times New Roman" w:hAnsi="Times New Roman"/>
          <w:sz w:val="24"/>
          <w:szCs w:val="24"/>
        </w:rPr>
        <w:t xml:space="preserve">jeżeli nastąpi zmiana osób skierowanych przez wykonawcę do realizacji umowy, wymienionych w § 2  ust. 3 i 4 Umowy pod warunkiem, że nowe osoby posiadają odpowiednie kwalifikacje i umiejętności  wymagane przez Zamawiającego na etapie wyboru oferty. Zmiana pozostałych osób wskazanych w § 2 ust. 1 i 2 wymaga odpowiedniego zgłoszenia tego faktu drugiej Stronie i nie stanowi zmiany treści Umowy. </w:t>
      </w:r>
    </w:p>
    <w:p w:rsidR="00E3631F" w:rsidRPr="00F844C2" w:rsidRDefault="00E3631F" w:rsidP="00C00D35">
      <w:pPr>
        <w:pStyle w:val="Akapitzlist1"/>
        <w:numPr>
          <w:ilvl w:val="0"/>
          <w:numId w:val="40"/>
        </w:numPr>
        <w:tabs>
          <w:tab w:val="left" w:pos="720"/>
          <w:tab w:val="left" w:pos="993"/>
          <w:tab w:val="left" w:pos="1134"/>
        </w:tabs>
        <w:suppressAutoHyphens/>
        <w:spacing w:after="0" w:line="240" w:lineRule="auto"/>
        <w:rPr>
          <w:rFonts w:ascii="Arial" w:hAnsi="Arial" w:cs="Arial"/>
        </w:rPr>
      </w:pPr>
      <w:r w:rsidRPr="00E3631F">
        <w:rPr>
          <w:rFonts w:ascii="Times New Roman" w:hAnsi="Times New Roman"/>
          <w:sz w:val="24"/>
          <w:szCs w:val="24"/>
        </w:rPr>
        <w:t>jeżeli w trakcie realizacji Umowy wystąpią okoliczności, o których mowa w § 3 ust. 2, dotyczące podwykonawstwa.</w:t>
      </w:r>
    </w:p>
    <w:p w:rsidR="00E3631F" w:rsidRDefault="00E3631F" w:rsidP="00E3631F">
      <w:pPr>
        <w:pStyle w:val="Tekstpodstawowy21"/>
        <w:rPr>
          <w:rFonts w:ascii="Times New Roman" w:hAnsi="Times New Roman" w:cs="Times New Roman"/>
          <w:szCs w:val="24"/>
        </w:rPr>
      </w:pPr>
    </w:p>
    <w:p w:rsidR="0068788C" w:rsidRPr="0068788C" w:rsidRDefault="0068788C" w:rsidP="0068788C">
      <w:pPr>
        <w:pStyle w:val="Tekstpodstawowy21"/>
        <w:rPr>
          <w:rFonts w:ascii="Times New Roman" w:hAnsi="Times New Roman" w:cs="Times New Roman"/>
          <w:szCs w:val="24"/>
        </w:rPr>
      </w:pPr>
    </w:p>
    <w:p w:rsidR="0068788C" w:rsidRPr="0068788C" w:rsidRDefault="0068788C" w:rsidP="0068788C">
      <w:pPr>
        <w:jc w:val="center"/>
      </w:pPr>
      <w:r w:rsidRPr="0068788C">
        <w:rPr>
          <w:b/>
        </w:rPr>
        <w:t>§</w:t>
      </w:r>
      <w:r w:rsidR="00BA1A66">
        <w:rPr>
          <w:b/>
        </w:rPr>
        <w:t>1</w:t>
      </w:r>
      <w:r w:rsidR="003D1854">
        <w:rPr>
          <w:b/>
        </w:rPr>
        <w:t>8</w:t>
      </w:r>
    </w:p>
    <w:p w:rsidR="00BA1A66" w:rsidRDefault="00BA1A66" w:rsidP="00C00D35">
      <w:pPr>
        <w:pStyle w:val="Akapitzlist"/>
        <w:numPr>
          <w:ilvl w:val="6"/>
          <w:numId w:val="24"/>
        </w:numPr>
        <w:ind w:left="426" w:hanging="426"/>
        <w:jc w:val="both"/>
      </w:pPr>
      <w:r>
        <w:t>W sprawach nienormowanych niniejszą umową mają zastosowanie przepisy Kodeksu cywilnego.</w:t>
      </w:r>
    </w:p>
    <w:p w:rsidR="00D33F27" w:rsidRDefault="00BA1A66" w:rsidP="00C00D35">
      <w:pPr>
        <w:pStyle w:val="Akapitzlist"/>
        <w:numPr>
          <w:ilvl w:val="6"/>
          <w:numId w:val="24"/>
        </w:numPr>
        <w:ind w:left="426" w:hanging="426"/>
        <w:jc w:val="both"/>
      </w:pPr>
      <w:r w:rsidRPr="007B0385">
        <w:t>Ewentualne spory, wynikłe w związku z realizacją przedmiotu umowy, strony zobowiązują się rozwiązywać w drodze wspólnych negocjacji, a w przypadku niemożności ustalenia kompromisu będą rozstrzygane przez sąd właściwy dla siedziby Zamawiającego</w:t>
      </w:r>
      <w:r>
        <w:t>.</w:t>
      </w:r>
    </w:p>
    <w:p w:rsidR="00D33F27" w:rsidRPr="00D33F27" w:rsidRDefault="00D33F27" w:rsidP="00C00D35">
      <w:pPr>
        <w:pStyle w:val="Akapitzlist"/>
        <w:numPr>
          <w:ilvl w:val="6"/>
          <w:numId w:val="24"/>
        </w:numPr>
        <w:ind w:left="426" w:hanging="426"/>
        <w:jc w:val="both"/>
      </w:pPr>
      <w:r w:rsidRPr="00D33F27">
        <w:rPr>
          <w:rFonts w:eastAsia="Calibri" w:cs="Arial"/>
          <w:szCs w:val="22"/>
          <w:lang w:eastAsia="en-US"/>
        </w:rPr>
        <w:t xml:space="preserve"> Umowę sporządzono w czterech jednobrzmiących egzemplarzach z których jeden otrzyma </w:t>
      </w:r>
      <w:r w:rsidRPr="00D33F27">
        <w:rPr>
          <w:rFonts w:eastAsia="Calibri" w:cs="Arial"/>
          <w:b/>
          <w:szCs w:val="22"/>
          <w:lang w:eastAsia="en-US"/>
        </w:rPr>
        <w:t>„WYKONAWCA”,</w:t>
      </w:r>
      <w:r w:rsidRPr="00D33F27">
        <w:rPr>
          <w:rFonts w:eastAsia="Calibri" w:cs="Arial"/>
          <w:szCs w:val="22"/>
          <w:lang w:eastAsia="en-US"/>
        </w:rPr>
        <w:t xml:space="preserve"> a trzy „</w:t>
      </w:r>
      <w:r w:rsidRPr="00D33F27">
        <w:rPr>
          <w:rFonts w:eastAsia="Calibri" w:cs="Arial"/>
          <w:b/>
          <w:szCs w:val="22"/>
          <w:lang w:eastAsia="en-US"/>
        </w:rPr>
        <w:t>ZAMAWIAJĄCY”</w:t>
      </w:r>
    </w:p>
    <w:p w:rsidR="0068788C" w:rsidRPr="0068788C" w:rsidRDefault="0068788C" w:rsidP="00D33F27">
      <w:pPr>
        <w:jc w:val="both"/>
      </w:pPr>
    </w:p>
    <w:p w:rsidR="00215F4D" w:rsidRPr="0068788C" w:rsidRDefault="00215F4D" w:rsidP="0068788C">
      <w:pPr>
        <w:jc w:val="both"/>
      </w:pPr>
    </w:p>
    <w:p w:rsidR="00215F4D" w:rsidRPr="000B0F52" w:rsidRDefault="00215F4D" w:rsidP="00215F4D">
      <w:pPr>
        <w:jc w:val="center"/>
        <w:rPr>
          <w:b/>
          <w:bCs/>
          <w:sz w:val="28"/>
          <w:szCs w:val="28"/>
        </w:rPr>
      </w:pPr>
      <w:r>
        <w:rPr>
          <w:b/>
          <w:bCs/>
          <w:sz w:val="28"/>
          <w:szCs w:val="28"/>
        </w:rPr>
        <w:t>ZAMAWIAJĄCY</w:t>
      </w:r>
      <w:r>
        <w:rPr>
          <w:b/>
          <w:bCs/>
          <w:sz w:val="28"/>
          <w:szCs w:val="28"/>
        </w:rPr>
        <w:tab/>
      </w:r>
      <w:r>
        <w:rPr>
          <w:b/>
          <w:bCs/>
          <w:sz w:val="28"/>
          <w:szCs w:val="28"/>
        </w:rPr>
        <w:tab/>
      </w:r>
      <w:r>
        <w:rPr>
          <w:b/>
          <w:bCs/>
          <w:sz w:val="28"/>
          <w:szCs w:val="28"/>
        </w:rPr>
        <w:tab/>
      </w:r>
      <w:r>
        <w:rPr>
          <w:b/>
          <w:bCs/>
          <w:sz w:val="28"/>
          <w:szCs w:val="28"/>
        </w:rPr>
        <w:tab/>
      </w:r>
      <w:r>
        <w:rPr>
          <w:b/>
          <w:bCs/>
          <w:sz w:val="28"/>
          <w:szCs w:val="28"/>
        </w:rPr>
        <w:tab/>
        <w:t>WYKONAWCA</w:t>
      </w:r>
    </w:p>
    <w:p w:rsidR="00215F4D" w:rsidRDefault="00215F4D" w:rsidP="00215F4D"/>
    <w:p w:rsidR="00855F74" w:rsidRPr="00632A37" w:rsidRDefault="00855F74" w:rsidP="00B56DF1">
      <w:pPr>
        <w:jc w:val="both"/>
      </w:pPr>
    </w:p>
    <w:sectPr w:rsidR="00855F74" w:rsidRPr="00632A37" w:rsidSect="0078374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C81" w:rsidRDefault="00462C81" w:rsidP="00994532">
      <w:r>
        <w:separator/>
      </w:r>
    </w:p>
  </w:endnote>
  <w:endnote w:type="continuationSeparator" w:id="1">
    <w:p w:rsidR="00462C81" w:rsidRDefault="00462C81" w:rsidP="00994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EE"/>
    <w:family w:val="roman"/>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
    <w:altName w:val="MS Gothic"/>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525"/>
      <w:docPartObj>
        <w:docPartGallery w:val="Page Numbers (Bottom of Page)"/>
        <w:docPartUnique/>
      </w:docPartObj>
    </w:sdtPr>
    <w:sdtEndPr>
      <w:rPr>
        <w:sz w:val="22"/>
        <w:szCs w:val="22"/>
      </w:rPr>
    </w:sdtEndPr>
    <w:sdtContent>
      <w:p w:rsidR="00484A8A" w:rsidRPr="008A6241" w:rsidRDefault="00484A8A" w:rsidP="008A6241">
        <w:pPr>
          <w:pStyle w:val="Stopka"/>
          <w:jc w:val="right"/>
          <w:rPr>
            <w:sz w:val="22"/>
            <w:szCs w:val="22"/>
          </w:rPr>
        </w:pPr>
        <w:r w:rsidRPr="008A6241">
          <w:rPr>
            <w:sz w:val="22"/>
            <w:szCs w:val="22"/>
          </w:rPr>
          <w:fldChar w:fldCharType="begin"/>
        </w:r>
        <w:r w:rsidRPr="008A6241">
          <w:rPr>
            <w:sz w:val="22"/>
            <w:szCs w:val="22"/>
          </w:rPr>
          <w:instrText xml:space="preserve"> PAGE   \* MERGEFORMAT </w:instrText>
        </w:r>
        <w:r w:rsidRPr="008A6241">
          <w:rPr>
            <w:sz w:val="22"/>
            <w:szCs w:val="22"/>
          </w:rPr>
          <w:fldChar w:fldCharType="separate"/>
        </w:r>
        <w:r w:rsidR="00523128">
          <w:rPr>
            <w:noProof/>
            <w:sz w:val="22"/>
            <w:szCs w:val="22"/>
          </w:rPr>
          <w:t>11</w:t>
        </w:r>
        <w:r w:rsidRPr="008A6241">
          <w:rPr>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C81" w:rsidRDefault="00462C81" w:rsidP="00994532">
      <w:r>
        <w:separator/>
      </w:r>
    </w:p>
  </w:footnote>
  <w:footnote w:type="continuationSeparator" w:id="1">
    <w:p w:rsidR="00462C81" w:rsidRDefault="00462C81" w:rsidP="009945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A8A" w:rsidRDefault="00484A8A" w:rsidP="00994532">
    <w:pPr>
      <w:pStyle w:val="Nagwek"/>
      <w:jc w:val="center"/>
      <w:rPr>
        <w:i/>
        <w:sz w:val="22"/>
      </w:rPr>
    </w:pPr>
    <w:r>
      <w:rPr>
        <w:i/>
        <w:sz w:val="22"/>
      </w:rPr>
      <w:t>Specyfikacja Istotnych Warunków Zamówienia – znak sprawy: IR.272.1.2019</w:t>
    </w:r>
  </w:p>
  <w:p w:rsidR="00484A8A" w:rsidRPr="00994532" w:rsidRDefault="00484A8A">
    <w:pPr>
      <w:pStyle w:val="Nagwek"/>
      <w:rPr>
        <w:sz w:val="22"/>
        <w:szCs w:val="22"/>
      </w:rPr>
    </w:pPr>
    <w:r w:rsidRPr="00114F59">
      <w:rPr>
        <w:sz w:val="22"/>
      </w:rPr>
      <w:pict>
        <v:rect id="_x0000_i1025" style="width:0;height:1.5pt" o:hralign="center" o:hrstd="t" o:hr="t" fillcolor="#a0a0a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1">
    <w:nsid w:val="00000003"/>
    <w:multiLevelType w:val="singleLevel"/>
    <w:tmpl w:val="00000003"/>
    <w:name w:val="WW8Num2"/>
    <w:lvl w:ilvl="0">
      <w:start w:val="1"/>
      <w:numFmt w:val="decimal"/>
      <w:lvlText w:val="%1."/>
      <w:lvlJc w:val="left"/>
      <w:pPr>
        <w:tabs>
          <w:tab w:val="num" w:pos="390"/>
        </w:tabs>
        <w:ind w:left="390" w:hanging="390"/>
      </w:pPr>
    </w:lvl>
  </w:abstractNum>
  <w:abstractNum w:abstractNumId="2">
    <w:nsid w:val="00000004"/>
    <w:multiLevelType w:val="singleLevel"/>
    <w:tmpl w:val="00000004"/>
    <w:name w:val="WW8Num4"/>
    <w:lvl w:ilvl="0">
      <w:start w:val="1"/>
      <w:numFmt w:val="decimal"/>
      <w:lvlText w:val="%1."/>
      <w:lvlJc w:val="left"/>
      <w:pPr>
        <w:tabs>
          <w:tab w:val="num" w:pos="360"/>
        </w:tabs>
        <w:ind w:left="360" w:hanging="360"/>
      </w:p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lvl>
  </w:abstractNum>
  <w:abstractNum w:abstractNumId="4">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6">
    <w:nsid w:val="00000008"/>
    <w:multiLevelType w:val="singleLevel"/>
    <w:tmpl w:val="00000008"/>
    <w:name w:val="WW8Num8"/>
    <w:lvl w:ilvl="0">
      <w:start w:val="1"/>
      <w:numFmt w:val="decimal"/>
      <w:lvlText w:val="%1."/>
      <w:lvlJc w:val="left"/>
      <w:pPr>
        <w:tabs>
          <w:tab w:val="num" w:pos="360"/>
        </w:tabs>
        <w:ind w:left="360" w:hanging="360"/>
      </w:pPr>
    </w:lvl>
  </w:abstractNum>
  <w:abstractNum w:abstractNumId="7">
    <w:nsid w:val="00000009"/>
    <w:multiLevelType w:val="singleLevel"/>
    <w:tmpl w:val="B12C978C"/>
    <w:name w:val="WW8Num9"/>
    <w:lvl w:ilvl="0">
      <w:start w:val="2"/>
      <w:numFmt w:val="decimal"/>
      <w:lvlText w:val="%1."/>
      <w:lvlJc w:val="left"/>
      <w:pPr>
        <w:tabs>
          <w:tab w:val="num" w:pos="360"/>
        </w:tabs>
        <w:ind w:left="360" w:hanging="360"/>
      </w:pPr>
      <w:rPr>
        <w:rFonts w:hint="default"/>
      </w:rPr>
    </w:lvl>
  </w:abstractNum>
  <w:abstractNum w:abstractNumId="8">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9">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0">
    <w:nsid w:val="0000000C"/>
    <w:multiLevelType w:val="singleLevel"/>
    <w:tmpl w:val="0000000C"/>
    <w:name w:val="WW8Num12"/>
    <w:lvl w:ilvl="0">
      <w:start w:val="1"/>
      <w:numFmt w:val="lowerLetter"/>
      <w:lvlText w:val="%1)"/>
      <w:lvlJc w:val="left"/>
      <w:pPr>
        <w:tabs>
          <w:tab w:val="num" w:pos="360"/>
        </w:tabs>
        <w:ind w:left="360" w:hanging="360"/>
      </w:pPr>
    </w:lvl>
  </w:abstractNum>
  <w:abstractNum w:abstractNumId="11">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2">
    <w:nsid w:val="0000000F"/>
    <w:multiLevelType w:val="singleLevel"/>
    <w:tmpl w:val="0000000F"/>
    <w:name w:val="WW8Num17"/>
    <w:lvl w:ilvl="0">
      <w:start w:val="1"/>
      <w:numFmt w:val="decimal"/>
      <w:lvlText w:val="%1."/>
      <w:lvlJc w:val="left"/>
      <w:pPr>
        <w:tabs>
          <w:tab w:val="num" w:pos="405"/>
        </w:tabs>
        <w:ind w:left="405" w:hanging="405"/>
      </w:pPr>
    </w:lvl>
  </w:abstractNum>
  <w:abstractNum w:abstractNumId="13">
    <w:nsid w:val="00000011"/>
    <w:multiLevelType w:val="singleLevel"/>
    <w:tmpl w:val="00000011"/>
    <w:name w:val="WW8Num19"/>
    <w:lvl w:ilvl="0">
      <w:start w:val="1"/>
      <w:numFmt w:val="decimal"/>
      <w:lvlText w:val="%1."/>
      <w:lvlJc w:val="left"/>
      <w:pPr>
        <w:tabs>
          <w:tab w:val="num" w:pos="360"/>
        </w:tabs>
        <w:ind w:left="360" w:hanging="360"/>
      </w:pPr>
    </w:lvl>
  </w:abstractNum>
  <w:abstractNum w:abstractNumId="14">
    <w:nsid w:val="00000012"/>
    <w:multiLevelType w:val="singleLevel"/>
    <w:tmpl w:val="00000012"/>
    <w:name w:val="WW8Num21"/>
    <w:lvl w:ilvl="0">
      <w:start w:val="1"/>
      <w:numFmt w:val="decimal"/>
      <w:lvlText w:val="%1."/>
      <w:lvlJc w:val="left"/>
      <w:pPr>
        <w:tabs>
          <w:tab w:val="num" w:pos="360"/>
        </w:tabs>
        <w:ind w:left="360" w:hanging="360"/>
      </w:pPr>
    </w:lvl>
  </w:abstractNum>
  <w:abstractNum w:abstractNumId="15">
    <w:nsid w:val="025243EB"/>
    <w:multiLevelType w:val="multilevel"/>
    <w:tmpl w:val="3B04660C"/>
    <w:lvl w:ilvl="0">
      <w:start w:val="1"/>
      <w:numFmt w:val="decimal"/>
      <w:lvlText w:val="%1."/>
      <w:lvlJc w:val="left"/>
      <w:pPr>
        <w:ind w:left="360" w:hanging="360"/>
      </w:pPr>
      <w:rPr>
        <w:rFonts w:ascii="Arial" w:eastAsia="Times New Roman" w:hAnsi="Arial" w:cs="Arial" w:hint="default"/>
        <w:b/>
        <w:i w:val="0"/>
      </w:rPr>
    </w:lvl>
    <w:lvl w:ilvl="1">
      <w:start w:val="1"/>
      <w:numFmt w:val="decimal"/>
      <w:lvlText w:val="%2."/>
      <w:lvlJc w:val="left"/>
      <w:pPr>
        <w:ind w:left="432" w:hanging="432"/>
      </w:pPr>
      <w:rPr>
        <w:rFonts w:ascii="Times New Roman" w:eastAsia="Calibri" w:hAnsi="Times New Roman" w:cs="Times New Roman" w:hint="default"/>
        <w:b w:val="0"/>
        <w:color w:val="auto"/>
      </w:rPr>
    </w:lvl>
    <w:lvl w:ilvl="2">
      <w:start w:val="1"/>
      <w:numFmt w:val="decimal"/>
      <w:lvlText w:val="%1.%2.%3."/>
      <w:lvlJc w:val="left"/>
      <w:pPr>
        <w:ind w:left="1497" w:hanging="504"/>
      </w:pPr>
      <w:rPr>
        <w:rFonts w:hint="default"/>
        <w:b w:val="0"/>
        <w:strike w:val="0"/>
        <w:color w:val="00000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45C65FB"/>
    <w:multiLevelType w:val="hybridMultilevel"/>
    <w:tmpl w:val="9B06DC94"/>
    <w:lvl w:ilvl="0" w:tplc="AAFABF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63146AC"/>
    <w:multiLevelType w:val="multilevel"/>
    <w:tmpl w:val="F66C14B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C1003C9"/>
    <w:multiLevelType w:val="hybridMultilevel"/>
    <w:tmpl w:val="697AF8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5C14996"/>
    <w:multiLevelType w:val="hybridMultilevel"/>
    <w:tmpl w:val="0E542B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623671E"/>
    <w:multiLevelType w:val="hybridMultilevel"/>
    <w:tmpl w:val="926A6622"/>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7BA4962"/>
    <w:multiLevelType w:val="hybridMultilevel"/>
    <w:tmpl w:val="D06080F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2C8074EB"/>
    <w:multiLevelType w:val="hybridMultilevel"/>
    <w:tmpl w:val="ED70A6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EB873BF"/>
    <w:multiLevelType w:val="multilevel"/>
    <w:tmpl w:val="610465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05B53D8"/>
    <w:multiLevelType w:val="hybridMultilevel"/>
    <w:tmpl w:val="AA90E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303AAE"/>
    <w:multiLevelType w:val="hybridMultilevel"/>
    <w:tmpl w:val="CA2EC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CF37F1B"/>
    <w:multiLevelType w:val="hybridMultilevel"/>
    <w:tmpl w:val="00365F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134773"/>
    <w:multiLevelType w:val="hybridMultilevel"/>
    <w:tmpl w:val="7F44E504"/>
    <w:lvl w:ilvl="0" w:tplc="04150017">
      <w:start w:val="1"/>
      <w:numFmt w:val="bullet"/>
      <w:lvlText w:val=""/>
      <w:lvlJc w:val="left"/>
      <w:pPr>
        <w:ind w:left="720" w:hanging="360"/>
      </w:pPr>
      <w:rPr>
        <w:rFonts w:ascii="Symbol" w:hAnsi="Symbol" w:hint="default"/>
      </w:rPr>
    </w:lvl>
    <w:lvl w:ilvl="1" w:tplc="04150017"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
    <w:nsid w:val="4C0D4873"/>
    <w:multiLevelType w:val="hybridMultilevel"/>
    <w:tmpl w:val="073CEE26"/>
    <w:lvl w:ilvl="0" w:tplc="6B60AB28">
      <w:start w:val="1"/>
      <w:numFmt w:val="decimal"/>
      <w:lvlText w:val="%1."/>
      <w:lvlJc w:val="left"/>
      <w:pPr>
        <w:tabs>
          <w:tab w:val="num" w:pos="417"/>
        </w:tabs>
        <w:ind w:left="417" w:hanging="360"/>
      </w:pPr>
      <w:rPr>
        <w:rFonts w:hint="default"/>
      </w:rPr>
    </w:lvl>
    <w:lvl w:ilvl="1" w:tplc="D3064284">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lvl>
    <w:lvl w:ilvl="3" w:tplc="DE829A6E">
      <w:start w:val="1"/>
      <w:numFmt w:val="decimal"/>
      <w:lvlText w:val="%4)"/>
      <w:lvlJc w:val="left"/>
      <w:pPr>
        <w:ind w:left="2880" w:hanging="360"/>
      </w:pPr>
      <w:rPr>
        <w:rFonts w:hint="default"/>
        <w:color w:val="auto"/>
      </w:rPr>
    </w:lvl>
    <w:lvl w:ilvl="4" w:tplc="014E81FE">
      <w:start w:val="2"/>
      <w:numFmt w:val="decimal"/>
      <w:lvlText w:val="%5"/>
      <w:lvlJc w:val="left"/>
      <w:pPr>
        <w:ind w:left="3600" w:hanging="360"/>
      </w:pPr>
      <w:rPr>
        <w:rFonts w:hint="default"/>
        <w:b/>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EAD75A2"/>
    <w:multiLevelType w:val="hybridMultilevel"/>
    <w:tmpl w:val="2C44BBD2"/>
    <w:lvl w:ilvl="0" w:tplc="AB5447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4FA835A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52473AD4"/>
    <w:multiLevelType w:val="hybridMultilevel"/>
    <w:tmpl w:val="391EA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9060956"/>
    <w:multiLevelType w:val="hybridMultilevel"/>
    <w:tmpl w:val="7AAA49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42F254F"/>
    <w:multiLevelType w:val="hybridMultilevel"/>
    <w:tmpl w:val="DB226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60F223C"/>
    <w:multiLevelType w:val="multilevel"/>
    <w:tmpl w:val="FAC05E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70D1BB6"/>
    <w:multiLevelType w:val="hybridMultilevel"/>
    <w:tmpl w:val="82DE20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C996D29"/>
    <w:multiLevelType w:val="multilevel"/>
    <w:tmpl w:val="0FFC83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42D2808"/>
    <w:multiLevelType w:val="hybridMultilevel"/>
    <w:tmpl w:val="00CA8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BBB04C3"/>
    <w:multiLevelType w:val="hybridMultilevel"/>
    <w:tmpl w:val="C8FC1D5A"/>
    <w:lvl w:ilvl="0" w:tplc="5C74355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E3F0363"/>
    <w:multiLevelType w:val="hybridMultilevel"/>
    <w:tmpl w:val="4B44CE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17"/>
  </w:num>
  <w:num w:numId="3">
    <w:abstractNumId w:val="34"/>
  </w:num>
  <w:num w:numId="4">
    <w:abstractNumId w:val="30"/>
  </w:num>
  <w:num w:numId="5">
    <w:abstractNumId w:val="18"/>
  </w:num>
  <w:num w:numId="6">
    <w:abstractNumId w:val="26"/>
  </w:num>
  <w:num w:numId="7">
    <w:abstractNumId w:val="33"/>
  </w:num>
  <w:num w:numId="8">
    <w:abstractNumId w:val="37"/>
  </w:num>
  <w:num w:numId="9">
    <w:abstractNumId w:val="39"/>
  </w:num>
  <w:num w:numId="10">
    <w:abstractNumId w:val="16"/>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8"/>
  </w:num>
  <w:num w:numId="19">
    <w:abstractNumId w:val="10"/>
  </w:num>
  <w:num w:numId="20">
    <w:abstractNumId w:val="12"/>
  </w:num>
  <w:num w:numId="21">
    <w:abstractNumId w:val="13"/>
  </w:num>
  <w:num w:numId="22">
    <w:abstractNumId w:val="14"/>
  </w:num>
  <w:num w:numId="23">
    <w:abstractNumId w:val="36"/>
  </w:num>
  <w:num w:numId="24">
    <w:abstractNumId w:val="40"/>
  </w:num>
  <w:num w:numId="25">
    <w:abstractNumId w:val="27"/>
  </w:num>
  <w:num w:numId="26">
    <w:abstractNumId w:val="25"/>
  </w:num>
  <w:num w:numId="27">
    <w:abstractNumId w:val="35"/>
  </w:num>
  <w:num w:numId="28">
    <w:abstractNumId w:val="41"/>
  </w:num>
  <w:num w:numId="29">
    <w:abstractNumId w:val="24"/>
  </w:num>
  <w:num w:numId="30">
    <w:abstractNumId w:val="38"/>
  </w:num>
  <w:num w:numId="31">
    <w:abstractNumId w:val="31"/>
  </w:num>
  <w:num w:numId="32">
    <w:abstractNumId w:val="23"/>
  </w:num>
  <w:num w:numId="33">
    <w:abstractNumId w:val="22"/>
  </w:num>
  <w:num w:numId="34">
    <w:abstractNumId w:val="42"/>
  </w:num>
  <w:num w:numId="35">
    <w:abstractNumId w:val="21"/>
  </w:num>
  <w:num w:numId="36">
    <w:abstractNumId w:val="29"/>
  </w:num>
  <w:num w:numId="37">
    <w:abstractNumId w:val="32"/>
  </w:num>
  <w:num w:numId="38">
    <w:abstractNumId w:val="15"/>
  </w:num>
  <w:num w:numId="39">
    <w:abstractNumId w:val="19"/>
  </w:num>
  <w:num w:numId="40">
    <w:abstractNumId w:val="20"/>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hdrShapeDefaults>
    <o:shapedefaults v:ext="edit" spidmax="54274"/>
  </w:hdrShapeDefaults>
  <w:footnotePr>
    <w:footnote w:id="0"/>
    <w:footnote w:id="1"/>
  </w:footnotePr>
  <w:endnotePr>
    <w:endnote w:id="0"/>
    <w:endnote w:id="1"/>
  </w:endnotePr>
  <w:compat/>
  <w:rsids>
    <w:rsidRoot w:val="00994532"/>
    <w:rsid w:val="0001541C"/>
    <w:rsid w:val="000260F0"/>
    <w:rsid w:val="00043BF3"/>
    <w:rsid w:val="00050606"/>
    <w:rsid w:val="00063EE1"/>
    <w:rsid w:val="00067EC9"/>
    <w:rsid w:val="00074699"/>
    <w:rsid w:val="00090838"/>
    <w:rsid w:val="00093460"/>
    <w:rsid w:val="000A2D6E"/>
    <w:rsid w:val="000A4AED"/>
    <w:rsid w:val="000C3B98"/>
    <w:rsid w:val="000D2035"/>
    <w:rsid w:val="000D39A0"/>
    <w:rsid w:val="000D715A"/>
    <w:rsid w:val="000E6480"/>
    <w:rsid w:val="00100E0F"/>
    <w:rsid w:val="00102B0E"/>
    <w:rsid w:val="00103D73"/>
    <w:rsid w:val="00104B73"/>
    <w:rsid w:val="001104DB"/>
    <w:rsid w:val="00114F59"/>
    <w:rsid w:val="00136D5E"/>
    <w:rsid w:val="001377C1"/>
    <w:rsid w:val="0014148D"/>
    <w:rsid w:val="00143675"/>
    <w:rsid w:val="00174C7D"/>
    <w:rsid w:val="00195F07"/>
    <w:rsid w:val="001C60BE"/>
    <w:rsid w:val="001C7B8A"/>
    <w:rsid w:val="001D523F"/>
    <w:rsid w:val="001E249D"/>
    <w:rsid w:val="001E5BA9"/>
    <w:rsid w:val="001F1664"/>
    <w:rsid w:val="001F1F2A"/>
    <w:rsid w:val="00201DB8"/>
    <w:rsid w:val="0020224B"/>
    <w:rsid w:val="0020420F"/>
    <w:rsid w:val="002045A7"/>
    <w:rsid w:val="00215F4D"/>
    <w:rsid w:val="00222DAA"/>
    <w:rsid w:val="00223F1B"/>
    <w:rsid w:val="00233D89"/>
    <w:rsid w:val="00242A1A"/>
    <w:rsid w:val="002568C3"/>
    <w:rsid w:val="00263081"/>
    <w:rsid w:val="00280316"/>
    <w:rsid w:val="002879C9"/>
    <w:rsid w:val="00297A00"/>
    <w:rsid w:val="002A109F"/>
    <w:rsid w:val="002A30FC"/>
    <w:rsid w:val="002A5FAA"/>
    <w:rsid w:val="002B2123"/>
    <w:rsid w:val="002B2F9E"/>
    <w:rsid w:val="002D4421"/>
    <w:rsid w:val="002D4B92"/>
    <w:rsid w:val="00324478"/>
    <w:rsid w:val="003263B8"/>
    <w:rsid w:val="00327149"/>
    <w:rsid w:val="0034682B"/>
    <w:rsid w:val="00350D0C"/>
    <w:rsid w:val="0035233D"/>
    <w:rsid w:val="00363113"/>
    <w:rsid w:val="00366766"/>
    <w:rsid w:val="00366CCE"/>
    <w:rsid w:val="00367A74"/>
    <w:rsid w:val="0037383D"/>
    <w:rsid w:val="00375E12"/>
    <w:rsid w:val="00384DC7"/>
    <w:rsid w:val="00384DEE"/>
    <w:rsid w:val="00387517"/>
    <w:rsid w:val="00387779"/>
    <w:rsid w:val="003A3351"/>
    <w:rsid w:val="003A481E"/>
    <w:rsid w:val="003C3C5F"/>
    <w:rsid w:val="003D1854"/>
    <w:rsid w:val="003D6EA9"/>
    <w:rsid w:val="003E7B05"/>
    <w:rsid w:val="003F226B"/>
    <w:rsid w:val="003F3AC5"/>
    <w:rsid w:val="00404DAD"/>
    <w:rsid w:val="00411244"/>
    <w:rsid w:val="00411419"/>
    <w:rsid w:val="00427FDB"/>
    <w:rsid w:val="004312B5"/>
    <w:rsid w:val="00433969"/>
    <w:rsid w:val="00434C03"/>
    <w:rsid w:val="004374F5"/>
    <w:rsid w:val="00442122"/>
    <w:rsid w:val="00444D28"/>
    <w:rsid w:val="004506A3"/>
    <w:rsid w:val="004551EE"/>
    <w:rsid w:val="0046042C"/>
    <w:rsid w:val="00462C81"/>
    <w:rsid w:val="00464CAA"/>
    <w:rsid w:val="004800AC"/>
    <w:rsid w:val="00484316"/>
    <w:rsid w:val="00484A8A"/>
    <w:rsid w:val="004A42D9"/>
    <w:rsid w:val="004B71FF"/>
    <w:rsid w:val="004C2E99"/>
    <w:rsid w:val="004E771D"/>
    <w:rsid w:val="00504506"/>
    <w:rsid w:val="005111B0"/>
    <w:rsid w:val="0052035C"/>
    <w:rsid w:val="005213F2"/>
    <w:rsid w:val="00523128"/>
    <w:rsid w:val="00533018"/>
    <w:rsid w:val="00535BFB"/>
    <w:rsid w:val="00540447"/>
    <w:rsid w:val="00555D3E"/>
    <w:rsid w:val="00561805"/>
    <w:rsid w:val="00567D2B"/>
    <w:rsid w:val="005727BC"/>
    <w:rsid w:val="005741D9"/>
    <w:rsid w:val="00586E2F"/>
    <w:rsid w:val="005A67E1"/>
    <w:rsid w:val="005B2DF6"/>
    <w:rsid w:val="005F5806"/>
    <w:rsid w:val="00601496"/>
    <w:rsid w:val="0061465B"/>
    <w:rsid w:val="00617CBE"/>
    <w:rsid w:val="00632A37"/>
    <w:rsid w:val="00632CCA"/>
    <w:rsid w:val="00640045"/>
    <w:rsid w:val="00642D4B"/>
    <w:rsid w:val="006544B8"/>
    <w:rsid w:val="00666E9E"/>
    <w:rsid w:val="00667B76"/>
    <w:rsid w:val="00671191"/>
    <w:rsid w:val="006800D4"/>
    <w:rsid w:val="00682FCF"/>
    <w:rsid w:val="0068747D"/>
    <w:rsid w:val="0068788C"/>
    <w:rsid w:val="00692DC8"/>
    <w:rsid w:val="006B1BF3"/>
    <w:rsid w:val="006B7DC4"/>
    <w:rsid w:val="006C7193"/>
    <w:rsid w:val="006D36C4"/>
    <w:rsid w:val="006D3DE6"/>
    <w:rsid w:val="006D6760"/>
    <w:rsid w:val="00723D48"/>
    <w:rsid w:val="00725591"/>
    <w:rsid w:val="00740A2E"/>
    <w:rsid w:val="007523CB"/>
    <w:rsid w:val="0075691D"/>
    <w:rsid w:val="00760B56"/>
    <w:rsid w:val="00766EC6"/>
    <w:rsid w:val="007674B3"/>
    <w:rsid w:val="007703EA"/>
    <w:rsid w:val="0078374A"/>
    <w:rsid w:val="00787A58"/>
    <w:rsid w:val="007A7689"/>
    <w:rsid w:val="007C1E47"/>
    <w:rsid w:val="007D5F64"/>
    <w:rsid w:val="007D6445"/>
    <w:rsid w:val="007E7CA3"/>
    <w:rsid w:val="00831649"/>
    <w:rsid w:val="008319E0"/>
    <w:rsid w:val="0083622D"/>
    <w:rsid w:val="008424E7"/>
    <w:rsid w:val="00855F74"/>
    <w:rsid w:val="008573E9"/>
    <w:rsid w:val="00860414"/>
    <w:rsid w:val="008636CE"/>
    <w:rsid w:val="00880A66"/>
    <w:rsid w:val="008933BF"/>
    <w:rsid w:val="008964B0"/>
    <w:rsid w:val="008A28AC"/>
    <w:rsid w:val="008A6241"/>
    <w:rsid w:val="008B07DF"/>
    <w:rsid w:val="008B2164"/>
    <w:rsid w:val="008B24A2"/>
    <w:rsid w:val="008B3C1E"/>
    <w:rsid w:val="008B5886"/>
    <w:rsid w:val="008C501D"/>
    <w:rsid w:val="008D1B46"/>
    <w:rsid w:val="008D3EC2"/>
    <w:rsid w:val="008E56E6"/>
    <w:rsid w:val="009100AD"/>
    <w:rsid w:val="0091251F"/>
    <w:rsid w:val="00913A0F"/>
    <w:rsid w:val="00924ED8"/>
    <w:rsid w:val="00925D7F"/>
    <w:rsid w:val="00977FA8"/>
    <w:rsid w:val="00990455"/>
    <w:rsid w:val="00994532"/>
    <w:rsid w:val="009B7E99"/>
    <w:rsid w:val="009C1275"/>
    <w:rsid w:val="009C1B7E"/>
    <w:rsid w:val="009D570F"/>
    <w:rsid w:val="009D5F5C"/>
    <w:rsid w:val="009F052D"/>
    <w:rsid w:val="009F0EBC"/>
    <w:rsid w:val="009F61AE"/>
    <w:rsid w:val="00A02A32"/>
    <w:rsid w:val="00A16347"/>
    <w:rsid w:val="00A1767C"/>
    <w:rsid w:val="00A308E6"/>
    <w:rsid w:val="00A373AB"/>
    <w:rsid w:val="00A44CB7"/>
    <w:rsid w:val="00A53590"/>
    <w:rsid w:val="00A65DA5"/>
    <w:rsid w:val="00A72152"/>
    <w:rsid w:val="00A76F18"/>
    <w:rsid w:val="00A85CDB"/>
    <w:rsid w:val="00AB1530"/>
    <w:rsid w:val="00AB2480"/>
    <w:rsid w:val="00AD4ABA"/>
    <w:rsid w:val="00AE7E5E"/>
    <w:rsid w:val="00AF019E"/>
    <w:rsid w:val="00AF744B"/>
    <w:rsid w:val="00B02395"/>
    <w:rsid w:val="00B2037A"/>
    <w:rsid w:val="00B20DB2"/>
    <w:rsid w:val="00B50D23"/>
    <w:rsid w:val="00B54883"/>
    <w:rsid w:val="00B556A7"/>
    <w:rsid w:val="00B56DF1"/>
    <w:rsid w:val="00B63263"/>
    <w:rsid w:val="00B642BF"/>
    <w:rsid w:val="00B67FD7"/>
    <w:rsid w:val="00B74F48"/>
    <w:rsid w:val="00B77E90"/>
    <w:rsid w:val="00B8584C"/>
    <w:rsid w:val="00B94A2E"/>
    <w:rsid w:val="00BA1A66"/>
    <w:rsid w:val="00BB63D3"/>
    <w:rsid w:val="00BE6759"/>
    <w:rsid w:val="00C00D35"/>
    <w:rsid w:val="00C01B87"/>
    <w:rsid w:val="00C063AD"/>
    <w:rsid w:val="00C10717"/>
    <w:rsid w:val="00C15984"/>
    <w:rsid w:val="00C178D5"/>
    <w:rsid w:val="00C33529"/>
    <w:rsid w:val="00C435AA"/>
    <w:rsid w:val="00C52FDC"/>
    <w:rsid w:val="00C663F0"/>
    <w:rsid w:val="00C672C2"/>
    <w:rsid w:val="00C70C26"/>
    <w:rsid w:val="00C93CD2"/>
    <w:rsid w:val="00C952D0"/>
    <w:rsid w:val="00CA40C3"/>
    <w:rsid w:val="00CA5880"/>
    <w:rsid w:val="00CC1667"/>
    <w:rsid w:val="00CC5369"/>
    <w:rsid w:val="00CC7547"/>
    <w:rsid w:val="00CF2D8D"/>
    <w:rsid w:val="00CF32D5"/>
    <w:rsid w:val="00CF74A4"/>
    <w:rsid w:val="00D05FFC"/>
    <w:rsid w:val="00D32C9C"/>
    <w:rsid w:val="00D33F27"/>
    <w:rsid w:val="00D4211B"/>
    <w:rsid w:val="00D57C52"/>
    <w:rsid w:val="00D6482E"/>
    <w:rsid w:val="00D703B5"/>
    <w:rsid w:val="00D725D2"/>
    <w:rsid w:val="00D74F9D"/>
    <w:rsid w:val="00D82CF5"/>
    <w:rsid w:val="00D83178"/>
    <w:rsid w:val="00DB4F27"/>
    <w:rsid w:val="00DB54A7"/>
    <w:rsid w:val="00DB6155"/>
    <w:rsid w:val="00DB647E"/>
    <w:rsid w:val="00DC6C30"/>
    <w:rsid w:val="00DE44EB"/>
    <w:rsid w:val="00DF1314"/>
    <w:rsid w:val="00DF1F2E"/>
    <w:rsid w:val="00DF236A"/>
    <w:rsid w:val="00DF615D"/>
    <w:rsid w:val="00E002EB"/>
    <w:rsid w:val="00E14C6D"/>
    <w:rsid w:val="00E3039C"/>
    <w:rsid w:val="00E3631F"/>
    <w:rsid w:val="00E36B4D"/>
    <w:rsid w:val="00E40FE3"/>
    <w:rsid w:val="00E4539D"/>
    <w:rsid w:val="00E533D8"/>
    <w:rsid w:val="00E5404B"/>
    <w:rsid w:val="00E563B0"/>
    <w:rsid w:val="00E56605"/>
    <w:rsid w:val="00E66A39"/>
    <w:rsid w:val="00EA33BC"/>
    <w:rsid w:val="00EB4284"/>
    <w:rsid w:val="00ED04CD"/>
    <w:rsid w:val="00ED6B0E"/>
    <w:rsid w:val="00EE0633"/>
    <w:rsid w:val="00EF0B10"/>
    <w:rsid w:val="00EF363E"/>
    <w:rsid w:val="00F253C3"/>
    <w:rsid w:val="00F632F7"/>
    <w:rsid w:val="00F65149"/>
    <w:rsid w:val="00F82A21"/>
    <w:rsid w:val="00F8538D"/>
    <w:rsid w:val="00FA0857"/>
    <w:rsid w:val="00FA4CA3"/>
    <w:rsid w:val="00FB63C8"/>
    <w:rsid w:val="00FD5BCD"/>
    <w:rsid w:val="00FE6E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7FD7"/>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B548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9">
    <w:name w:val="heading 9"/>
    <w:basedOn w:val="Normalny"/>
    <w:next w:val="Normalny"/>
    <w:link w:val="Nagwek9Znak"/>
    <w:qFormat/>
    <w:rsid w:val="00994532"/>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4532"/>
    <w:pPr>
      <w:tabs>
        <w:tab w:val="center" w:pos="4536"/>
        <w:tab w:val="right" w:pos="9072"/>
      </w:tabs>
    </w:pPr>
  </w:style>
  <w:style w:type="character" w:customStyle="1" w:styleId="NagwekZnak">
    <w:name w:val="Nagłówek Znak"/>
    <w:basedOn w:val="Domylnaczcionkaakapitu"/>
    <w:link w:val="Nagwek"/>
    <w:uiPriority w:val="99"/>
    <w:rsid w:val="00994532"/>
    <w:rPr>
      <w:rFonts w:ascii="Times New Roman" w:hAnsi="Times New Roman"/>
      <w:sz w:val="24"/>
    </w:rPr>
  </w:style>
  <w:style w:type="paragraph" w:styleId="Stopka">
    <w:name w:val="footer"/>
    <w:basedOn w:val="Normalny"/>
    <w:link w:val="StopkaZnak"/>
    <w:uiPriority w:val="99"/>
    <w:unhideWhenUsed/>
    <w:rsid w:val="00994532"/>
    <w:pPr>
      <w:tabs>
        <w:tab w:val="center" w:pos="4536"/>
        <w:tab w:val="right" w:pos="9072"/>
      </w:tabs>
    </w:pPr>
  </w:style>
  <w:style w:type="character" w:customStyle="1" w:styleId="StopkaZnak">
    <w:name w:val="Stopka Znak"/>
    <w:basedOn w:val="Domylnaczcionkaakapitu"/>
    <w:link w:val="Stopka"/>
    <w:uiPriority w:val="99"/>
    <w:rsid w:val="00994532"/>
    <w:rPr>
      <w:rFonts w:ascii="Times New Roman" w:hAnsi="Times New Roman"/>
      <w:sz w:val="24"/>
    </w:rPr>
  </w:style>
  <w:style w:type="paragraph" w:styleId="Tekstdymka">
    <w:name w:val="Balloon Text"/>
    <w:basedOn w:val="Normalny"/>
    <w:link w:val="TekstdymkaZnak"/>
    <w:uiPriority w:val="99"/>
    <w:semiHidden/>
    <w:unhideWhenUsed/>
    <w:rsid w:val="00994532"/>
    <w:rPr>
      <w:rFonts w:ascii="Tahoma" w:hAnsi="Tahoma" w:cs="Tahoma"/>
      <w:sz w:val="16"/>
      <w:szCs w:val="16"/>
    </w:rPr>
  </w:style>
  <w:style w:type="character" w:customStyle="1" w:styleId="TekstdymkaZnak">
    <w:name w:val="Tekst dymka Znak"/>
    <w:basedOn w:val="Domylnaczcionkaakapitu"/>
    <w:link w:val="Tekstdymka"/>
    <w:uiPriority w:val="99"/>
    <w:semiHidden/>
    <w:rsid w:val="00994532"/>
    <w:rPr>
      <w:rFonts w:ascii="Tahoma" w:hAnsi="Tahoma" w:cs="Tahoma"/>
      <w:sz w:val="16"/>
      <w:szCs w:val="16"/>
    </w:rPr>
  </w:style>
  <w:style w:type="character" w:customStyle="1" w:styleId="Nagwek9Znak">
    <w:name w:val="Nagłówek 9 Znak"/>
    <w:basedOn w:val="Domylnaczcionkaakapitu"/>
    <w:link w:val="Nagwek9"/>
    <w:rsid w:val="00994532"/>
    <w:rPr>
      <w:rFonts w:ascii="Arial" w:eastAsia="Times New Roman" w:hAnsi="Arial" w:cs="Arial"/>
      <w:lang w:eastAsia="ar-SA"/>
    </w:rPr>
  </w:style>
  <w:style w:type="character" w:styleId="Hipercze">
    <w:name w:val="Hyperlink"/>
    <w:uiPriority w:val="99"/>
    <w:unhideWhenUsed/>
    <w:rsid w:val="00994532"/>
    <w:rPr>
      <w:color w:val="0000FF"/>
      <w:u w:val="single"/>
    </w:rPr>
  </w:style>
  <w:style w:type="paragraph" w:customStyle="1" w:styleId="NormalCyr">
    <w:name w:val="NormalCyr"/>
    <w:basedOn w:val="Normalny"/>
    <w:rsid w:val="00994532"/>
    <w:rPr>
      <w:b/>
      <w:szCs w:val="20"/>
    </w:rPr>
  </w:style>
  <w:style w:type="table" w:styleId="Tabela-Siatka">
    <w:name w:val="Table Grid"/>
    <w:basedOn w:val="Standardowy"/>
    <w:uiPriority w:val="59"/>
    <w:rsid w:val="00994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link w:val="AkapitzlistZnak"/>
    <w:uiPriority w:val="99"/>
    <w:qFormat/>
    <w:rsid w:val="00994532"/>
    <w:pPr>
      <w:ind w:left="720"/>
      <w:contextualSpacing/>
    </w:pPr>
  </w:style>
  <w:style w:type="paragraph" w:customStyle="1" w:styleId="Tretekstu">
    <w:name w:val="Treść tekstu"/>
    <w:basedOn w:val="Normalny"/>
    <w:uiPriority w:val="99"/>
    <w:qFormat/>
    <w:rsid w:val="008319E0"/>
    <w:pPr>
      <w:spacing w:after="120"/>
      <w:jc w:val="both"/>
    </w:pPr>
  </w:style>
  <w:style w:type="paragraph" w:styleId="NormalnyWeb">
    <w:name w:val="Normal (Web)"/>
    <w:basedOn w:val="Normalny"/>
    <w:uiPriority w:val="99"/>
    <w:rsid w:val="00102B0E"/>
    <w:pPr>
      <w:spacing w:before="280" w:after="119"/>
    </w:pPr>
  </w:style>
  <w:style w:type="paragraph" w:customStyle="1" w:styleId="awciety">
    <w:name w:val="a) wciety"/>
    <w:basedOn w:val="Normalny"/>
    <w:rsid w:val="00102B0E"/>
    <w:pPr>
      <w:snapToGrid w:val="0"/>
      <w:spacing w:line="258" w:lineRule="atLeast"/>
      <w:ind w:left="567" w:hanging="238"/>
      <w:jc w:val="both"/>
    </w:pPr>
    <w:rPr>
      <w:rFonts w:ascii="FrankfurtGothic" w:hAnsi="FrankfurtGothic" w:cs="FrankfurtGothic"/>
      <w:color w:val="000000"/>
      <w:sz w:val="19"/>
    </w:rPr>
  </w:style>
  <w:style w:type="paragraph" w:styleId="Tytu">
    <w:name w:val="Title"/>
    <w:basedOn w:val="Normalny"/>
    <w:next w:val="Normalny"/>
    <w:link w:val="TytuZnak"/>
    <w:qFormat/>
    <w:rsid w:val="008A6241"/>
    <w:pPr>
      <w:jc w:val="center"/>
    </w:pPr>
    <w:rPr>
      <w:rFonts w:ascii="Arial" w:hAnsi="Arial" w:cs="Arial"/>
      <w:sz w:val="28"/>
      <w:szCs w:val="20"/>
    </w:rPr>
  </w:style>
  <w:style w:type="character" w:customStyle="1" w:styleId="TytuZnak">
    <w:name w:val="Tytuł Znak"/>
    <w:basedOn w:val="Domylnaczcionkaakapitu"/>
    <w:link w:val="Tytu"/>
    <w:rsid w:val="008A6241"/>
    <w:rPr>
      <w:rFonts w:ascii="Arial" w:eastAsia="Times New Roman" w:hAnsi="Arial" w:cs="Arial"/>
      <w:sz w:val="28"/>
      <w:szCs w:val="20"/>
      <w:lang w:eastAsia="ar-SA"/>
    </w:rPr>
  </w:style>
  <w:style w:type="paragraph" w:styleId="Podtytu">
    <w:name w:val="Subtitle"/>
    <w:basedOn w:val="Normalny"/>
    <w:next w:val="Normalny"/>
    <w:link w:val="PodtytuZnak"/>
    <w:uiPriority w:val="11"/>
    <w:qFormat/>
    <w:rsid w:val="008A6241"/>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8A6241"/>
    <w:rPr>
      <w:rFonts w:asciiTheme="majorHAnsi" w:eastAsiaTheme="majorEastAsia" w:hAnsiTheme="majorHAnsi" w:cstheme="majorBidi"/>
      <w:i/>
      <w:iCs/>
      <w:color w:val="4F81BD" w:themeColor="accent1"/>
      <w:spacing w:val="15"/>
      <w:sz w:val="24"/>
      <w:szCs w:val="24"/>
      <w:lang w:eastAsia="ar-SA"/>
    </w:rPr>
  </w:style>
  <w:style w:type="paragraph" w:styleId="Bezodstpw">
    <w:name w:val="No Spacing"/>
    <w:qFormat/>
    <w:rsid w:val="00366CCE"/>
    <w:pPr>
      <w:suppressAutoHyphens/>
      <w:spacing w:after="0" w:line="240" w:lineRule="auto"/>
    </w:pPr>
    <w:rPr>
      <w:rFonts w:ascii="Calibri" w:eastAsia="Calibri" w:hAnsi="Calibri" w:cs="Times New Roman"/>
      <w:lang w:eastAsia="ar-SA"/>
    </w:rPr>
  </w:style>
  <w:style w:type="paragraph" w:customStyle="1" w:styleId="Tekstpodstawowywcity32">
    <w:name w:val="Tekst podstawowy wcięty 32"/>
    <w:basedOn w:val="Normalny"/>
    <w:rsid w:val="00925D7F"/>
    <w:pPr>
      <w:tabs>
        <w:tab w:val="left" w:pos="-21057"/>
      </w:tabs>
      <w:ind w:left="709" w:hanging="283"/>
    </w:pPr>
    <w:rPr>
      <w:rFonts w:ascii="Verdana" w:hAnsi="Verdana" w:cs="Verdana"/>
      <w:b/>
      <w:color w:val="000000"/>
      <w:sz w:val="22"/>
      <w:szCs w:val="22"/>
    </w:rPr>
  </w:style>
  <w:style w:type="paragraph" w:customStyle="1" w:styleId="WW-Tekstpodstawowywcity2">
    <w:name w:val="WW-Tekst podstawowy wcięty 2"/>
    <w:basedOn w:val="Normalny"/>
    <w:rsid w:val="00925D7F"/>
    <w:pPr>
      <w:ind w:left="284" w:hanging="284"/>
      <w:jc w:val="both"/>
    </w:pPr>
  </w:style>
  <w:style w:type="paragraph" w:customStyle="1" w:styleId="WW-Tekstpodstawowywcity3">
    <w:name w:val="WW-Tekst podstawowy wcięty 3"/>
    <w:basedOn w:val="Normalny"/>
    <w:rsid w:val="00925D7F"/>
    <w:pPr>
      <w:tabs>
        <w:tab w:val="left" w:pos="16756"/>
      </w:tabs>
      <w:ind w:left="284"/>
      <w:jc w:val="both"/>
    </w:pPr>
  </w:style>
  <w:style w:type="paragraph" w:customStyle="1" w:styleId="1">
    <w:name w:val="1."/>
    <w:basedOn w:val="Normalny"/>
    <w:rsid w:val="00043BF3"/>
    <w:pPr>
      <w:snapToGrid w:val="0"/>
      <w:spacing w:line="258" w:lineRule="atLeast"/>
      <w:ind w:left="227" w:hanging="227"/>
      <w:jc w:val="both"/>
    </w:pPr>
    <w:rPr>
      <w:rFonts w:ascii="FrankfurtGothic" w:hAnsi="FrankfurtGothic" w:cs="FrankfurtGothic"/>
      <w:color w:val="000000"/>
      <w:sz w:val="19"/>
    </w:rPr>
  </w:style>
  <w:style w:type="paragraph" w:styleId="Tekstpodstawowy">
    <w:name w:val="Body Text"/>
    <w:basedOn w:val="Normalny"/>
    <w:link w:val="TekstpodstawowyZnak"/>
    <w:uiPriority w:val="99"/>
    <w:rsid w:val="00A1767C"/>
    <w:pPr>
      <w:spacing w:after="120"/>
    </w:pPr>
  </w:style>
  <w:style w:type="character" w:customStyle="1" w:styleId="TekstpodstawowyZnak">
    <w:name w:val="Tekst podstawowy Znak"/>
    <w:basedOn w:val="Domylnaczcionkaakapitu"/>
    <w:link w:val="Tekstpodstawowy"/>
    <w:uiPriority w:val="99"/>
    <w:rsid w:val="00A1767C"/>
    <w:rPr>
      <w:rFonts w:ascii="Times New Roman" w:eastAsia="Times New Roman" w:hAnsi="Times New Roman" w:cs="Times New Roman"/>
      <w:sz w:val="24"/>
      <w:szCs w:val="24"/>
      <w:lang w:eastAsia="ar-SA"/>
    </w:rPr>
  </w:style>
  <w:style w:type="character" w:styleId="Pogrubienie">
    <w:name w:val="Strong"/>
    <w:qFormat/>
    <w:rsid w:val="000C3B98"/>
    <w:rPr>
      <w:b/>
      <w:bCs/>
    </w:rPr>
  </w:style>
  <w:style w:type="character" w:customStyle="1" w:styleId="Domylnaczcionkaakapitu1">
    <w:name w:val="Domyślna czcionka akapitu1"/>
    <w:uiPriority w:val="99"/>
    <w:rsid w:val="00215F4D"/>
  </w:style>
  <w:style w:type="paragraph" w:customStyle="1" w:styleId="Numeracja2">
    <w:name w:val="Numeracja 2"/>
    <w:basedOn w:val="Lista"/>
    <w:uiPriority w:val="99"/>
    <w:rsid w:val="00215F4D"/>
    <w:pPr>
      <w:widowControl w:val="0"/>
      <w:overflowPunct w:val="0"/>
      <w:autoSpaceDE w:val="0"/>
      <w:spacing w:after="120"/>
      <w:ind w:left="720" w:hanging="360"/>
      <w:contextualSpacing w:val="0"/>
      <w:textAlignment w:val="baseline"/>
    </w:pPr>
    <w:rPr>
      <w:kern w:val="1"/>
    </w:rPr>
  </w:style>
  <w:style w:type="paragraph" w:styleId="Tekstpodstawowywcity">
    <w:name w:val="Body Text Indent"/>
    <w:basedOn w:val="Normalny"/>
    <w:link w:val="TekstpodstawowywcityZnak"/>
    <w:uiPriority w:val="99"/>
    <w:rsid w:val="00215F4D"/>
    <w:pPr>
      <w:spacing w:after="120"/>
      <w:ind w:left="283"/>
    </w:pPr>
  </w:style>
  <w:style w:type="character" w:customStyle="1" w:styleId="TekstpodstawowywcityZnak">
    <w:name w:val="Tekst podstawowy wcięty Znak"/>
    <w:basedOn w:val="Domylnaczcionkaakapitu"/>
    <w:link w:val="Tekstpodstawowywcity"/>
    <w:uiPriority w:val="99"/>
    <w:rsid w:val="00215F4D"/>
    <w:rPr>
      <w:rFonts w:ascii="Times New Roman" w:eastAsia="Times New Roman" w:hAnsi="Times New Roman" w:cs="Times New Roman"/>
      <w:sz w:val="24"/>
      <w:szCs w:val="24"/>
      <w:lang w:eastAsia="ar-SA"/>
    </w:rPr>
  </w:style>
  <w:style w:type="paragraph" w:customStyle="1" w:styleId="Lista1">
    <w:name w:val="Lista 1"/>
    <w:basedOn w:val="Lista"/>
    <w:uiPriority w:val="99"/>
    <w:rsid w:val="00215F4D"/>
    <w:pPr>
      <w:widowControl w:val="0"/>
      <w:overflowPunct w:val="0"/>
      <w:autoSpaceDE w:val="0"/>
      <w:spacing w:after="120"/>
      <w:ind w:left="360" w:hanging="360"/>
      <w:contextualSpacing w:val="0"/>
      <w:textAlignment w:val="baseline"/>
    </w:pPr>
    <w:rPr>
      <w:kern w:val="1"/>
    </w:rPr>
  </w:style>
  <w:style w:type="paragraph" w:styleId="Lista">
    <w:name w:val="List"/>
    <w:basedOn w:val="Normalny"/>
    <w:uiPriority w:val="99"/>
    <w:semiHidden/>
    <w:unhideWhenUsed/>
    <w:rsid w:val="00215F4D"/>
    <w:pPr>
      <w:ind w:left="283" w:hanging="283"/>
      <w:contextualSpacing/>
    </w:pPr>
  </w:style>
  <w:style w:type="paragraph" w:styleId="HTML-wstpniesformatowany">
    <w:name w:val="HTML Preformatted"/>
    <w:basedOn w:val="Normalny"/>
    <w:link w:val="HTML-wstpniesformatowanyZnak"/>
    <w:uiPriority w:val="99"/>
    <w:unhideWhenUsed/>
    <w:rsid w:val="00050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050606"/>
    <w:rPr>
      <w:rFonts w:ascii="Courier New" w:eastAsia="Times New Roman" w:hAnsi="Courier New" w:cs="Courier New"/>
      <w:color w:val="000000"/>
      <w:sz w:val="20"/>
      <w:szCs w:val="20"/>
      <w:lang w:eastAsia="pl-PL"/>
    </w:rPr>
  </w:style>
  <w:style w:type="character" w:customStyle="1" w:styleId="Nagwek1Znak">
    <w:name w:val="Nagłówek 1 Znak"/>
    <w:basedOn w:val="Domylnaczcionkaakapitu"/>
    <w:link w:val="Nagwek1"/>
    <w:uiPriority w:val="9"/>
    <w:rsid w:val="00B54883"/>
    <w:rPr>
      <w:rFonts w:asciiTheme="majorHAnsi" w:eastAsiaTheme="majorEastAsia" w:hAnsiTheme="majorHAnsi" w:cstheme="majorBidi"/>
      <w:b/>
      <w:bCs/>
      <w:color w:val="365F91" w:themeColor="accent1" w:themeShade="BF"/>
      <w:sz w:val="28"/>
      <w:szCs w:val="28"/>
      <w:lang w:eastAsia="ar-SA"/>
    </w:rPr>
  </w:style>
  <w:style w:type="paragraph" w:customStyle="1" w:styleId="Zawartotabeli">
    <w:name w:val="Zawartość tabeli"/>
    <w:basedOn w:val="Normalny"/>
    <w:rsid w:val="00B556A7"/>
    <w:pPr>
      <w:suppressLineNumbers/>
    </w:pPr>
  </w:style>
  <w:style w:type="paragraph" w:customStyle="1" w:styleId="Nagwektabeli">
    <w:name w:val="Nagłówek tabeli"/>
    <w:basedOn w:val="Zawartotabeli"/>
    <w:rsid w:val="00B556A7"/>
    <w:pPr>
      <w:jc w:val="center"/>
    </w:pPr>
    <w:rPr>
      <w:b/>
      <w:bCs/>
      <w:i/>
      <w:iCs/>
    </w:rPr>
  </w:style>
  <w:style w:type="paragraph" w:customStyle="1" w:styleId="Default">
    <w:name w:val="Default"/>
    <w:rsid w:val="008B5886"/>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Tekstpodstawowy21">
    <w:name w:val="Tekst podstawowy 21"/>
    <w:basedOn w:val="Normalny"/>
    <w:rsid w:val="0068788C"/>
    <w:pPr>
      <w:jc w:val="both"/>
    </w:pPr>
    <w:rPr>
      <w:rFonts w:ascii="Arial" w:hAnsi="Arial" w:cs="Arial"/>
      <w:szCs w:val="20"/>
      <w:lang w:eastAsia="zh-CN"/>
    </w:rPr>
  </w:style>
  <w:style w:type="character" w:customStyle="1" w:styleId="fontstyle01">
    <w:name w:val="fontstyle01"/>
    <w:basedOn w:val="Domylnaczcionkaakapitu"/>
    <w:rsid w:val="00535BFB"/>
    <w:rPr>
      <w:rFonts w:ascii="TimesNewRomanPSMT" w:hAnsi="TimesNewRomanPSMT" w:hint="default"/>
      <w:b w:val="0"/>
      <w:bCs w:val="0"/>
      <w:i w:val="0"/>
      <w:iCs w:val="0"/>
      <w:color w:val="00000A"/>
      <w:sz w:val="24"/>
      <w:szCs w:val="24"/>
    </w:rPr>
  </w:style>
  <w:style w:type="character" w:customStyle="1" w:styleId="AkapitzlistZnak">
    <w:name w:val="Akapit z listą Znak"/>
    <w:link w:val="Akapitzlist"/>
    <w:qFormat/>
    <w:locked/>
    <w:rsid w:val="00725591"/>
    <w:rPr>
      <w:rFonts w:ascii="Times New Roman" w:eastAsia="Times New Roman" w:hAnsi="Times New Roman" w:cs="Times New Roman"/>
      <w:sz w:val="24"/>
      <w:szCs w:val="24"/>
      <w:lang w:eastAsia="ar-SA"/>
    </w:rPr>
  </w:style>
  <w:style w:type="paragraph" w:customStyle="1" w:styleId="Akapitzlist1">
    <w:name w:val="Akapit z listą1"/>
    <w:aliases w:val="sw tekst"/>
    <w:basedOn w:val="Normalny"/>
    <w:uiPriority w:val="34"/>
    <w:qFormat/>
    <w:rsid w:val="00E3631F"/>
    <w:pPr>
      <w:suppressAutoHyphens w:val="0"/>
      <w:spacing w:after="200" w:line="276" w:lineRule="auto"/>
      <w:ind w:left="720"/>
      <w:contextualSpacing/>
      <w:jc w:val="both"/>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7FD7"/>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B548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9">
    <w:name w:val="heading 9"/>
    <w:basedOn w:val="Normalny"/>
    <w:next w:val="Normalny"/>
    <w:link w:val="Nagwek9Znak"/>
    <w:qFormat/>
    <w:rsid w:val="00994532"/>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94532"/>
    <w:pPr>
      <w:tabs>
        <w:tab w:val="center" w:pos="4536"/>
        <w:tab w:val="right" w:pos="9072"/>
      </w:tabs>
    </w:pPr>
  </w:style>
  <w:style w:type="character" w:customStyle="1" w:styleId="NagwekZnak">
    <w:name w:val="Nagłówek Znak"/>
    <w:basedOn w:val="Domylnaczcionkaakapitu"/>
    <w:link w:val="Nagwek"/>
    <w:uiPriority w:val="99"/>
    <w:rsid w:val="00994532"/>
    <w:rPr>
      <w:rFonts w:ascii="Times New Roman" w:hAnsi="Times New Roman"/>
      <w:sz w:val="24"/>
    </w:rPr>
  </w:style>
  <w:style w:type="paragraph" w:styleId="Stopka">
    <w:name w:val="footer"/>
    <w:basedOn w:val="Normalny"/>
    <w:link w:val="StopkaZnak"/>
    <w:uiPriority w:val="99"/>
    <w:unhideWhenUsed/>
    <w:rsid w:val="00994532"/>
    <w:pPr>
      <w:tabs>
        <w:tab w:val="center" w:pos="4536"/>
        <w:tab w:val="right" w:pos="9072"/>
      </w:tabs>
    </w:pPr>
  </w:style>
  <w:style w:type="character" w:customStyle="1" w:styleId="StopkaZnak">
    <w:name w:val="Stopka Znak"/>
    <w:basedOn w:val="Domylnaczcionkaakapitu"/>
    <w:link w:val="Stopka"/>
    <w:uiPriority w:val="99"/>
    <w:rsid w:val="00994532"/>
    <w:rPr>
      <w:rFonts w:ascii="Times New Roman" w:hAnsi="Times New Roman"/>
      <w:sz w:val="24"/>
    </w:rPr>
  </w:style>
  <w:style w:type="paragraph" w:styleId="Tekstdymka">
    <w:name w:val="Balloon Text"/>
    <w:basedOn w:val="Normalny"/>
    <w:link w:val="TekstdymkaZnak"/>
    <w:uiPriority w:val="99"/>
    <w:semiHidden/>
    <w:unhideWhenUsed/>
    <w:rsid w:val="00994532"/>
    <w:rPr>
      <w:rFonts w:ascii="Tahoma" w:hAnsi="Tahoma" w:cs="Tahoma"/>
      <w:sz w:val="16"/>
      <w:szCs w:val="16"/>
    </w:rPr>
  </w:style>
  <w:style w:type="character" w:customStyle="1" w:styleId="TekstdymkaZnak">
    <w:name w:val="Tekst dymka Znak"/>
    <w:basedOn w:val="Domylnaczcionkaakapitu"/>
    <w:link w:val="Tekstdymka"/>
    <w:uiPriority w:val="99"/>
    <w:semiHidden/>
    <w:rsid w:val="00994532"/>
    <w:rPr>
      <w:rFonts w:ascii="Tahoma" w:hAnsi="Tahoma" w:cs="Tahoma"/>
      <w:sz w:val="16"/>
      <w:szCs w:val="16"/>
    </w:rPr>
  </w:style>
  <w:style w:type="character" w:customStyle="1" w:styleId="Nagwek9Znak">
    <w:name w:val="Nagłówek 9 Znak"/>
    <w:basedOn w:val="Domylnaczcionkaakapitu"/>
    <w:link w:val="Nagwek9"/>
    <w:rsid w:val="00994532"/>
    <w:rPr>
      <w:rFonts w:ascii="Arial" w:eastAsia="Times New Roman" w:hAnsi="Arial" w:cs="Arial"/>
      <w:lang w:eastAsia="ar-SA"/>
    </w:rPr>
  </w:style>
  <w:style w:type="character" w:styleId="Hipercze">
    <w:name w:val="Hyperlink"/>
    <w:uiPriority w:val="99"/>
    <w:unhideWhenUsed/>
    <w:rsid w:val="00994532"/>
    <w:rPr>
      <w:color w:val="0000FF"/>
      <w:u w:val="single"/>
    </w:rPr>
  </w:style>
  <w:style w:type="paragraph" w:customStyle="1" w:styleId="NormalCyr">
    <w:name w:val="NormalCyr"/>
    <w:basedOn w:val="Normalny"/>
    <w:rsid w:val="00994532"/>
    <w:rPr>
      <w:b/>
      <w:szCs w:val="20"/>
    </w:rPr>
  </w:style>
  <w:style w:type="table" w:styleId="Tabela-Siatka">
    <w:name w:val="Table Grid"/>
    <w:basedOn w:val="Standardowy"/>
    <w:uiPriority w:val="59"/>
    <w:rsid w:val="00994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994532"/>
    <w:pPr>
      <w:ind w:left="720"/>
      <w:contextualSpacing/>
    </w:pPr>
  </w:style>
  <w:style w:type="paragraph" w:customStyle="1" w:styleId="Tretekstu">
    <w:name w:val="Treść tekstu"/>
    <w:basedOn w:val="Normalny"/>
    <w:qFormat/>
    <w:rsid w:val="008319E0"/>
    <w:pPr>
      <w:spacing w:after="120"/>
      <w:jc w:val="both"/>
    </w:pPr>
  </w:style>
  <w:style w:type="paragraph" w:styleId="NormalnyWeb">
    <w:name w:val="Normal (Web)"/>
    <w:basedOn w:val="Normalny"/>
    <w:uiPriority w:val="99"/>
    <w:rsid w:val="00102B0E"/>
    <w:pPr>
      <w:spacing w:before="280" w:after="119"/>
    </w:pPr>
  </w:style>
  <w:style w:type="paragraph" w:customStyle="1" w:styleId="awciety">
    <w:name w:val="a) wciety"/>
    <w:basedOn w:val="Normalny"/>
    <w:rsid w:val="00102B0E"/>
    <w:pPr>
      <w:snapToGrid w:val="0"/>
      <w:spacing w:line="258" w:lineRule="atLeast"/>
      <w:ind w:left="567" w:hanging="238"/>
      <w:jc w:val="both"/>
    </w:pPr>
    <w:rPr>
      <w:rFonts w:ascii="FrankfurtGothic" w:hAnsi="FrankfurtGothic" w:cs="FrankfurtGothic"/>
      <w:color w:val="000000"/>
      <w:sz w:val="19"/>
    </w:rPr>
  </w:style>
  <w:style w:type="paragraph" w:styleId="Tytu">
    <w:name w:val="Title"/>
    <w:basedOn w:val="Normalny"/>
    <w:next w:val="Normalny"/>
    <w:link w:val="TytuZnak"/>
    <w:qFormat/>
    <w:rsid w:val="008A6241"/>
    <w:pPr>
      <w:jc w:val="center"/>
    </w:pPr>
    <w:rPr>
      <w:rFonts w:ascii="Arial" w:hAnsi="Arial" w:cs="Arial"/>
      <w:sz w:val="28"/>
      <w:szCs w:val="20"/>
    </w:rPr>
  </w:style>
  <w:style w:type="character" w:customStyle="1" w:styleId="TytuZnak">
    <w:name w:val="Tytuł Znak"/>
    <w:basedOn w:val="Domylnaczcionkaakapitu"/>
    <w:link w:val="Tytu"/>
    <w:rsid w:val="008A6241"/>
    <w:rPr>
      <w:rFonts w:ascii="Arial" w:eastAsia="Times New Roman" w:hAnsi="Arial" w:cs="Arial"/>
      <w:sz w:val="28"/>
      <w:szCs w:val="20"/>
      <w:lang w:eastAsia="ar-SA"/>
    </w:rPr>
  </w:style>
  <w:style w:type="paragraph" w:styleId="Podtytu">
    <w:name w:val="Subtitle"/>
    <w:basedOn w:val="Normalny"/>
    <w:next w:val="Normalny"/>
    <w:link w:val="PodtytuZnak"/>
    <w:uiPriority w:val="11"/>
    <w:qFormat/>
    <w:rsid w:val="008A6241"/>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8A6241"/>
    <w:rPr>
      <w:rFonts w:asciiTheme="majorHAnsi" w:eastAsiaTheme="majorEastAsia" w:hAnsiTheme="majorHAnsi" w:cstheme="majorBidi"/>
      <w:i/>
      <w:iCs/>
      <w:color w:val="4F81BD" w:themeColor="accent1"/>
      <w:spacing w:val="15"/>
      <w:sz w:val="24"/>
      <w:szCs w:val="24"/>
      <w:lang w:eastAsia="ar-SA"/>
    </w:rPr>
  </w:style>
  <w:style w:type="paragraph" w:styleId="Bezodstpw">
    <w:name w:val="No Spacing"/>
    <w:qFormat/>
    <w:rsid w:val="00366CCE"/>
    <w:pPr>
      <w:suppressAutoHyphens/>
      <w:spacing w:after="0" w:line="240" w:lineRule="auto"/>
    </w:pPr>
    <w:rPr>
      <w:rFonts w:ascii="Calibri" w:eastAsia="Calibri" w:hAnsi="Calibri" w:cs="Times New Roman"/>
      <w:lang w:eastAsia="ar-SA"/>
    </w:rPr>
  </w:style>
  <w:style w:type="paragraph" w:customStyle="1" w:styleId="Tekstpodstawowywcity32">
    <w:name w:val="Tekst podstawowy wcięty 32"/>
    <w:basedOn w:val="Normalny"/>
    <w:rsid w:val="00925D7F"/>
    <w:pPr>
      <w:tabs>
        <w:tab w:val="left" w:pos="-21057"/>
      </w:tabs>
      <w:ind w:left="709" w:hanging="283"/>
    </w:pPr>
    <w:rPr>
      <w:rFonts w:ascii="Verdana" w:hAnsi="Verdana" w:cs="Verdana"/>
      <w:b/>
      <w:color w:val="000000"/>
      <w:sz w:val="22"/>
      <w:szCs w:val="22"/>
    </w:rPr>
  </w:style>
  <w:style w:type="paragraph" w:customStyle="1" w:styleId="WW-Tekstpodstawowywcity2">
    <w:name w:val="WW-Tekst podstawowy wcięty 2"/>
    <w:basedOn w:val="Normalny"/>
    <w:rsid w:val="00925D7F"/>
    <w:pPr>
      <w:ind w:left="284" w:hanging="284"/>
      <w:jc w:val="both"/>
    </w:pPr>
  </w:style>
  <w:style w:type="paragraph" w:customStyle="1" w:styleId="WW-Tekstpodstawowywcity3">
    <w:name w:val="WW-Tekst podstawowy wcięty 3"/>
    <w:basedOn w:val="Normalny"/>
    <w:rsid w:val="00925D7F"/>
    <w:pPr>
      <w:tabs>
        <w:tab w:val="left" w:pos="16756"/>
      </w:tabs>
      <w:ind w:left="284"/>
      <w:jc w:val="both"/>
    </w:pPr>
  </w:style>
  <w:style w:type="paragraph" w:customStyle="1" w:styleId="1">
    <w:name w:val="1."/>
    <w:basedOn w:val="Normalny"/>
    <w:rsid w:val="00043BF3"/>
    <w:pPr>
      <w:snapToGrid w:val="0"/>
      <w:spacing w:line="258" w:lineRule="atLeast"/>
      <w:ind w:left="227" w:hanging="227"/>
      <w:jc w:val="both"/>
    </w:pPr>
    <w:rPr>
      <w:rFonts w:ascii="FrankfurtGothic" w:hAnsi="FrankfurtGothic" w:cs="FrankfurtGothic"/>
      <w:color w:val="000000"/>
      <w:sz w:val="19"/>
    </w:rPr>
  </w:style>
  <w:style w:type="paragraph" w:styleId="Tekstpodstawowy">
    <w:name w:val="Body Text"/>
    <w:basedOn w:val="Normalny"/>
    <w:link w:val="TekstpodstawowyZnak"/>
    <w:uiPriority w:val="99"/>
    <w:rsid w:val="00A1767C"/>
    <w:pPr>
      <w:spacing w:after="120"/>
    </w:pPr>
  </w:style>
  <w:style w:type="character" w:customStyle="1" w:styleId="TekstpodstawowyZnak">
    <w:name w:val="Tekst podstawowy Znak"/>
    <w:basedOn w:val="Domylnaczcionkaakapitu"/>
    <w:link w:val="Tekstpodstawowy"/>
    <w:uiPriority w:val="99"/>
    <w:rsid w:val="00A1767C"/>
    <w:rPr>
      <w:rFonts w:ascii="Times New Roman" w:eastAsia="Times New Roman" w:hAnsi="Times New Roman" w:cs="Times New Roman"/>
      <w:sz w:val="24"/>
      <w:szCs w:val="24"/>
      <w:lang w:eastAsia="ar-SA"/>
    </w:rPr>
  </w:style>
  <w:style w:type="character" w:styleId="Pogrubienie">
    <w:name w:val="Strong"/>
    <w:qFormat/>
    <w:rsid w:val="000C3B98"/>
    <w:rPr>
      <w:b/>
      <w:bCs/>
    </w:rPr>
  </w:style>
  <w:style w:type="character" w:customStyle="1" w:styleId="Domylnaczcionkaakapitu1">
    <w:name w:val="Domyślna czcionka akapitu1"/>
    <w:uiPriority w:val="99"/>
    <w:rsid w:val="00215F4D"/>
  </w:style>
  <w:style w:type="paragraph" w:customStyle="1" w:styleId="Numeracja2">
    <w:name w:val="Numeracja 2"/>
    <w:basedOn w:val="Lista"/>
    <w:uiPriority w:val="99"/>
    <w:rsid w:val="00215F4D"/>
    <w:pPr>
      <w:widowControl w:val="0"/>
      <w:overflowPunct w:val="0"/>
      <w:autoSpaceDE w:val="0"/>
      <w:spacing w:after="120"/>
      <w:ind w:left="720" w:hanging="360"/>
      <w:contextualSpacing w:val="0"/>
      <w:textAlignment w:val="baseline"/>
    </w:pPr>
    <w:rPr>
      <w:kern w:val="1"/>
    </w:rPr>
  </w:style>
  <w:style w:type="paragraph" w:styleId="Tekstpodstawowywcity">
    <w:name w:val="Body Text Indent"/>
    <w:basedOn w:val="Normalny"/>
    <w:link w:val="TekstpodstawowywcityZnak"/>
    <w:uiPriority w:val="99"/>
    <w:rsid w:val="00215F4D"/>
    <w:pPr>
      <w:spacing w:after="120"/>
      <w:ind w:left="283"/>
    </w:pPr>
  </w:style>
  <w:style w:type="character" w:customStyle="1" w:styleId="TekstpodstawowywcityZnak">
    <w:name w:val="Tekst podstawowy wcięty Znak"/>
    <w:basedOn w:val="Domylnaczcionkaakapitu"/>
    <w:link w:val="Tekstpodstawowywcity"/>
    <w:uiPriority w:val="99"/>
    <w:rsid w:val="00215F4D"/>
    <w:rPr>
      <w:rFonts w:ascii="Times New Roman" w:eastAsia="Times New Roman" w:hAnsi="Times New Roman" w:cs="Times New Roman"/>
      <w:sz w:val="24"/>
      <w:szCs w:val="24"/>
      <w:lang w:eastAsia="ar-SA"/>
    </w:rPr>
  </w:style>
  <w:style w:type="paragraph" w:customStyle="1" w:styleId="Lista1">
    <w:name w:val="Lista 1"/>
    <w:basedOn w:val="Lista"/>
    <w:uiPriority w:val="99"/>
    <w:rsid w:val="00215F4D"/>
    <w:pPr>
      <w:widowControl w:val="0"/>
      <w:overflowPunct w:val="0"/>
      <w:autoSpaceDE w:val="0"/>
      <w:spacing w:after="120"/>
      <w:ind w:left="360" w:hanging="360"/>
      <w:contextualSpacing w:val="0"/>
      <w:textAlignment w:val="baseline"/>
    </w:pPr>
    <w:rPr>
      <w:kern w:val="1"/>
    </w:rPr>
  </w:style>
  <w:style w:type="paragraph" w:styleId="Lista">
    <w:name w:val="List"/>
    <w:basedOn w:val="Normalny"/>
    <w:uiPriority w:val="99"/>
    <w:semiHidden/>
    <w:unhideWhenUsed/>
    <w:rsid w:val="00215F4D"/>
    <w:pPr>
      <w:ind w:left="283" w:hanging="283"/>
      <w:contextualSpacing/>
    </w:pPr>
  </w:style>
  <w:style w:type="paragraph" w:styleId="HTML-wstpniesformatowany">
    <w:name w:val="HTML Preformatted"/>
    <w:basedOn w:val="Normalny"/>
    <w:link w:val="HTML-wstpniesformatowanyZnak"/>
    <w:uiPriority w:val="99"/>
    <w:unhideWhenUsed/>
    <w:rsid w:val="00050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050606"/>
    <w:rPr>
      <w:rFonts w:ascii="Courier New" w:eastAsia="Times New Roman" w:hAnsi="Courier New" w:cs="Courier New"/>
      <w:color w:val="000000"/>
      <w:sz w:val="20"/>
      <w:szCs w:val="20"/>
      <w:lang w:eastAsia="pl-PL"/>
    </w:rPr>
  </w:style>
  <w:style w:type="character" w:customStyle="1" w:styleId="Nagwek1Znak">
    <w:name w:val="Nagłówek 1 Znak"/>
    <w:basedOn w:val="Domylnaczcionkaakapitu"/>
    <w:link w:val="Nagwek1"/>
    <w:uiPriority w:val="9"/>
    <w:rsid w:val="00B54883"/>
    <w:rPr>
      <w:rFonts w:asciiTheme="majorHAnsi" w:eastAsiaTheme="majorEastAsia" w:hAnsiTheme="majorHAnsi" w:cstheme="majorBidi"/>
      <w:b/>
      <w:bCs/>
      <w:color w:val="365F91" w:themeColor="accent1" w:themeShade="BF"/>
      <w:sz w:val="28"/>
      <w:szCs w:val="28"/>
      <w:lang w:eastAsia="ar-SA"/>
    </w:rPr>
  </w:style>
  <w:style w:type="paragraph" w:customStyle="1" w:styleId="Zawartotabeli">
    <w:name w:val="Zawartość tabeli"/>
    <w:basedOn w:val="Normalny"/>
    <w:rsid w:val="00B556A7"/>
    <w:pPr>
      <w:suppressLineNumbers/>
    </w:pPr>
  </w:style>
  <w:style w:type="paragraph" w:customStyle="1" w:styleId="Nagwektabeli">
    <w:name w:val="Nagłówek tabeli"/>
    <w:basedOn w:val="Zawartotabeli"/>
    <w:rsid w:val="00B556A7"/>
    <w:pPr>
      <w:jc w:val="center"/>
    </w:pPr>
    <w:rPr>
      <w:b/>
      <w:bCs/>
      <w:i/>
      <w:iCs/>
    </w:rPr>
  </w:style>
  <w:style w:type="paragraph" w:customStyle="1" w:styleId="Default">
    <w:name w:val="Default"/>
    <w:uiPriority w:val="99"/>
    <w:rsid w:val="008B5886"/>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Tekstpodstawowy21">
    <w:name w:val="Tekst podstawowy 21"/>
    <w:basedOn w:val="Normalny"/>
    <w:rsid w:val="0068788C"/>
    <w:pPr>
      <w:jc w:val="both"/>
    </w:pPr>
    <w:rPr>
      <w:rFonts w:ascii="Arial" w:hAnsi="Arial" w:cs="Arial"/>
      <w:szCs w:val="20"/>
      <w:lang w:eastAsia="zh-CN"/>
    </w:rPr>
  </w:style>
  <w:style w:type="character" w:customStyle="1" w:styleId="fontstyle01">
    <w:name w:val="fontstyle01"/>
    <w:basedOn w:val="Domylnaczcionkaakapitu"/>
    <w:rsid w:val="00535BFB"/>
    <w:rPr>
      <w:rFonts w:ascii="TimesNewRomanPSMT" w:hAnsi="TimesNewRomanPSMT" w:hint="default"/>
      <w:b w:val="0"/>
      <w:bCs w:val="0"/>
      <w:i w:val="0"/>
      <w:iCs w:val="0"/>
      <w:color w:val="00000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owiatpajeczno.pl"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czk@powiatpajeczn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p.lasy.gov.pl/pl/bip/uregulowania_wewnetrzne" TargetMode="External"/><Relationship Id="rId4" Type="http://schemas.openxmlformats.org/officeDocument/2006/relationships/settings" Target="settings.xml"/><Relationship Id="rId9" Type="http://schemas.openxmlformats.org/officeDocument/2006/relationships/hyperlink" Target="mailto:zamowienia@powiatpajeczn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236BC-8CE8-464B-9C5E-BD2A8677B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8687</Words>
  <Characters>52126</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Jędrzejewska</dc:creator>
  <cp:lastModifiedBy>Justyna Bednarska</cp:lastModifiedBy>
  <cp:revision>37</cp:revision>
  <cp:lastPrinted>2019-06-04T12:50:00Z</cp:lastPrinted>
  <dcterms:created xsi:type="dcterms:W3CDTF">2019-05-14T08:44:00Z</dcterms:created>
  <dcterms:modified xsi:type="dcterms:W3CDTF">2019-06-05T12:07:00Z</dcterms:modified>
</cp:coreProperties>
</file>