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</w:rPr>
      </w:pP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64E06">
        <w:rPr>
          <w:rFonts w:ascii="Arial" w:hAnsi="Arial" w:cs="Arial"/>
          <w:b/>
          <w:bCs/>
          <w:sz w:val="28"/>
          <w:szCs w:val="28"/>
        </w:rPr>
        <w:t>Powiat Pajęczański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64E06">
        <w:rPr>
          <w:rFonts w:ascii="Arial" w:hAnsi="Arial" w:cs="Arial"/>
          <w:sz w:val="28"/>
          <w:szCs w:val="28"/>
        </w:rPr>
        <w:t>ul. Kościuszki 76, 98-330 Pajęczno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64E06">
        <w:rPr>
          <w:rFonts w:ascii="Arial" w:hAnsi="Arial" w:cs="Arial"/>
          <w:sz w:val="28"/>
          <w:szCs w:val="28"/>
        </w:rPr>
        <w:t xml:space="preserve">tel. +48 34 311 31 20, fax. </w:t>
      </w:r>
      <w:r w:rsidRPr="00664E06">
        <w:rPr>
          <w:rFonts w:ascii="Arial" w:hAnsi="Arial" w:cs="Arial"/>
          <w:sz w:val="28"/>
          <w:szCs w:val="28"/>
          <w:lang w:val="en-US"/>
        </w:rPr>
        <w:t>+48 34 311 31 21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64E06">
        <w:rPr>
          <w:rFonts w:ascii="Arial" w:hAnsi="Arial" w:cs="Arial"/>
          <w:sz w:val="28"/>
          <w:szCs w:val="28"/>
          <w:lang w:val="en-US"/>
        </w:rPr>
        <w:t xml:space="preserve">e-mail: </w:t>
      </w:r>
      <w:hyperlink r:id="rId8" w:history="1">
        <w:r w:rsidRPr="00664E06">
          <w:rPr>
            <w:rStyle w:val="Hipercze"/>
            <w:rFonts w:ascii="Arial" w:hAnsi="Arial" w:cs="Arial"/>
            <w:sz w:val="28"/>
            <w:szCs w:val="28"/>
            <w:lang w:val="en-US"/>
          </w:rPr>
          <w:t>zamowienia@powiatpajeczno.pl</w:t>
        </w:r>
      </w:hyperlink>
      <w:r w:rsidRPr="00664E06">
        <w:rPr>
          <w:rFonts w:ascii="Arial" w:hAnsi="Arial" w:cs="Arial"/>
          <w:sz w:val="28"/>
          <w:szCs w:val="28"/>
          <w:lang w:val="en-US"/>
        </w:rPr>
        <w:t>, www.powiatpajeczno.biuletyn.net</w:t>
      </w:r>
    </w:p>
    <w:p w:rsidR="00335309" w:rsidRPr="00664E06" w:rsidRDefault="00335309" w:rsidP="00664E06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  <w:lang w:val="en-US"/>
        </w:rPr>
      </w:pP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64E06">
        <w:rPr>
          <w:rFonts w:ascii="Arial" w:hAnsi="Arial" w:cs="Arial"/>
          <w:b/>
        </w:rPr>
        <w:t>Specyfikacja istotnych warunków zamówienia</w:t>
      </w:r>
    </w:p>
    <w:p w:rsidR="00664E06" w:rsidRPr="00664E06" w:rsidRDefault="00664E06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64E06" w:rsidRPr="00664E06" w:rsidRDefault="00664E06" w:rsidP="00664E06">
      <w:pPr>
        <w:jc w:val="center"/>
        <w:rPr>
          <w:rFonts w:ascii="Arial" w:hAnsi="Arial" w:cs="Arial"/>
        </w:rPr>
      </w:pPr>
      <w:r w:rsidRPr="00664E06">
        <w:rPr>
          <w:rFonts w:ascii="Arial" w:hAnsi="Arial" w:cs="Arial"/>
        </w:rPr>
        <w:t xml:space="preserve">dla  postępowania o udzielenie zamówienia publicznego, prowadzonego w trybie przetargu nieograniczonego o wartości poniżej progów ustalonych na podstawie art. 11, ust. 8 ustawy  </w:t>
      </w:r>
      <w:r w:rsidRPr="00664E06">
        <w:rPr>
          <w:rFonts w:ascii="Arial" w:hAnsi="Arial" w:cs="Arial"/>
        </w:rPr>
        <w:br/>
        <w:t>Prawo zamówień publicznych</w:t>
      </w: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</w:rPr>
      </w:pP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:rsidR="00335309" w:rsidRPr="00335309" w:rsidRDefault="00335309" w:rsidP="00335309">
      <w:pPr>
        <w:jc w:val="both"/>
        <w:rPr>
          <w:rFonts w:ascii="CIDFont+F3" w:hAnsi="CIDFont+F3" w:cs="CIDFont+F3"/>
          <w:sz w:val="28"/>
          <w:szCs w:val="28"/>
        </w:rPr>
      </w:pPr>
      <w:r w:rsidRPr="00335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0A0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Przebudowa drogi powiatowej nr 3504E w miejscowości Gumnisko</w:t>
      </w:r>
      <w:r w:rsidR="005A3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wraz</w:t>
      </w:r>
      <w:r w:rsidR="000A0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remont</w:t>
      </w:r>
      <w:r w:rsidR="005A3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0A0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wiaduktu </w:t>
      </w:r>
      <w:r w:rsidR="005A3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kolejowego</w:t>
      </w:r>
      <w:r w:rsidRPr="00335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664E06" w:rsidRPr="009B3BC4" w:rsidRDefault="00664E06" w:rsidP="00664E06">
      <w:pPr>
        <w:tabs>
          <w:tab w:val="left" w:pos="4820"/>
        </w:tabs>
        <w:jc w:val="right"/>
        <w:rPr>
          <w:b/>
          <w:sz w:val="28"/>
          <w:szCs w:val="28"/>
        </w:rPr>
      </w:pPr>
      <w:r w:rsidRPr="009B3BC4">
        <w:rPr>
          <w:b/>
          <w:sz w:val="28"/>
          <w:szCs w:val="28"/>
        </w:rPr>
        <w:t>Zatwierdzam:</w:t>
      </w:r>
    </w:p>
    <w:p w:rsidR="00335309" w:rsidRDefault="00335309" w:rsidP="00664E06">
      <w:pPr>
        <w:jc w:val="right"/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4F6847" w:rsidRDefault="00664E06" w:rsidP="00664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0687">
        <w:rPr>
          <w:rFonts w:ascii="Times New Roman" w:hAnsi="Times New Roman" w:cs="Times New Roman"/>
          <w:b/>
          <w:sz w:val="24"/>
          <w:szCs w:val="24"/>
        </w:rPr>
        <w:t>3.09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335309" w:rsidRPr="00335309">
        <w:rPr>
          <w:rFonts w:ascii="Times New Roman" w:hAnsi="Times New Roman" w:cs="Times New Roman"/>
          <w:b/>
          <w:sz w:val="24"/>
          <w:szCs w:val="24"/>
        </w:rPr>
        <w:t>r.</w:t>
      </w:r>
    </w:p>
    <w:p w:rsidR="00335309" w:rsidRDefault="00335309" w:rsidP="00335309">
      <w:pPr>
        <w:rPr>
          <w:rFonts w:ascii="Times New Roman" w:hAnsi="Times New Roman" w:cs="Times New Roman"/>
          <w:b/>
          <w:sz w:val="24"/>
          <w:szCs w:val="24"/>
        </w:rPr>
      </w:pPr>
    </w:p>
    <w:p w:rsidR="00664E06" w:rsidRDefault="00664E06" w:rsidP="00335309">
      <w:pPr>
        <w:rPr>
          <w:rFonts w:ascii="Times New Roman" w:hAnsi="Times New Roman" w:cs="Times New Roman"/>
          <w:b/>
          <w:sz w:val="24"/>
          <w:szCs w:val="24"/>
        </w:rPr>
      </w:pP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lastRenderedPageBreak/>
        <w:t>Specyfikacja istotnych warunków zamówienia, zwana dalej: „SIWZ” zawiera: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sz w:val="24"/>
          <w:szCs w:val="24"/>
        </w:rPr>
        <w:t>Rozdział A: Instrukcja dla wykonawców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sz w:val="24"/>
          <w:szCs w:val="24"/>
        </w:rPr>
        <w:t xml:space="preserve">Rozdział B: 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Formularz Oferty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4E06" w:rsidRDefault="00335309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sz w:val="24"/>
          <w:szCs w:val="24"/>
        </w:rPr>
        <w:t xml:space="preserve">Rozdział C: 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Wzory Oświadczeń</w:t>
      </w: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Rozdział D: Wzór gwarancji należytego wykonania umowy i Wzór oświadczenia </w:t>
      </w:r>
      <w:r w:rsidR="008042EA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do gwarancji</w:t>
      </w: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B36BC0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E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: Wzór Umowy</w:t>
      </w:r>
    </w:p>
    <w:p w:rsidR="00664E06" w:rsidRPr="00335309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(Zamawiający wymaga, aby umowa została zawarta na podanych warunkach)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B36BC0" w:rsidP="003353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F</w:t>
      </w:r>
      <w:r w:rsidR="00335309" w:rsidRPr="003353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Opis przedmiotu zamówienia</w:t>
      </w:r>
    </w:p>
    <w:p w:rsidR="008042EA" w:rsidRDefault="000A0687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Zgłoszenie zamiaru wykonania robót budowlanych nie wymagających decyzji o pozwoleniu na budowę znak: AB.6743.1.1115.2020.JM z dnia 20.08.2020 roku</w:t>
      </w:r>
    </w:p>
    <w:p w:rsidR="000A0687" w:rsidRDefault="000A0687" w:rsidP="000A0687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Zgłoszenie zamiaru wykonania robót budowlanych </w:t>
      </w:r>
      <w:r w:rsidR="00063812">
        <w:rPr>
          <w:rFonts w:ascii="Times New Roman" w:hAnsi="Times New Roman"/>
          <w:b/>
          <w:i/>
          <w:sz w:val="24"/>
          <w:szCs w:val="24"/>
        </w:rPr>
        <w:t>– Wojewoda Łódzki</w:t>
      </w:r>
      <w:r w:rsidR="00063812">
        <w:rPr>
          <w:rFonts w:ascii="Times New Roman" w:hAnsi="Times New Roman"/>
          <w:b/>
          <w:i/>
          <w:sz w:val="24"/>
          <w:szCs w:val="24"/>
        </w:rPr>
        <w:br/>
        <w:t xml:space="preserve"> z dnia 08.07</w:t>
      </w:r>
      <w:r>
        <w:rPr>
          <w:rFonts w:ascii="Times New Roman" w:hAnsi="Times New Roman"/>
          <w:b/>
          <w:i/>
          <w:sz w:val="24"/>
          <w:szCs w:val="24"/>
        </w:rPr>
        <w:t>.2020 roku</w:t>
      </w:r>
    </w:p>
    <w:p w:rsidR="00A47711" w:rsidRDefault="00A47711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Projekt budowlany</w:t>
      </w:r>
    </w:p>
    <w:p w:rsidR="00B36BC0" w:rsidRDefault="00B36BC0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Przedmiar robót</w:t>
      </w:r>
    </w:p>
    <w:p w:rsidR="00A47711" w:rsidRDefault="00A47711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Projekt docelowej organizacji ruchu</w:t>
      </w:r>
    </w:p>
    <w:p w:rsidR="00A47711" w:rsidRPr="008042EA" w:rsidRDefault="00A47711" w:rsidP="008042EA">
      <w:pPr>
        <w:pStyle w:val="Akapitzlist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STWiOR</w:t>
      </w:r>
    </w:p>
    <w:p w:rsidR="009817E8" w:rsidRDefault="009817E8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17E8" w:rsidRDefault="009817E8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711" w:rsidRDefault="00A47711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Rozdział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35309">
        <w:rPr>
          <w:rFonts w:ascii="Times New Roman" w:hAnsi="Times New Roman" w:cs="Times New Roman"/>
          <w:b/>
          <w:sz w:val="24"/>
          <w:szCs w:val="24"/>
        </w:rPr>
        <w:t>: Instrukcja dla wykonawców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09" w:rsidRPr="003803EA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>1. Nazwa (firma) oraz adres zamawiającego:</w:t>
      </w:r>
    </w:p>
    <w:p w:rsidR="00335309" w:rsidRPr="00335309" w:rsidRDefault="00335309" w:rsidP="00335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Powiat Pajęczański</w:t>
      </w:r>
    </w:p>
    <w:p w:rsidR="00335309" w:rsidRPr="00335309" w:rsidRDefault="00335309" w:rsidP="00335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ul. Kościuszki 76, 98-330 Pajęczno</w:t>
      </w:r>
    </w:p>
    <w:p w:rsidR="00335309" w:rsidRPr="00335309" w:rsidRDefault="00335309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 xml:space="preserve">tel. +48 34 311 31 20, fax. </w:t>
      </w: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>+48 34 311 31 21</w:t>
      </w:r>
    </w:p>
    <w:p w:rsidR="00335309" w:rsidRPr="00335309" w:rsidRDefault="00335309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335309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zamowienia@powiatpajeczno.pl</w:t>
        </w:r>
      </w:hyperlink>
    </w:p>
    <w:p w:rsidR="00335309" w:rsidRDefault="00EA3760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A47711" w:rsidRPr="002E1548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www.powiatpajeczno.biuletyn.net</w:t>
        </w:r>
      </w:hyperlink>
    </w:p>
    <w:p w:rsidR="00A47711" w:rsidRDefault="00A47711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711" w:rsidRPr="00A47711" w:rsidRDefault="00A47711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11">
        <w:rPr>
          <w:rFonts w:ascii="Times New Roman" w:hAnsi="Times New Roman" w:cs="Times New Roman"/>
          <w:b/>
          <w:sz w:val="24"/>
          <w:szCs w:val="24"/>
        </w:rPr>
        <w:t>Sprawę prowadzi Wydział zamówień P</w:t>
      </w:r>
      <w:r>
        <w:rPr>
          <w:rFonts w:ascii="Times New Roman" w:hAnsi="Times New Roman" w:cs="Times New Roman"/>
          <w:b/>
          <w:sz w:val="24"/>
          <w:szCs w:val="24"/>
        </w:rPr>
        <w:t>ublicznych, Inwestycji i Rozwoju.</w:t>
      </w:r>
    </w:p>
    <w:p w:rsidR="00335309" w:rsidRPr="00A47711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11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7711">
        <w:rPr>
          <w:rFonts w:ascii="Times New Roman" w:hAnsi="Times New Roman" w:cs="Times New Roman"/>
          <w:b/>
          <w:sz w:val="24"/>
          <w:szCs w:val="24"/>
        </w:rPr>
        <w:t>Oznaczenie postępowania</w:t>
      </w:r>
    </w:p>
    <w:p w:rsidR="00A47711" w:rsidRPr="00A47711" w:rsidRDefault="00A47711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Postępowanie, którego dotyczy</w:t>
      </w:r>
      <w:r w:rsidR="000E060D">
        <w:rPr>
          <w:rFonts w:ascii="Times New Roman" w:hAnsi="Times New Roman" w:cs="Times New Roman"/>
          <w:sz w:val="24"/>
          <w:szCs w:val="24"/>
        </w:rPr>
        <w:t xml:space="preserve"> niniejszy dokument</w:t>
      </w:r>
      <w:r w:rsidR="00063812">
        <w:rPr>
          <w:rFonts w:ascii="Times New Roman" w:hAnsi="Times New Roman" w:cs="Times New Roman"/>
          <w:sz w:val="24"/>
          <w:szCs w:val="24"/>
        </w:rPr>
        <w:t xml:space="preserve"> oznaczone jest znakiem IR.272.9</w:t>
      </w:r>
      <w:r w:rsidR="000E060D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A47711" w:rsidRDefault="00A47711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09" w:rsidRPr="003803EA" w:rsidRDefault="00475722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77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309" w:rsidRPr="003803EA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335309" w:rsidRDefault="000E060D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35309" w:rsidRPr="00335309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przetargu</w:t>
      </w:r>
      <w:r w:rsidR="00335309">
        <w:rPr>
          <w:rFonts w:ascii="Times New Roman" w:hAnsi="Times New Roman" w:cs="Times New Roman"/>
          <w:sz w:val="24"/>
          <w:szCs w:val="24"/>
        </w:rPr>
        <w:br/>
      </w:r>
      <w:r w:rsidR="00335309" w:rsidRPr="00335309">
        <w:rPr>
          <w:rFonts w:ascii="Times New Roman" w:hAnsi="Times New Roman" w:cs="Times New Roman"/>
          <w:sz w:val="24"/>
          <w:szCs w:val="24"/>
        </w:rPr>
        <w:t>nieograniczonego</w:t>
      </w:r>
      <w:r w:rsidR="00FA7078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335309" w:rsidRPr="00335309">
        <w:rPr>
          <w:rFonts w:ascii="Times New Roman" w:hAnsi="Times New Roman" w:cs="Times New Roman"/>
          <w:sz w:val="24"/>
          <w:szCs w:val="24"/>
        </w:rPr>
        <w:t>, którego wartość zamówienia nie przekracza kwot określonych</w:t>
      </w:r>
      <w:r w:rsid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335309" w:rsidRPr="00335309">
        <w:rPr>
          <w:rFonts w:ascii="Times New Roman" w:hAnsi="Times New Roman" w:cs="Times New Roman"/>
          <w:sz w:val="24"/>
          <w:szCs w:val="24"/>
        </w:rPr>
        <w:t>w przepisach wydanych na podstawie art. 11 ust. 8 ustawy z dnia 29 stycznia 2004 roku -</w:t>
      </w:r>
      <w:r w:rsid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335309" w:rsidRPr="00335309">
        <w:rPr>
          <w:rFonts w:ascii="Times New Roman" w:hAnsi="Times New Roman" w:cs="Times New Roman"/>
          <w:sz w:val="24"/>
          <w:szCs w:val="24"/>
        </w:rPr>
        <w:t>Prawo zamówień publicznych dalej zwanej „ustawą</w:t>
      </w:r>
      <w:r w:rsid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335309" w:rsidRPr="00335309">
        <w:rPr>
          <w:rFonts w:ascii="Times New Roman" w:hAnsi="Times New Roman" w:cs="Times New Roman"/>
          <w:sz w:val="24"/>
          <w:szCs w:val="24"/>
        </w:rPr>
        <w:t>Pzp”.</w:t>
      </w:r>
    </w:p>
    <w:p w:rsidR="000E060D" w:rsidRDefault="000E060D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postępowaniu będą miały zastosowanie przepisy prawa polskiego. Realizacja zamówienia podlega prawu polskiemu, w tym w szczególności ustawie z dnia 23 kwietnia 1964 r. Kodeks cywilny (j.t. Dz. U. z 2019 r., poz. 1145) i ustawie </w:t>
      </w:r>
      <w:r w:rsidRPr="00335309">
        <w:rPr>
          <w:rFonts w:ascii="Times New Roman" w:hAnsi="Times New Roman" w:cs="Times New Roman"/>
          <w:sz w:val="24"/>
          <w:szCs w:val="24"/>
        </w:rPr>
        <w:t>z dnia 29 stycznia 2004 roku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sz w:val="24"/>
          <w:szCs w:val="24"/>
        </w:rPr>
        <w:t>Prawo zamówień publicznych (t.j. Dz. U. z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sz w:val="24"/>
          <w:szCs w:val="24"/>
        </w:rPr>
        <w:t>r, poz. 1986 ze zm.)</w:t>
      </w:r>
    </w:p>
    <w:p w:rsidR="000E060D" w:rsidRDefault="000E060D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Przekładając swoją ofertę Wykonawca akceptuje w całości i bez zastrzeżeń</w:t>
      </w:r>
      <w:r w:rsidR="007534CE">
        <w:rPr>
          <w:rFonts w:ascii="Times New Roman" w:hAnsi="Times New Roman" w:cs="Times New Roman"/>
          <w:sz w:val="24"/>
          <w:szCs w:val="24"/>
        </w:rPr>
        <w:t xml:space="preserve"> warunki realizacji zamówienia określone przez Zamawiaj</w:t>
      </w:r>
      <w:r w:rsidR="00FB21C1">
        <w:rPr>
          <w:rFonts w:ascii="Times New Roman" w:hAnsi="Times New Roman" w:cs="Times New Roman"/>
          <w:sz w:val="24"/>
          <w:szCs w:val="24"/>
        </w:rPr>
        <w:t>ą</w:t>
      </w:r>
      <w:r w:rsidR="007534CE">
        <w:rPr>
          <w:rFonts w:ascii="Times New Roman" w:hAnsi="Times New Roman" w:cs="Times New Roman"/>
          <w:sz w:val="24"/>
          <w:szCs w:val="24"/>
        </w:rPr>
        <w:t>cego</w:t>
      </w:r>
      <w:r w:rsidR="00FB21C1">
        <w:rPr>
          <w:rFonts w:ascii="Times New Roman" w:hAnsi="Times New Roman" w:cs="Times New Roman"/>
          <w:sz w:val="24"/>
          <w:szCs w:val="24"/>
        </w:rPr>
        <w:t xml:space="preserve"> w SIWZ włącznie ze wszystkimi załącznikami, jakim podporządkowane jest niniejsze zamówienie.</w:t>
      </w:r>
    </w:p>
    <w:p w:rsidR="00FB21C1" w:rsidRDefault="00FB21C1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Sprawach nieuregulowanych w niniejszym SIWZ mają zastosowanie w szczególności przepisy  ustawy Prawo zamówień publicznych i Kodeksu cywilnego.</w:t>
      </w:r>
    </w:p>
    <w:p w:rsidR="00FB21C1" w:rsidRPr="00335309" w:rsidRDefault="00FB21C1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Jeżeli koniec terminu do wykonania czynności przypada na sobotę lub dzień ustawowo wolny od pracy, termin upływa dnia następnego po dniu</w:t>
      </w:r>
      <w:r w:rsidR="00B51A28">
        <w:rPr>
          <w:rFonts w:ascii="Times New Roman" w:hAnsi="Times New Roman" w:cs="Times New Roman"/>
          <w:sz w:val="24"/>
          <w:szCs w:val="24"/>
        </w:rPr>
        <w:t xml:space="preserve"> lub dniach wolnych od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722" w:rsidRDefault="00475722" w:rsidP="00335309">
      <w:pPr>
        <w:rPr>
          <w:rFonts w:ascii="Times New Roman" w:hAnsi="Times New Roman" w:cs="Times New Roman"/>
          <w:b/>
          <w:sz w:val="24"/>
          <w:szCs w:val="24"/>
        </w:rPr>
      </w:pPr>
    </w:p>
    <w:p w:rsidR="00335309" w:rsidRPr="003803EA" w:rsidRDefault="00475722" w:rsidP="00335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309" w:rsidRPr="003803EA">
        <w:rPr>
          <w:rFonts w:ascii="Times New Roman" w:hAnsi="Times New Roman" w:cs="Times New Roman"/>
          <w:b/>
          <w:sz w:val="24"/>
          <w:szCs w:val="24"/>
        </w:rPr>
        <w:t>. Opis przedmiotu zamówienia:</w:t>
      </w:r>
    </w:p>
    <w:p w:rsidR="00063812" w:rsidRPr="00335309" w:rsidRDefault="00475722" w:rsidP="00063812">
      <w:pPr>
        <w:jc w:val="both"/>
        <w:rPr>
          <w:rFonts w:ascii="CIDFont+F3" w:hAnsi="CIDFont+F3" w:cs="CIDFont+F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5309" w:rsidRPr="00904250">
        <w:rPr>
          <w:rFonts w:ascii="Times New Roman" w:hAnsi="Times New Roman" w:cs="Times New Roman"/>
          <w:sz w:val="24"/>
          <w:szCs w:val="24"/>
        </w:rPr>
        <w:t xml:space="preserve">.1 Przedmiotem zamówienia jest </w:t>
      </w:r>
      <w:r w:rsidR="00063812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drogi powiatowej nr 3504E </w:t>
      </w:r>
      <w:r w:rsid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063812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Gumnisko </w:t>
      </w:r>
      <w:r w:rsid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</w:t>
      </w:r>
      <w:r w:rsidR="00063812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remont</w:t>
      </w:r>
      <w:r w:rsid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063812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wiaduktu</w:t>
      </w:r>
      <w:r w:rsid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kolejowego</w:t>
      </w:r>
      <w:r w:rsidR="00063812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B51A28" w:rsidRDefault="00B51A28" w:rsidP="00335309">
      <w:pPr>
        <w:pStyle w:val="Tekstpodstawowy32"/>
        <w:spacing w:line="276" w:lineRule="auto"/>
        <w:jc w:val="both"/>
        <w:rPr>
          <w:rFonts w:cs="Times New Roman"/>
          <w:szCs w:val="24"/>
        </w:rPr>
      </w:pPr>
    </w:p>
    <w:p w:rsidR="00904FB6" w:rsidRDefault="00335309" w:rsidP="00904FB6">
      <w:pPr>
        <w:pStyle w:val="Tekstpodstawowy32"/>
        <w:spacing w:line="276" w:lineRule="auto"/>
        <w:jc w:val="both"/>
        <w:rPr>
          <w:rFonts w:cs="Times New Roman"/>
          <w:szCs w:val="24"/>
        </w:rPr>
      </w:pPr>
      <w:r w:rsidRPr="008E7317">
        <w:rPr>
          <w:rFonts w:cs="Times New Roman"/>
          <w:szCs w:val="24"/>
        </w:rPr>
        <w:t>Szczegółowy zakres robót, które objęte są niniejszą częścią zamówieni</w:t>
      </w:r>
      <w:r w:rsidR="00063812">
        <w:rPr>
          <w:rFonts w:cs="Times New Roman"/>
          <w:szCs w:val="24"/>
        </w:rPr>
        <w:t xml:space="preserve">a opisany został </w:t>
      </w:r>
      <w:r w:rsidR="00063812">
        <w:rPr>
          <w:rFonts w:cs="Times New Roman"/>
          <w:szCs w:val="24"/>
        </w:rPr>
        <w:br/>
        <w:t>w dokumentacjach projektowych (załącznik do SIWZ),</w:t>
      </w:r>
      <w:r w:rsidR="00A65FA6">
        <w:rPr>
          <w:rFonts w:cs="Times New Roman"/>
          <w:szCs w:val="24"/>
        </w:rPr>
        <w:t xml:space="preserve"> </w:t>
      </w:r>
      <w:r w:rsidRPr="008E7317">
        <w:rPr>
          <w:rFonts w:cs="Times New Roman"/>
          <w:szCs w:val="24"/>
        </w:rPr>
        <w:t>specyfikacji technicznej</w:t>
      </w:r>
      <w:r>
        <w:rPr>
          <w:rFonts w:cs="Times New Roman"/>
          <w:szCs w:val="24"/>
        </w:rPr>
        <w:t xml:space="preserve"> wykonania</w:t>
      </w:r>
      <w:r w:rsidR="00063812">
        <w:rPr>
          <w:rFonts w:cs="Times New Roman"/>
          <w:szCs w:val="24"/>
        </w:rPr>
        <w:t xml:space="preserve"> </w:t>
      </w:r>
      <w:r w:rsidR="00063812">
        <w:rPr>
          <w:rFonts w:cs="Times New Roman"/>
          <w:szCs w:val="24"/>
        </w:rPr>
        <w:br/>
        <w:t>i odbioru robót (załącznik do SIWZ</w:t>
      </w:r>
      <w:r>
        <w:rPr>
          <w:rFonts w:cs="Times New Roman"/>
          <w:szCs w:val="24"/>
        </w:rPr>
        <w:t xml:space="preserve">) </w:t>
      </w:r>
      <w:r w:rsidRPr="008E7317">
        <w:rPr>
          <w:rFonts w:cs="Times New Roman"/>
          <w:szCs w:val="24"/>
        </w:rPr>
        <w:t xml:space="preserve">oraz przedmiarach robót </w:t>
      </w:r>
      <w:r w:rsidR="00063812">
        <w:rPr>
          <w:rFonts w:cs="Times New Roman"/>
          <w:szCs w:val="24"/>
        </w:rPr>
        <w:t>(załącznik do SIWZ</w:t>
      </w:r>
      <w:r>
        <w:rPr>
          <w:rFonts w:cs="Times New Roman"/>
          <w:szCs w:val="24"/>
        </w:rPr>
        <w:t xml:space="preserve">) </w:t>
      </w:r>
      <w:r w:rsidRPr="008E7317">
        <w:rPr>
          <w:rFonts w:cs="Times New Roman"/>
          <w:b/>
          <w:szCs w:val="24"/>
        </w:rPr>
        <w:t xml:space="preserve">Wykonawca zobowiązany będzie w ramach niniejszego zamówienia do ujęcia w wycenie i zrealizowania wszystkich robót wynikających z dokumentacji projektowej będącej załącznikiem do SIWZ. Niedopuszczalnym jest wybiórcze traktowanie któregokolwiek </w:t>
      </w:r>
      <w:r w:rsidR="003C5CDC">
        <w:rPr>
          <w:rFonts w:cs="Times New Roman"/>
          <w:b/>
          <w:szCs w:val="24"/>
        </w:rPr>
        <w:br/>
      </w:r>
      <w:r w:rsidRPr="008E7317">
        <w:rPr>
          <w:rFonts w:cs="Times New Roman"/>
          <w:b/>
          <w:szCs w:val="24"/>
        </w:rPr>
        <w:t xml:space="preserve">z elementów dokumentacji a w szczególności zignorowanie zakresu wynikającego </w:t>
      </w:r>
      <w:r w:rsidR="00C625AC">
        <w:rPr>
          <w:rFonts w:cs="Times New Roman"/>
          <w:b/>
          <w:szCs w:val="24"/>
        </w:rPr>
        <w:br/>
      </w:r>
      <w:r w:rsidRPr="008E7317">
        <w:rPr>
          <w:rFonts w:cs="Times New Roman"/>
          <w:b/>
          <w:szCs w:val="24"/>
        </w:rPr>
        <w:t xml:space="preserve">z przedmiarów robót który jest integralną częścią całej dokumentacji. </w:t>
      </w:r>
      <w:r w:rsidR="00B51A28">
        <w:rPr>
          <w:rFonts w:cs="Times New Roman"/>
          <w:b/>
          <w:szCs w:val="24"/>
        </w:rPr>
        <w:br/>
      </w:r>
      <w:r w:rsidR="00B51A28">
        <w:rPr>
          <w:rFonts w:cs="Times New Roman"/>
          <w:b/>
          <w:szCs w:val="24"/>
        </w:rPr>
        <w:lastRenderedPageBreak/>
        <w:tab/>
      </w:r>
      <w:r w:rsidR="003F0473">
        <w:rPr>
          <w:rFonts w:cs="Times New Roman"/>
          <w:b/>
          <w:szCs w:val="24"/>
        </w:rPr>
        <w:br/>
      </w:r>
      <w:r w:rsidR="00904FB6" w:rsidRPr="008E7317">
        <w:rPr>
          <w:rFonts w:cs="Times New Roman"/>
          <w:szCs w:val="24"/>
        </w:rPr>
        <w:t>Przedmiot zamówienia obejmuje m.in. również takie roboty jak:</w:t>
      </w:r>
    </w:p>
    <w:p w:rsidR="00063812" w:rsidRDefault="00063812" w:rsidP="00063812">
      <w:pPr>
        <w:pStyle w:val="Tekstpodstawowy32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5A35F2">
        <w:rPr>
          <w:rFonts w:cs="Times New Roman"/>
          <w:i/>
          <w:szCs w:val="24"/>
        </w:rPr>
        <w:t>Przebudowa drogi powiatowej nr 3504 E w miejscowości Gumnisko dotyczy dwóch odcinków drogi powiatowej rozdzielonych wiaduktem nad linią kolejową</w:t>
      </w:r>
      <w:r>
        <w:rPr>
          <w:rFonts w:cs="Times New Roman"/>
          <w:szCs w:val="24"/>
        </w:rPr>
        <w:t>:</w:t>
      </w:r>
    </w:p>
    <w:p w:rsidR="00063812" w:rsidRDefault="00063812" w:rsidP="00063812">
      <w:pPr>
        <w:pStyle w:val="Tekstpodstawowy32"/>
        <w:spacing w:line="276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pierwszy odcinek 360,78</w:t>
      </w:r>
      <w:r w:rsidR="005A35F2">
        <w:rPr>
          <w:rFonts w:cs="Times New Roman"/>
          <w:szCs w:val="24"/>
        </w:rPr>
        <w:t xml:space="preserve"> m  zlokalizowany na działce nr ewid. 259</w:t>
      </w:r>
    </w:p>
    <w:p w:rsidR="005A35F2" w:rsidRDefault="005A35F2" w:rsidP="00063812">
      <w:pPr>
        <w:pStyle w:val="Tekstpodstawowy32"/>
        <w:spacing w:line="276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drugi odcinek</w:t>
      </w:r>
      <w:r w:rsidR="003C5C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442,76 m zlokalizowany na działce nr ewid. 383</w:t>
      </w:r>
    </w:p>
    <w:p w:rsidR="005A35F2" w:rsidRDefault="005A35F2" w:rsidP="005A35F2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Roboty przygotowawcze,</w:t>
      </w:r>
    </w:p>
    <w:p w:rsidR="005A35F2" w:rsidRPr="008E7317" w:rsidRDefault="005A35F2" w:rsidP="005A35F2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Roboty ziemne,</w:t>
      </w:r>
    </w:p>
    <w:p w:rsidR="005A35F2" w:rsidRDefault="005A35F2" w:rsidP="005A35F2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podbudowy,</w:t>
      </w:r>
    </w:p>
    <w:p w:rsidR="005A35F2" w:rsidRPr="008E7317" w:rsidRDefault="005A35F2" w:rsidP="005A35F2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nawierzchni,</w:t>
      </w:r>
    </w:p>
    <w:p w:rsidR="005A35F2" w:rsidRPr="009F7044" w:rsidRDefault="005A35F2" w:rsidP="005A35F2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Roboty wykończeniowe,</w:t>
      </w:r>
    </w:p>
    <w:p w:rsidR="005A35F2" w:rsidRPr="008E7317" w:rsidRDefault="005A35F2" w:rsidP="005A35F2">
      <w:pPr>
        <w:pStyle w:val="Tekstpodstawowy32"/>
        <w:numPr>
          <w:ilvl w:val="1"/>
          <w:numId w:val="1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Urządzenia bezpieczeństwa ruchu; </w:t>
      </w:r>
    </w:p>
    <w:p w:rsidR="005A35F2" w:rsidRDefault="005A35F2" w:rsidP="00063812">
      <w:pPr>
        <w:pStyle w:val="Tekstpodstawowy32"/>
        <w:spacing w:line="276" w:lineRule="auto"/>
        <w:ind w:left="720"/>
        <w:jc w:val="both"/>
        <w:rPr>
          <w:rFonts w:cs="Times New Roman"/>
          <w:szCs w:val="24"/>
        </w:rPr>
      </w:pPr>
    </w:p>
    <w:p w:rsidR="00063812" w:rsidRPr="005A6074" w:rsidRDefault="005A35F2" w:rsidP="00063812">
      <w:pPr>
        <w:pStyle w:val="Tekstpodstawowy32"/>
        <w:numPr>
          <w:ilvl w:val="0"/>
          <w:numId w:val="13"/>
        </w:numPr>
        <w:spacing w:line="276" w:lineRule="auto"/>
        <w:jc w:val="both"/>
        <w:rPr>
          <w:rFonts w:cs="Times New Roman"/>
          <w:i/>
          <w:szCs w:val="24"/>
        </w:rPr>
      </w:pPr>
      <w:r w:rsidRPr="005A6074">
        <w:rPr>
          <w:rFonts w:cs="Times New Roman"/>
          <w:i/>
          <w:szCs w:val="24"/>
        </w:rPr>
        <w:t xml:space="preserve">Budowa kanału technologicznego przy przebudowie drogi powiatowej nr 3504 E </w:t>
      </w:r>
      <w:r w:rsidRPr="005A6074">
        <w:rPr>
          <w:rFonts w:cs="Times New Roman"/>
          <w:i/>
          <w:szCs w:val="24"/>
        </w:rPr>
        <w:br/>
        <w:t>w miejscowości Gumnisko</w:t>
      </w:r>
      <w:r w:rsidR="005A6074" w:rsidRPr="005A6074">
        <w:rPr>
          <w:rFonts w:cs="Times New Roman"/>
          <w:i/>
          <w:szCs w:val="24"/>
        </w:rPr>
        <w:t>;</w:t>
      </w:r>
      <w:r w:rsidRPr="005A6074">
        <w:rPr>
          <w:rFonts w:cs="Times New Roman"/>
          <w:i/>
          <w:szCs w:val="24"/>
        </w:rPr>
        <w:t xml:space="preserve"> </w:t>
      </w:r>
    </w:p>
    <w:p w:rsidR="005A35F2" w:rsidRDefault="005A35F2" w:rsidP="005A35F2">
      <w:pPr>
        <w:pStyle w:val="Tekstpodstawowy32"/>
        <w:spacing w:line="276" w:lineRule="auto"/>
        <w:ind w:left="720"/>
        <w:jc w:val="both"/>
        <w:rPr>
          <w:rFonts w:cs="Times New Roman"/>
          <w:szCs w:val="24"/>
        </w:rPr>
      </w:pPr>
    </w:p>
    <w:p w:rsidR="005A35F2" w:rsidRPr="005A6074" w:rsidRDefault="005A6074" w:rsidP="00063812">
      <w:pPr>
        <w:pStyle w:val="Tekstpodstawowy32"/>
        <w:numPr>
          <w:ilvl w:val="0"/>
          <w:numId w:val="13"/>
        </w:numPr>
        <w:spacing w:line="276" w:lineRule="auto"/>
        <w:jc w:val="both"/>
        <w:rPr>
          <w:rFonts w:cs="Times New Roman"/>
          <w:i/>
          <w:szCs w:val="24"/>
        </w:rPr>
      </w:pPr>
      <w:r w:rsidRPr="005A6074">
        <w:rPr>
          <w:rFonts w:cs="Times New Roman"/>
          <w:i/>
          <w:szCs w:val="24"/>
        </w:rPr>
        <w:t>Remont wiaduktu kolejowego w miejscowości Gumnisko</w:t>
      </w:r>
      <w:r w:rsidR="006110AC">
        <w:rPr>
          <w:rFonts w:cs="Times New Roman"/>
          <w:i/>
          <w:szCs w:val="24"/>
        </w:rPr>
        <w:t xml:space="preserve"> na działce nr ewid. 485</w:t>
      </w:r>
      <w:r>
        <w:rPr>
          <w:rFonts w:cs="Times New Roman"/>
          <w:i/>
          <w:szCs w:val="24"/>
        </w:rPr>
        <w:t>:</w:t>
      </w:r>
    </w:p>
    <w:p w:rsidR="00904FB6" w:rsidRDefault="005A6074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Roboty przygotowawcze,</w:t>
      </w:r>
    </w:p>
    <w:p w:rsidR="003F0473" w:rsidRPr="008E7317" w:rsidRDefault="005A6074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3F0473">
        <w:rPr>
          <w:rFonts w:cs="Times New Roman"/>
          <w:szCs w:val="24"/>
        </w:rPr>
        <w:t xml:space="preserve">ykonanie wycinki drzew </w:t>
      </w:r>
      <w:r>
        <w:rPr>
          <w:rFonts w:cs="Times New Roman"/>
          <w:szCs w:val="24"/>
        </w:rPr>
        <w:t>i krzaków,</w:t>
      </w:r>
    </w:p>
    <w:p w:rsidR="00904FB6" w:rsidRDefault="005A6074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Wyburzanie obiektów budowlanych,</w:t>
      </w:r>
    </w:p>
    <w:p w:rsidR="00904FB6" w:rsidRPr="008E7317" w:rsidRDefault="005A6074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Rozbiórka elementów dróg i ulic,</w:t>
      </w:r>
    </w:p>
    <w:p w:rsidR="00904FB6" w:rsidRPr="009F7044" w:rsidRDefault="005A6074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Roboty ziemne,</w:t>
      </w:r>
    </w:p>
    <w:p w:rsidR="00904FB6" w:rsidRPr="008E7317" w:rsidRDefault="005A6074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podbudowy,</w:t>
      </w:r>
    </w:p>
    <w:p w:rsidR="00904FB6" w:rsidRDefault="005A6074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Wykonanie nawierzchni,</w:t>
      </w:r>
    </w:p>
    <w:p w:rsidR="00904FB6" w:rsidRDefault="00D57640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Roboty wykończeniowe,</w:t>
      </w:r>
    </w:p>
    <w:p w:rsidR="00904FB6" w:rsidRDefault="00D57640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Urządzenia bezpieczeństwa ruchu,</w:t>
      </w:r>
    </w:p>
    <w:p w:rsidR="00D57640" w:rsidRDefault="00D57640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Roboty betonowe (fundamenty, zbrojenie, betonowanie),</w:t>
      </w:r>
    </w:p>
    <w:p w:rsidR="00D57640" w:rsidRDefault="00D57640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Konstrukcje stalowe,</w:t>
      </w:r>
    </w:p>
    <w:p w:rsidR="00284E9B" w:rsidRDefault="00284E9B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Izolacje i nawierzchnie, </w:t>
      </w:r>
    </w:p>
    <w:p w:rsidR="00284E9B" w:rsidRDefault="00284E9B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Odwodnienie,</w:t>
      </w:r>
    </w:p>
    <w:p w:rsidR="00284E9B" w:rsidRDefault="00284E9B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Urządzenia dylatacyjne,</w:t>
      </w:r>
    </w:p>
    <w:p w:rsidR="00284E9B" w:rsidRDefault="00284E9B" w:rsidP="005A35F2">
      <w:pPr>
        <w:pStyle w:val="Tekstpodstawowy32"/>
        <w:numPr>
          <w:ilvl w:val="1"/>
          <w:numId w:val="14"/>
        </w:numPr>
        <w:spacing w:line="276" w:lineRule="auto"/>
        <w:ind w:hanging="4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Inne roboty mostowe;</w:t>
      </w:r>
    </w:p>
    <w:p w:rsidR="00284E9B" w:rsidRDefault="00284E9B" w:rsidP="00284E9B">
      <w:pPr>
        <w:pStyle w:val="Tekstpodstawowy32"/>
        <w:spacing w:line="276" w:lineRule="auto"/>
        <w:ind w:left="750"/>
        <w:jc w:val="both"/>
        <w:rPr>
          <w:szCs w:val="24"/>
          <w:lang w:eastAsia="pl-PL"/>
        </w:rPr>
      </w:pPr>
    </w:p>
    <w:p w:rsidR="00904FB6" w:rsidRPr="00284E9B" w:rsidRDefault="00284E9B" w:rsidP="00284E9B">
      <w:pPr>
        <w:pStyle w:val="Tekstpodstawowy32"/>
        <w:spacing w:line="276" w:lineRule="auto"/>
        <w:ind w:left="170"/>
        <w:jc w:val="both"/>
        <w:rPr>
          <w:rFonts w:cs="Times New Roman"/>
          <w:i/>
          <w:szCs w:val="24"/>
        </w:rPr>
      </w:pPr>
      <w:r w:rsidRPr="00284E9B">
        <w:rPr>
          <w:i/>
          <w:szCs w:val="24"/>
          <w:lang w:eastAsia="pl-PL"/>
        </w:rPr>
        <w:t>W</w:t>
      </w:r>
      <w:r w:rsidR="00904FB6" w:rsidRPr="00284E9B">
        <w:rPr>
          <w:i/>
          <w:szCs w:val="24"/>
          <w:lang w:eastAsia="pl-PL"/>
        </w:rPr>
        <w:t xml:space="preserve">szelkie inne, nie wymienione powyżej, roboty i prace niezbędne dla osiągnięcia zamierzonego projektem budowlanym celu (rezultatu technicznego, funkcjonalnego </w:t>
      </w:r>
      <w:r w:rsidR="00904FB6" w:rsidRPr="00284E9B">
        <w:rPr>
          <w:i/>
          <w:szCs w:val="24"/>
          <w:lang w:eastAsia="pl-PL"/>
        </w:rPr>
        <w:br/>
        <w:t>i użytkowego).</w:t>
      </w:r>
    </w:p>
    <w:p w:rsidR="00B51A28" w:rsidRDefault="00B51A28" w:rsidP="00904FB6">
      <w:pPr>
        <w:pStyle w:val="Tekstpodstawowy32"/>
        <w:spacing w:line="276" w:lineRule="auto"/>
        <w:jc w:val="both"/>
        <w:rPr>
          <w:szCs w:val="24"/>
          <w:lang w:eastAsia="pl-PL"/>
        </w:rPr>
      </w:pPr>
    </w:p>
    <w:p w:rsidR="00335309" w:rsidRPr="007A5872" w:rsidRDefault="00335309" w:rsidP="00904FB6">
      <w:pPr>
        <w:pStyle w:val="Tekstpodstawowy32"/>
        <w:spacing w:line="276" w:lineRule="auto"/>
        <w:jc w:val="both"/>
        <w:rPr>
          <w:rFonts w:cs="Times New Roman"/>
          <w:szCs w:val="24"/>
        </w:rPr>
      </w:pPr>
      <w:r w:rsidRPr="007A5872">
        <w:rPr>
          <w:szCs w:val="24"/>
          <w:lang w:eastAsia="pl-PL"/>
        </w:rPr>
        <w:t xml:space="preserve">Dla uznania, że roboty takie nie wykraczają poza określenie przedmiotu zamówienia muszą być one wykonywane w granicach określonych projektem budowlanym, a ich rodzaj </w:t>
      </w:r>
      <w:r w:rsidR="00B23D85">
        <w:rPr>
          <w:szCs w:val="24"/>
          <w:lang w:eastAsia="pl-PL"/>
        </w:rPr>
        <w:br/>
      </w:r>
      <w:r w:rsidRPr="007A5872">
        <w:rPr>
          <w:szCs w:val="24"/>
          <w:lang w:eastAsia="pl-PL"/>
        </w:rPr>
        <w:t xml:space="preserve">nie wykracza tematycznie i branżowo poza zakres zagadnień określonych dokumentacją projektową i przedmiarem robót. </w:t>
      </w:r>
      <w:r w:rsidRPr="00B51A28">
        <w:rPr>
          <w:b/>
          <w:szCs w:val="24"/>
          <w:lang w:eastAsia="pl-PL"/>
        </w:rPr>
        <w:t xml:space="preserve">Przedmiotem zamówienia objęte są również roboty ujęte </w:t>
      </w:r>
      <w:r w:rsidR="00904FB6" w:rsidRPr="00B51A28">
        <w:rPr>
          <w:b/>
          <w:szCs w:val="24"/>
          <w:lang w:eastAsia="pl-PL"/>
        </w:rPr>
        <w:br/>
      </w:r>
      <w:r w:rsidRPr="00B51A28">
        <w:rPr>
          <w:b/>
          <w:szCs w:val="24"/>
          <w:lang w:eastAsia="pl-PL"/>
        </w:rPr>
        <w:t xml:space="preserve">w dokumentacji projektowej </w:t>
      </w:r>
      <w:r w:rsidR="00C52DFA" w:rsidRPr="00B51A28">
        <w:rPr>
          <w:b/>
          <w:szCs w:val="24"/>
          <w:lang w:eastAsia="pl-PL"/>
        </w:rPr>
        <w:t>a pominięte w przedmiarze robót.</w:t>
      </w:r>
    </w:p>
    <w:p w:rsidR="00335309" w:rsidRPr="008E7317" w:rsidRDefault="00335309" w:rsidP="00335309">
      <w:pPr>
        <w:pStyle w:val="Tekstpodstawowy32"/>
        <w:spacing w:line="276" w:lineRule="auto"/>
        <w:ind w:left="750"/>
        <w:jc w:val="both"/>
        <w:rPr>
          <w:rFonts w:cs="Times New Roman"/>
          <w:szCs w:val="24"/>
        </w:rPr>
      </w:pPr>
    </w:p>
    <w:p w:rsidR="00B51A28" w:rsidRPr="00B51A28" w:rsidRDefault="00B51A28" w:rsidP="00B51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Uwaga: Przedmiar</w:t>
      </w:r>
      <w:r w:rsidR="00284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robót został</w:t>
      </w:r>
      <w:r w:rsidR="00284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załączone</w:t>
      </w: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celach informacyjnych i służy jedynie </w:t>
      </w: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do opisu przedmiotu zamówienia. Nie stanowi on podstawy do obliczenia ceny przez</w:t>
      </w: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Wykonawcę.</w:t>
      </w:r>
    </w:p>
    <w:p w:rsidR="00335309" w:rsidRPr="008E7317" w:rsidRDefault="003803EA" w:rsidP="00335309">
      <w:pPr>
        <w:pStyle w:val="Tekstpodstawowy32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wykona</w:t>
      </w:r>
      <w:r w:rsidR="00335309">
        <w:rPr>
          <w:rFonts w:cs="Times New Roman"/>
          <w:szCs w:val="24"/>
        </w:rPr>
        <w:t xml:space="preserve"> wszelkie roboty niezbędne dla osiągnięcia zamierzonego celu. </w:t>
      </w:r>
      <w:r w:rsidR="00335309" w:rsidRPr="008E7317">
        <w:rPr>
          <w:rFonts w:cs="Times New Roman"/>
          <w:szCs w:val="24"/>
        </w:rPr>
        <w:t>Wykonawca przystępujący do przetargu powinien na miejscu dokonać oględzin terenu inwestycji, którego dotyczy przedmiot zamówienia.</w:t>
      </w:r>
    </w:p>
    <w:p w:rsidR="00335309" w:rsidRDefault="00335309" w:rsidP="00475722">
      <w:pPr>
        <w:pStyle w:val="Tekstpodstawowy32"/>
        <w:spacing w:line="276" w:lineRule="auto"/>
        <w:jc w:val="both"/>
        <w:rPr>
          <w:rFonts w:cs="Times New Roman"/>
          <w:szCs w:val="24"/>
        </w:rPr>
      </w:pPr>
      <w:r w:rsidRPr="008E7317">
        <w:rPr>
          <w:rFonts w:cs="Times New Roman"/>
          <w:szCs w:val="24"/>
        </w:rPr>
        <w:t>Wykonawca zobowiązuje się do prowadzenia prac w uzgodnieniu z Zamawiającym w sposób bezpieczny, jak najmniej uciążliwy, oraz w sposób nie powodujący całkowitego wstrzymania ruchu pojazdów, pieszych na drogach, na których prowadzone będą prace</w:t>
      </w:r>
      <w:r>
        <w:rPr>
          <w:rFonts w:cs="Times New Roman"/>
          <w:szCs w:val="24"/>
        </w:rPr>
        <w:t>.</w:t>
      </w:r>
    </w:p>
    <w:p w:rsidR="00284E9B" w:rsidRDefault="00284E9B" w:rsidP="00475722">
      <w:pPr>
        <w:pStyle w:val="Tekstpodstawowy32"/>
        <w:spacing w:line="276" w:lineRule="auto"/>
        <w:jc w:val="both"/>
        <w:rPr>
          <w:rFonts w:cs="Times New Roman"/>
          <w:szCs w:val="24"/>
        </w:rPr>
      </w:pPr>
    </w:p>
    <w:p w:rsidR="00335309" w:rsidRPr="008E7317" w:rsidRDefault="00335309" w:rsidP="00335309">
      <w:pPr>
        <w:pStyle w:val="Tekstpodstawowy31"/>
        <w:spacing w:line="276" w:lineRule="auto"/>
        <w:rPr>
          <w:rFonts w:ascii="Times New Roman" w:hAnsi="Times New Roman" w:cs="Times New Roman"/>
          <w:i/>
          <w:color w:val="000000"/>
          <w:szCs w:val="24"/>
          <w:lang w:val="pl-PL"/>
        </w:rPr>
      </w:pPr>
      <w:r w:rsidRPr="008E7317">
        <w:rPr>
          <w:rFonts w:ascii="Times New Roman" w:hAnsi="Times New Roman" w:cs="Times New Roman"/>
          <w:b/>
          <w:szCs w:val="24"/>
          <w:lang w:val="pl-PL"/>
        </w:rPr>
        <w:t xml:space="preserve">Szczegółowy opis elementów przedmiotu zamówienia stanowią załączniki: </w:t>
      </w:r>
    </w:p>
    <w:p w:rsidR="00335309" w:rsidRPr="00B23D85" w:rsidRDefault="00335309" w:rsidP="00335309">
      <w:pPr>
        <w:pStyle w:val="Tekstpodstawowy31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i/>
          <w:color w:val="000000" w:themeColor="text1"/>
          <w:szCs w:val="24"/>
          <w:lang w:val="pl-PL"/>
        </w:rPr>
      </w:pPr>
      <w:r w:rsidRPr="00B23D85">
        <w:rPr>
          <w:rFonts w:ascii="Times New Roman" w:hAnsi="Times New Roman" w:cs="Times New Roman"/>
          <w:i/>
          <w:color w:val="000000" w:themeColor="text1"/>
          <w:szCs w:val="24"/>
          <w:lang w:val="pl-PL"/>
        </w:rPr>
        <w:t>Projekt</w:t>
      </w:r>
    </w:p>
    <w:p w:rsidR="00335309" w:rsidRPr="00B23D85" w:rsidRDefault="00335309" w:rsidP="00335309">
      <w:pPr>
        <w:pStyle w:val="Tekstpodstawowy31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b/>
          <w:color w:val="000000" w:themeColor="text1"/>
          <w:szCs w:val="24"/>
          <w:lang w:val="pl-PL"/>
        </w:rPr>
      </w:pPr>
      <w:r w:rsidRPr="00B23D85">
        <w:rPr>
          <w:rFonts w:ascii="Times New Roman" w:hAnsi="Times New Roman" w:cs="Times New Roman"/>
          <w:i/>
          <w:color w:val="000000" w:themeColor="text1"/>
          <w:szCs w:val="24"/>
          <w:lang w:val="pl-PL"/>
        </w:rPr>
        <w:t>Przedmiary robót</w:t>
      </w:r>
    </w:p>
    <w:p w:rsidR="00335309" w:rsidRPr="00B23D85" w:rsidRDefault="00335309" w:rsidP="00335309">
      <w:pPr>
        <w:pStyle w:val="Tekstpodstawowy31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b/>
          <w:color w:val="000000" w:themeColor="text1"/>
          <w:szCs w:val="24"/>
          <w:lang w:val="pl-PL"/>
        </w:rPr>
      </w:pPr>
      <w:r w:rsidRPr="00B23D85">
        <w:rPr>
          <w:rFonts w:ascii="Times New Roman" w:hAnsi="Times New Roman" w:cs="Times New Roman"/>
          <w:i/>
          <w:color w:val="000000" w:themeColor="text1"/>
          <w:szCs w:val="24"/>
          <w:lang w:val="pl-PL"/>
        </w:rPr>
        <w:t>STWIOR</w:t>
      </w:r>
    </w:p>
    <w:p w:rsidR="00335309" w:rsidRPr="009817E8" w:rsidRDefault="00335309" w:rsidP="00335309">
      <w:pPr>
        <w:pStyle w:val="Tekstpodstawowy31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i/>
          <w:color w:val="000000" w:themeColor="text1"/>
          <w:szCs w:val="24"/>
          <w:lang w:val="pl-PL"/>
        </w:rPr>
      </w:pPr>
      <w:r w:rsidRPr="009817E8">
        <w:rPr>
          <w:rFonts w:ascii="Times New Roman" w:eastAsiaTheme="minorHAnsi" w:hAnsi="Times New Roman" w:cs="Times New Roman"/>
          <w:i/>
          <w:color w:val="000000" w:themeColor="text1"/>
          <w:szCs w:val="24"/>
          <w:lang w:eastAsia="en-US"/>
        </w:rPr>
        <w:t>Uzgodnienia, opinie, decyzje.</w:t>
      </w:r>
    </w:p>
    <w:p w:rsidR="00335309" w:rsidRDefault="00335309" w:rsidP="00335309">
      <w:pPr>
        <w:pStyle w:val="Tekstpodstawowy31"/>
        <w:widowControl w:val="0"/>
        <w:tabs>
          <w:tab w:val="left" w:pos="1134"/>
        </w:tabs>
        <w:overflowPunct/>
        <w:autoSpaceDE/>
        <w:spacing w:line="276" w:lineRule="auto"/>
        <w:textAlignment w:val="auto"/>
        <w:rPr>
          <w:rFonts w:ascii="Times New Roman" w:eastAsiaTheme="minorHAnsi" w:hAnsi="Times New Roman" w:cs="Times New Roman"/>
          <w:color w:val="FF0000"/>
          <w:szCs w:val="24"/>
          <w:lang w:eastAsia="en-US"/>
        </w:rPr>
      </w:pPr>
    </w:p>
    <w:p w:rsidR="00284E9B" w:rsidRDefault="00BF6EF2" w:rsidP="00335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Uwaga: 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="00825309"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wyborze jego oferty 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</w:t>
      </w:r>
      <w:r w:rsidR="00B51A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roboczych od zawarcia umowy przekaże Zamawiającemu</w:t>
      </w:r>
      <w:r w:rsidR="00825309"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>kosztorys ofertowy (podzielony w działach na poszczególne zakresy robót</w:t>
      </w:r>
      <w:r w:rsidR="00E67487"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osobno</w:t>
      </w:r>
      <w:r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F6EF2" w:rsidRPr="00B23D85" w:rsidRDefault="00284E9B" w:rsidP="00284E9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przebudowa dwóch odcinków drogi powiatowej nr 3504E wraz z kanałem technologicznym - remont wiaduktu kolejowego</w:t>
      </w:r>
      <w:r w:rsidR="004757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6EF2" w:rsidRPr="00B23D85">
        <w:rPr>
          <w:rFonts w:ascii="Times New Roman" w:hAnsi="Times New Roman" w:cs="Times New Roman"/>
          <w:color w:val="000000" w:themeColor="text1"/>
          <w:sz w:val="24"/>
          <w:szCs w:val="24"/>
        </w:rPr>
        <w:t>w oparciu o który zostało wyliczone wynagrodzenie Wykonawcy, opracowany metodą kalkulacji uproszczonej.</w:t>
      </w:r>
    </w:p>
    <w:p w:rsidR="00284E9B" w:rsidRDefault="00475722" w:rsidP="00BF339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3803EA" w:rsidRPr="003803EA">
        <w:rPr>
          <w:rFonts w:ascii="Times New Roman" w:hAnsi="Times New Roman" w:cs="Times New Roman"/>
          <w:color w:val="000000" w:themeColor="text1"/>
        </w:rPr>
        <w:t xml:space="preserve">.2 </w:t>
      </w:r>
      <w:r w:rsidR="00BF339E" w:rsidRPr="00D7406E">
        <w:rPr>
          <w:rFonts w:ascii="Times New Roman" w:hAnsi="Times New Roman" w:cs="Times New Roman"/>
          <w:b/>
          <w:color w:val="000000" w:themeColor="text1"/>
        </w:rPr>
        <w:t>Zaleca się, aby Wykonawca dokonał wizji lokalnej w terenie przed złożeniem oferty</w:t>
      </w:r>
      <w:r w:rsidR="00BF339E">
        <w:rPr>
          <w:rFonts w:ascii="Times New Roman" w:hAnsi="Times New Roman" w:cs="Times New Roman"/>
          <w:color w:val="000000" w:themeColor="text1"/>
        </w:rPr>
        <w:t xml:space="preserve">. </w:t>
      </w:r>
    </w:p>
    <w:p w:rsidR="00284E9B" w:rsidRDefault="00284E9B" w:rsidP="00BF339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BF339E" w:rsidRPr="00BF339E" w:rsidRDefault="00BF339E" w:rsidP="00BF339E">
      <w:pPr>
        <w:pStyle w:val="Default"/>
        <w:jc w:val="both"/>
      </w:pPr>
      <w:r>
        <w:rPr>
          <w:rFonts w:ascii="Times New Roman" w:hAnsi="Times New Roman" w:cs="Times New Roman"/>
          <w:color w:val="000000" w:themeColor="text1"/>
        </w:rPr>
        <w:t xml:space="preserve">Zamawiający zastrzega, że wszędzie tam, gdzie w treści dokumentów składających się </w:t>
      </w:r>
      <w:r w:rsidR="0047572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na opis przedmiotu zamówienia i w samym opisie zostały wskazane znaki towarowe, patenty, pochodzenie lub normy, Zamawiający dopuszcza metody, materiały, urządzenia, systemy, technologie, produkty , itp. Równoważne do przedstawionych w opisie przedmiotu zamówienia.</w:t>
      </w:r>
      <w:r w:rsidRPr="00BF339E">
        <w:t xml:space="preserve"> </w:t>
      </w:r>
      <w:r>
        <w:t xml:space="preserve"> </w:t>
      </w:r>
      <w:r w:rsidRPr="00BF339E">
        <w:rPr>
          <w:rFonts w:ascii="Times New Roman" w:hAnsi="Times New Roman" w:cs="Times New Roman"/>
        </w:rPr>
        <w:t xml:space="preserve">Dopuszcza się więc zaproponowanie w ofercie odpowiedników równoważnych o właściwościach nie gorszych i gwarantujących osiągnięcie parametrów nie niższych </w:t>
      </w:r>
      <w:r w:rsidR="00475722">
        <w:rPr>
          <w:rFonts w:ascii="Times New Roman" w:hAnsi="Times New Roman" w:cs="Times New Roman"/>
        </w:rPr>
        <w:br/>
      </w:r>
      <w:r w:rsidRPr="00BF339E">
        <w:rPr>
          <w:rFonts w:ascii="Times New Roman" w:hAnsi="Times New Roman" w:cs="Times New Roman"/>
        </w:rPr>
        <w:t xml:space="preserve">od wymaganych przez Zamawiającego. Dowód w zakresie równoważności obciąża Wykonawcę. Parametry wskazanego standardu określają minimalne warunki techniczne, eksploatacyjne, użytkowe, jakościowe i funkcjonalne, jakie ma spełniać przedmiot zamówienia i jego elementy. Wskazane znaki towarowe, patenty, marki lub nazwy producenta wskazujące na pochodzenie określają jedynie klasę produktu, metody, materiałów, urządzeń, systemów, technologii itp. W ofercie Wykonawca może przyjąć metody, materiały, urządzenia, systemy, technologie itp. innych marek i producentów, jednak o parametrach technicznych, jakościowych i właściwościach użytkowych oraz funkcjonalnych odpowiadających metodom, materiałom, urządzeniom, systemom, technologiom itp. opisanym w SIWZ. </w:t>
      </w:r>
    </w:p>
    <w:p w:rsidR="00BF339E" w:rsidRDefault="00BF339E" w:rsidP="0038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9EF" w:rsidRDefault="00475722" w:rsidP="00EB59EF">
      <w:pPr>
        <w:pStyle w:val="Default"/>
        <w:jc w:val="both"/>
      </w:pPr>
      <w:r>
        <w:rPr>
          <w:rFonts w:ascii="Times New Roman" w:hAnsi="Times New Roman" w:cs="Times New Roman"/>
          <w:color w:val="000000" w:themeColor="text1"/>
        </w:rPr>
        <w:t>3</w:t>
      </w:r>
      <w:r w:rsidR="00BF339E">
        <w:rPr>
          <w:rFonts w:ascii="Times New Roman" w:hAnsi="Times New Roman" w:cs="Times New Roman"/>
          <w:color w:val="000000" w:themeColor="text1"/>
        </w:rPr>
        <w:t xml:space="preserve">.3 </w:t>
      </w:r>
      <w:r w:rsidR="003803EA" w:rsidRPr="003803EA">
        <w:rPr>
          <w:rFonts w:ascii="Times New Roman" w:hAnsi="Times New Roman" w:cs="Times New Roman"/>
        </w:rPr>
        <w:t>Zamawiający informuje, iż zgodnie z art. 29 ust. 3a ustawy Pzp wymaga, aby wszystkie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czynności objęte opisem przedmiotu zamówienia zawartym w dokumentacji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projektowej, s</w:t>
      </w:r>
      <w:r w:rsidR="003803EA" w:rsidRPr="003803EA">
        <w:rPr>
          <w:rFonts w:ascii="Times New Roman" w:hAnsi="Times New Roman" w:cs="Times New Roman"/>
        </w:rPr>
        <w:t>pecyfikacji technicznej wykonania i odbioru robót, przedmiarze robót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lastRenderedPageBreak/>
        <w:t>oraz niniejszej SIWZ składające</w:t>
      </w:r>
      <w:r w:rsidR="00932E18">
        <w:rPr>
          <w:rFonts w:ascii="Times New Roman" w:hAnsi="Times New Roman" w:cs="Times New Roman"/>
        </w:rPr>
        <w:t xml:space="preserve"> się na bezpośrednie wykonanie r</w:t>
      </w:r>
      <w:r w:rsidR="003803EA" w:rsidRPr="003803EA">
        <w:rPr>
          <w:rFonts w:ascii="Times New Roman" w:hAnsi="Times New Roman" w:cs="Times New Roman"/>
        </w:rPr>
        <w:t>obót lub usług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i związane z wykonaniem tych r</w:t>
      </w:r>
      <w:r w:rsidR="003803EA" w:rsidRPr="003803EA">
        <w:rPr>
          <w:rFonts w:ascii="Times New Roman" w:hAnsi="Times New Roman" w:cs="Times New Roman"/>
        </w:rPr>
        <w:t>obót lub usług dla, których jest konieczna obecność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osoby je wykonującej na t</w:t>
      </w:r>
      <w:r w:rsidR="003803EA" w:rsidRPr="003803EA">
        <w:rPr>
          <w:rFonts w:ascii="Times New Roman" w:hAnsi="Times New Roman" w:cs="Times New Roman"/>
        </w:rPr>
        <w:t>erenie budowy t.j. wykonanie robót branży drogowej były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wykonywane w oparciu o osoby zatrudnione na umowę o pracę w rozumieniu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art. 22 § 1 ustawy z dnia 26 czerwca 1974r. - Kodeks pracy (t.j. Dz. U. z 2018r. poz.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917 ze zm.). Osoby wymienione w zdaniu pierwszym nie mogą wykonywać żadnych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czynności na t</w:t>
      </w:r>
      <w:r w:rsidR="003803EA" w:rsidRPr="003803EA">
        <w:rPr>
          <w:rFonts w:ascii="Times New Roman" w:hAnsi="Times New Roman" w:cs="Times New Roman"/>
        </w:rPr>
        <w:t>erenie budowy bez zatrudnienia na umowę o pracę u Wykonawcy,</w:t>
      </w:r>
      <w:r w:rsidR="003803EA">
        <w:rPr>
          <w:rFonts w:ascii="Times New Roman" w:hAnsi="Times New Roman" w:cs="Times New Roman"/>
        </w:rPr>
        <w:br/>
      </w:r>
      <w:r w:rsidR="00932E18">
        <w:rPr>
          <w:rFonts w:ascii="Times New Roman" w:hAnsi="Times New Roman" w:cs="Times New Roman"/>
        </w:rPr>
        <w:t>Podwykonawców r</w:t>
      </w:r>
      <w:r w:rsidR="003803EA" w:rsidRPr="003803EA">
        <w:rPr>
          <w:rFonts w:ascii="Times New Roman" w:hAnsi="Times New Roman" w:cs="Times New Roman"/>
        </w:rPr>
        <w:t>obót lu</w:t>
      </w:r>
      <w:r w:rsidR="00932E18">
        <w:rPr>
          <w:rFonts w:ascii="Times New Roman" w:hAnsi="Times New Roman" w:cs="Times New Roman"/>
        </w:rPr>
        <w:t>b usług. Wymaganie nie dotyczy geodety oraz k</w:t>
      </w:r>
      <w:r w:rsidR="003803EA" w:rsidRPr="003803EA">
        <w:rPr>
          <w:rFonts w:ascii="Times New Roman" w:hAnsi="Times New Roman" w:cs="Times New Roman"/>
        </w:rPr>
        <w:t>ierownika</w:t>
      </w:r>
      <w:r w:rsidR="003803EA">
        <w:rPr>
          <w:rFonts w:ascii="Times New Roman" w:hAnsi="Times New Roman" w:cs="Times New Roman"/>
        </w:rPr>
        <w:br/>
      </w:r>
      <w:r w:rsidR="003803EA" w:rsidRPr="003803EA">
        <w:rPr>
          <w:rFonts w:ascii="Times New Roman" w:hAnsi="Times New Roman" w:cs="Times New Roman"/>
        </w:rPr>
        <w:t>budowy.</w:t>
      </w:r>
      <w:r w:rsidR="00B36BC0">
        <w:rPr>
          <w:rFonts w:ascii="Times New Roman" w:hAnsi="Times New Roman" w:cs="Times New Roman"/>
        </w:rPr>
        <w:t xml:space="preserve"> </w:t>
      </w:r>
      <w:r w:rsidR="00B36BC0" w:rsidRPr="00B36BC0">
        <w:rPr>
          <w:rFonts w:ascii="Times New Roman" w:hAnsi="Times New Roman" w:cs="Times New Roman"/>
        </w:rPr>
        <w:t xml:space="preserve">Wykonawca zobowiązuje się do umożliwienia Zamawiającemu na terenie budowy wyrywkowych kontroli pracowników Wykonawcy oraz Podwykonawców w zakresie obowiązku Wykonawcy i Podwykonawców wynikającego z zapisów wskazanych powyżej. </w:t>
      </w:r>
      <w:r w:rsidR="00EB59EF">
        <w:rPr>
          <w:rFonts w:ascii="Times New Roman" w:hAnsi="Times New Roman" w:cs="Times New Roman"/>
        </w:rPr>
        <w:br/>
      </w:r>
    </w:p>
    <w:p w:rsidR="00EB59EF" w:rsidRPr="00EB59EF" w:rsidRDefault="00EB59EF" w:rsidP="00EB59EF">
      <w:pPr>
        <w:pStyle w:val="Default"/>
        <w:jc w:val="both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t xml:space="preserve">Z tytułu niespełnienia przez Wykonawcę lub Podwykonawcę wymogu zatrudnienia </w:t>
      </w:r>
      <w:r>
        <w:rPr>
          <w:rFonts w:ascii="Times New Roman" w:hAnsi="Times New Roman" w:cs="Times New Roman"/>
        </w:rPr>
        <w:br/>
      </w:r>
      <w:r w:rsidRPr="00EB59EF">
        <w:rPr>
          <w:rFonts w:ascii="Times New Roman" w:hAnsi="Times New Roman" w:cs="Times New Roman"/>
        </w:rPr>
        <w:t xml:space="preserve">na podstawie umowy o pracę osób wykonujących wskazane powyżej czynności Zamawiający przewiduje sankcję w postaci obowiązku zapłaty przez wykonawcę kary umownej </w:t>
      </w:r>
      <w:r>
        <w:rPr>
          <w:rFonts w:ascii="Times New Roman" w:hAnsi="Times New Roman" w:cs="Times New Roman"/>
        </w:rPr>
        <w:br/>
      </w:r>
      <w:r w:rsidRPr="00EB59EF">
        <w:rPr>
          <w:rFonts w:ascii="Times New Roman" w:hAnsi="Times New Roman" w:cs="Times New Roman"/>
        </w:rPr>
        <w:t xml:space="preserve">w wysokości określonej w umowie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W przypadku uzasadnionych wątpliwości co do przestrzegania prawa pracy przez Wykonawcę lub Podwykonawcę, zamawiający może zwrócić się o przeprowadzenie kontroli przez Państwową Inspekcję Pracy. </w:t>
      </w:r>
    </w:p>
    <w:p w:rsidR="00B36BC0" w:rsidRDefault="00B36BC0" w:rsidP="0038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09" w:rsidRDefault="003803EA" w:rsidP="0038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EA">
        <w:rPr>
          <w:rFonts w:ascii="Times New Roman" w:hAnsi="Times New Roman" w:cs="Times New Roman"/>
          <w:sz w:val="24"/>
          <w:szCs w:val="24"/>
        </w:rPr>
        <w:t>Szczegółowe wymagania dot. zatrudnienia na podstawie umowy o pracę zawarte zostały</w:t>
      </w:r>
      <w:r>
        <w:rPr>
          <w:rFonts w:ascii="Times New Roman" w:hAnsi="Times New Roman" w:cs="Times New Roman"/>
          <w:sz w:val="24"/>
          <w:szCs w:val="24"/>
        </w:rPr>
        <w:br/>
        <w:t xml:space="preserve">w Rozdziale </w:t>
      </w:r>
      <w:r w:rsidR="00B36BC0">
        <w:rPr>
          <w:rFonts w:ascii="Times New Roman" w:hAnsi="Times New Roman" w:cs="Times New Roman"/>
          <w:sz w:val="24"/>
          <w:szCs w:val="24"/>
        </w:rPr>
        <w:t>E</w:t>
      </w:r>
      <w:r w:rsidRPr="003803EA">
        <w:rPr>
          <w:rFonts w:ascii="Times New Roman" w:hAnsi="Times New Roman" w:cs="Times New Roman"/>
          <w:sz w:val="24"/>
          <w:szCs w:val="24"/>
        </w:rPr>
        <w:t xml:space="preserve"> SIWZ – Wzór umowy.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EA" w:rsidRPr="003803EA" w:rsidRDefault="00475722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473">
        <w:rPr>
          <w:rFonts w:ascii="Times New Roman" w:hAnsi="Times New Roman" w:cs="Times New Roman"/>
          <w:sz w:val="24"/>
          <w:szCs w:val="24"/>
        </w:rPr>
        <w:t>.4</w:t>
      </w:r>
      <w:r w:rsidR="003803EA" w:rsidRPr="003803EA">
        <w:rPr>
          <w:rFonts w:ascii="Times New Roman" w:hAnsi="Times New Roman" w:cs="Times New Roman"/>
          <w:sz w:val="24"/>
          <w:szCs w:val="24"/>
        </w:rPr>
        <w:t xml:space="preserve"> </w:t>
      </w:r>
      <w:r w:rsidR="003F0473">
        <w:rPr>
          <w:rFonts w:ascii="Times New Roman" w:hAnsi="Times New Roman" w:cs="Times New Roman"/>
          <w:sz w:val="24"/>
          <w:szCs w:val="24"/>
        </w:rPr>
        <w:t xml:space="preserve"> </w:t>
      </w:r>
      <w:r w:rsidR="003803EA" w:rsidRPr="003803EA">
        <w:rPr>
          <w:rFonts w:ascii="Times New Roman" w:hAnsi="Times New Roman" w:cs="Times New Roman"/>
          <w:sz w:val="24"/>
          <w:szCs w:val="24"/>
        </w:rPr>
        <w:t>Nazwy i kody określone we Wspólnym Słowniku Zamówień: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EA">
        <w:rPr>
          <w:rFonts w:ascii="Times New Roman" w:hAnsi="Times New Roman" w:cs="Times New Roman"/>
          <w:sz w:val="24"/>
          <w:szCs w:val="24"/>
        </w:rPr>
        <w:t>Główny przedmiot zamówienia:</w:t>
      </w:r>
    </w:p>
    <w:p w:rsidR="003F0473" w:rsidRPr="003803EA" w:rsidRDefault="003F0473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EA" w:rsidRPr="003803EA" w:rsidRDefault="003803EA" w:rsidP="004C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45.00.00.00-7      </w:t>
      </w:r>
      <w:r w:rsidR="003F04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Pr="003803EA">
        <w:rPr>
          <w:rFonts w:ascii="Times New Roman" w:hAnsi="Times New Roman" w:cs="Times New Roman"/>
          <w:sz w:val="24"/>
          <w:szCs w:val="24"/>
        </w:rPr>
        <w:t>oboty budowlane</w:t>
      </w:r>
    </w:p>
    <w:p w:rsidR="003F0473" w:rsidRDefault="003F0473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EA" w:rsidRPr="003803EA" w:rsidRDefault="003803EA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EA">
        <w:rPr>
          <w:rFonts w:ascii="Times New Roman" w:hAnsi="Times New Roman" w:cs="Times New Roman"/>
          <w:sz w:val="24"/>
          <w:szCs w:val="24"/>
        </w:rPr>
        <w:t>Dodatkowe przedmioty zamówienia:</w:t>
      </w:r>
    </w:p>
    <w:p w:rsidR="003803EA" w:rsidRDefault="003803EA" w:rsidP="003803EA">
      <w:pPr>
        <w:pStyle w:val="Tekstpodstawowy21"/>
        <w:tabs>
          <w:tab w:val="left" w:pos="2268"/>
          <w:tab w:val="right" w:leader="dot" w:pos="9062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804"/>
      </w:tblGrid>
      <w:tr w:rsidR="003F0473" w:rsidTr="003F0473">
        <w:trPr>
          <w:trHeight w:val="93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45100000-8 </w:t>
            </w:r>
          </w:p>
        </w:tc>
        <w:tc>
          <w:tcPr>
            <w:tcW w:w="6804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Przygotowanie terenu pod budowę </w:t>
            </w:r>
          </w:p>
        </w:tc>
      </w:tr>
      <w:tr w:rsidR="003F0473" w:rsidTr="003F0473">
        <w:trPr>
          <w:trHeight w:val="225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45200000-9 </w:t>
            </w:r>
          </w:p>
        </w:tc>
        <w:tc>
          <w:tcPr>
            <w:tcW w:w="6804" w:type="dxa"/>
          </w:tcPr>
          <w:p w:rsidR="003F0473" w:rsidRPr="003F0473" w:rsidRDefault="003F0473" w:rsidP="003F04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Roboty budowlane w zakresie wznoszenia kompletnych obiektów budowlanych lub ich części oraz roboty w zakresie inżynierii lądowej i wodnej </w:t>
            </w:r>
          </w:p>
        </w:tc>
      </w:tr>
      <w:tr w:rsidR="003F0473" w:rsidTr="003F0473">
        <w:trPr>
          <w:trHeight w:val="93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45220000-5 </w:t>
            </w:r>
          </w:p>
        </w:tc>
        <w:tc>
          <w:tcPr>
            <w:tcW w:w="6804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Roboty inżynieryjne i budowlane </w:t>
            </w:r>
          </w:p>
        </w:tc>
      </w:tr>
      <w:tr w:rsidR="006110AC" w:rsidTr="003F0473">
        <w:trPr>
          <w:trHeight w:val="93"/>
        </w:trPr>
        <w:tc>
          <w:tcPr>
            <w:tcW w:w="2127" w:type="dxa"/>
          </w:tcPr>
          <w:p w:rsidR="006110AC" w:rsidRPr="003F0473" w:rsidRDefault="006110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45221111-3</w:t>
            </w:r>
          </w:p>
        </w:tc>
        <w:tc>
          <w:tcPr>
            <w:tcW w:w="6804" w:type="dxa"/>
          </w:tcPr>
          <w:p w:rsidR="006110AC" w:rsidRPr="00C317F3" w:rsidRDefault="00EA3760" w:rsidP="00C317F3">
            <w:pPr>
              <w:rPr>
                <w:color w:val="000000" w:themeColor="text1"/>
              </w:rPr>
            </w:pPr>
            <w:hyperlink r:id="rId11" w:history="1">
              <w:r w:rsidR="00C317F3" w:rsidRPr="00C317F3">
                <w:rPr>
                  <w:rStyle w:val="Hipercze"/>
                  <w:color w:val="000000" w:themeColor="text1"/>
                  <w:u w:val="none"/>
                </w:rPr>
                <w:t>Roboty budowlane w zakresie mostów drogowych</w:t>
              </w:r>
            </w:hyperlink>
          </w:p>
        </w:tc>
      </w:tr>
      <w:tr w:rsidR="00C317F3" w:rsidTr="003F0473">
        <w:trPr>
          <w:trHeight w:val="93"/>
        </w:trPr>
        <w:tc>
          <w:tcPr>
            <w:tcW w:w="2127" w:type="dxa"/>
          </w:tcPr>
          <w:p w:rsidR="00C317F3" w:rsidRDefault="00C317F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45221112-0</w:t>
            </w:r>
          </w:p>
        </w:tc>
        <w:tc>
          <w:tcPr>
            <w:tcW w:w="6804" w:type="dxa"/>
          </w:tcPr>
          <w:p w:rsidR="00C317F3" w:rsidRDefault="00C317F3" w:rsidP="00C317F3">
            <w:r w:rsidRPr="00C317F3">
              <w:t>Roboty budowlane w zakresie mostów kolejowych</w:t>
            </w:r>
          </w:p>
        </w:tc>
      </w:tr>
      <w:tr w:rsidR="003F0473" w:rsidTr="003F0473">
        <w:trPr>
          <w:trHeight w:val="966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45230000-8 </w:t>
            </w:r>
          </w:p>
        </w:tc>
        <w:tc>
          <w:tcPr>
            <w:tcW w:w="6804" w:type="dxa"/>
          </w:tcPr>
          <w:p w:rsidR="003F0473" w:rsidRPr="003F0473" w:rsidRDefault="003F0473" w:rsidP="003F04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473">
              <w:rPr>
                <w:rFonts w:ascii="Times New Roman" w:hAnsi="Times New Roman" w:cs="Times New Roman"/>
              </w:rPr>
              <w:t xml:space="preserve">Roboty budowlane w zakresie budowy rurociągów, linii komunikacyjnych i elektroenergetycznych, autostrad, dróg, lotnisk </w:t>
            </w:r>
            <w:r>
              <w:rPr>
                <w:rFonts w:ascii="Times New Roman" w:hAnsi="Times New Roman" w:cs="Times New Roman"/>
              </w:rPr>
              <w:br/>
            </w:r>
            <w:r w:rsidRPr="003F0473">
              <w:rPr>
                <w:rFonts w:ascii="Times New Roman" w:hAnsi="Times New Roman" w:cs="Times New Roman"/>
              </w:rPr>
              <w:t xml:space="preserve">i kolei; wyrównywanie terenu </w:t>
            </w:r>
          </w:p>
        </w:tc>
      </w:tr>
      <w:tr w:rsidR="003F0473" w:rsidTr="003F0473">
        <w:trPr>
          <w:trHeight w:val="579"/>
        </w:trPr>
        <w:tc>
          <w:tcPr>
            <w:tcW w:w="2127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45233290-8                </w:t>
            </w:r>
          </w:p>
        </w:tc>
        <w:tc>
          <w:tcPr>
            <w:tcW w:w="6804" w:type="dxa"/>
          </w:tcPr>
          <w:p w:rsidR="003F0473" w:rsidRPr="003F0473" w:rsidRDefault="003F0473">
            <w:pPr>
              <w:pStyle w:val="Default"/>
              <w:rPr>
                <w:rFonts w:ascii="Times New Roman" w:hAnsi="Times New Roman" w:cs="Times New Roman"/>
              </w:rPr>
            </w:pPr>
            <w:r w:rsidRPr="00315FB5">
              <w:rPr>
                <w:rFonts w:ascii="Times New Roman" w:hAnsi="Times New Roman" w:cs="Times New Roman"/>
              </w:rPr>
              <w:t>Instalowanie znaków drogowych</w:t>
            </w:r>
          </w:p>
        </w:tc>
      </w:tr>
    </w:tbl>
    <w:p w:rsidR="003F0473" w:rsidRDefault="003F0473" w:rsidP="003803EA">
      <w:pPr>
        <w:pStyle w:val="Tekstpodstawowy21"/>
        <w:tabs>
          <w:tab w:val="left" w:pos="2268"/>
          <w:tab w:val="right" w:leader="dot" w:pos="9062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</w:p>
    <w:p w:rsidR="00C317F3" w:rsidRDefault="00C317F3" w:rsidP="003803EA">
      <w:pPr>
        <w:pStyle w:val="Tekstpodstawowy21"/>
        <w:tabs>
          <w:tab w:val="left" w:pos="2268"/>
          <w:tab w:val="right" w:leader="dot" w:pos="9062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</w:p>
    <w:p w:rsidR="003F0473" w:rsidRDefault="00475722" w:rsidP="003803EA">
      <w:pPr>
        <w:pStyle w:val="Tekstpodstawowy21"/>
        <w:tabs>
          <w:tab w:val="left" w:pos="2268"/>
          <w:tab w:val="right" w:leader="dot" w:pos="9062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F04F9">
        <w:rPr>
          <w:rFonts w:ascii="Times New Roman" w:hAnsi="Times New Roman" w:cs="Times New Roman"/>
          <w:sz w:val="24"/>
          <w:szCs w:val="24"/>
        </w:rPr>
        <w:t xml:space="preserve">.5 </w:t>
      </w:r>
      <w:r w:rsidR="00DF04F9" w:rsidRPr="00F331B0">
        <w:rPr>
          <w:rFonts w:ascii="Times New Roman" w:hAnsi="Times New Roman" w:cs="Times New Roman"/>
          <w:b/>
          <w:sz w:val="24"/>
          <w:szCs w:val="24"/>
        </w:rPr>
        <w:t xml:space="preserve">Opis części </w:t>
      </w:r>
      <w:r w:rsidR="00F331B0" w:rsidRPr="00F331B0">
        <w:rPr>
          <w:rFonts w:ascii="Times New Roman" w:hAnsi="Times New Roman" w:cs="Times New Roman"/>
          <w:b/>
          <w:bCs/>
          <w:sz w:val="24"/>
          <w:szCs w:val="24"/>
        </w:rPr>
        <w:t>zamówienia, jeżeli zamawiający dopuszcza składanie ofert częściowych</w:t>
      </w:r>
      <w:r w:rsidR="00F331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31B0" w:rsidRDefault="00F331B0" w:rsidP="00F331B0">
      <w:pPr>
        <w:pStyle w:val="Default"/>
        <w:rPr>
          <w:rFonts w:ascii="Times New Roman" w:hAnsi="Times New Roman" w:cs="Times New Roman"/>
        </w:rPr>
      </w:pPr>
    </w:p>
    <w:p w:rsidR="00F331B0" w:rsidRPr="00F331B0" w:rsidRDefault="00F331B0" w:rsidP="00F331B0">
      <w:pPr>
        <w:pStyle w:val="Default"/>
        <w:rPr>
          <w:rFonts w:ascii="Times New Roman" w:hAnsi="Times New Roman" w:cs="Times New Roman"/>
        </w:rPr>
      </w:pPr>
      <w:r w:rsidRPr="00F331B0">
        <w:rPr>
          <w:rFonts w:ascii="Times New Roman" w:hAnsi="Times New Roman" w:cs="Times New Roman"/>
        </w:rPr>
        <w:t xml:space="preserve">Zamawiający </w:t>
      </w:r>
      <w:r w:rsidRPr="00F331B0">
        <w:rPr>
          <w:rFonts w:ascii="Times New Roman" w:hAnsi="Times New Roman" w:cs="Times New Roman"/>
          <w:b/>
          <w:bCs/>
        </w:rPr>
        <w:t xml:space="preserve">nie dopuszcza </w:t>
      </w:r>
      <w:r w:rsidRPr="00F331B0">
        <w:rPr>
          <w:rFonts w:ascii="Times New Roman" w:hAnsi="Times New Roman" w:cs="Times New Roman"/>
        </w:rPr>
        <w:t xml:space="preserve">składania ofert częściowych. </w:t>
      </w:r>
    </w:p>
    <w:p w:rsidR="00EA3092" w:rsidRPr="00F331B0" w:rsidRDefault="00F331B0" w:rsidP="00F33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Oferta wykonawcy winna obejmować całość zamówienia.</w:t>
      </w:r>
    </w:p>
    <w:p w:rsidR="00EA3092" w:rsidRDefault="00EA3092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EF" w:rsidRPr="00EB59EF" w:rsidRDefault="00475722" w:rsidP="00EB59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331B0" w:rsidRPr="00EB59EF">
        <w:rPr>
          <w:rFonts w:ascii="Times New Roman" w:hAnsi="Times New Roman" w:cs="Times New Roman"/>
        </w:rPr>
        <w:t xml:space="preserve">.6 </w:t>
      </w:r>
      <w:r w:rsidR="00EB59EF" w:rsidRPr="00EB59EF">
        <w:rPr>
          <w:rFonts w:ascii="Times New Roman" w:hAnsi="Times New Roman" w:cs="Times New Roman"/>
        </w:rPr>
        <w:t xml:space="preserve"> </w:t>
      </w:r>
      <w:r w:rsidR="00EB59EF" w:rsidRPr="00EB59EF">
        <w:rPr>
          <w:rFonts w:ascii="Times New Roman" w:hAnsi="Times New Roman" w:cs="Times New Roman"/>
          <w:b/>
          <w:bCs/>
        </w:rPr>
        <w:t>Opis sposobu przedstawiania ofert wariantowych oraz minimalne warunki, jakim muszą odpowiadać oferty wariantowe wraz z wybranymi kryteriami oceny, jeżeli zamawiający wymaga lub dopuszcza ich skł</w:t>
      </w:r>
      <w:r w:rsidR="00EB59EF">
        <w:rPr>
          <w:rFonts w:ascii="Times New Roman" w:hAnsi="Times New Roman" w:cs="Times New Roman"/>
          <w:b/>
          <w:bCs/>
        </w:rPr>
        <w:t>adanie:</w:t>
      </w:r>
      <w:r w:rsidR="00EB59EF" w:rsidRPr="00EB59EF">
        <w:rPr>
          <w:rFonts w:ascii="Times New Roman" w:hAnsi="Times New Roman" w:cs="Times New Roman"/>
          <w:b/>
          <w:bCs/>
        </w:rPr>
        <w:t xml:space="preserve"> </w:t>
      </w:r>
    </w:p>
    <w:p w:rsidR="00EB59EF" w:rsidRPr="00EB59EF" w:rsidRDefault="00EB59EF" w:rsidP="00EB59EF">
      <w:pPr>
        <w:pStyle w:val="Default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br/>
        <w:t xml:space="preserve">Zamawiający </w:t>
      </w:r>
      <w:r w:rsidRPr="00EB59EF">
        <w:rPr>
          <w:rFonts w:ascii="Times New Roman" w:hAnsi="Times New Roman" w:cs="Times New Roman"/>
          <w:b/>
          <w:bCs/>
        </w:rPr>
        <w:t xml:space="preserve">nie dopuszcza </w:t>
      </w:r>
      <w:r w:rsidRPr="00EB59EF">
        <w:rPr>
          <w:rFonts w:ascii="Times New Roman" w:hAnsi="Times New Roman" w:cs="Times New Roman"/>
        </w:rPr>
        <w:t xml:space="preserve">składania ofert wariantowych. </w:t>
      </w:r>
    </w:p>
    <w:p w:rsidR="00F331B0" w:rsidRPr="00EB59EF" w:rsidRDefault="00EB59EF" w:rsidP="00EB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EF">
        <w:rPr>
          <w:rFonts w:ascii="Times New Roman" w:hAnsi="Times New Roman" w:cs="Times New Roman"/>
          <w:sz w:val="24"/>
          <w:szCs w:val="24"/>
        </w:rPr>
        <w:t>Wykonawca winien złożyć ofertę zgodnie z wymaganiami określonymi w SIWZ.</w:t>
      </w:r>
    </w:p>
    <w:p w:rsidR="00EA3092" w:rsidRDefault="00EA3092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EF" w:rsidRPr="00EB59EF" w:rsidRDefault="00475722" w:rsidP="00EB59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59EF" w:rsidRPr="00EB59EF">
        <w:rPr>
          <w:rFonts w:ascii="Times New Roman" w:hAnsi="Times New Roman" w:cs="Times New Roman"/>
        </w:rPr>
        <w:t xml:space="preserve">.7 </w:t>
      </w:r>
      <w:r w:rsidR="00EB59EF" w:rsidRPr="00EB59EF">
        <w:rPr>
          <w:rFonts w:ascii="Times New Roman" w:hAnsi="Times New Roman" w:cs="Times New Roman"/>
          <w:b/>
          <w:bCs/>
        </w:rPr>
        <w:t xml:space="preserve">W przypadku gdy zamawiający przewiduje wymagania, o których mowa w art. 29 ust. 3a, określenie w szczególności: </w:t>
      </w:r>
    </w:p>
    <w:p w:rsidR="00EB59EF" w:rsidRPr="00EB59EF" w:rsidRDefault="00EB59EF" w:rsidP="00EB59EF">
      <w:pPr>
        <w:pStyle w:val="Default"/>
        <w:jc w:val="both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t xml:space="preserve">Wymagania zatrudnienia przez Wykonawcę lub podwykonawcę na podstawie umowy </w:t>
      </w:r>
      <w:r>
        <w:rPr>
          <w:rFonts w:ascii="Times New Roman" w:hAnsi="Times New Roman" w:cs="Times New Roman"/>
        </w:rPr>
        <w:br/>
      </w:r>
      <w:r w:rsidRPr="00EB59EF">
        <w:rPr>
          <w:rFonts w:ascii="Times New Roman" w:hAnsi="Times New Roman" w:cs="Times New Roman"/>
        </w:rPr>
        <w:t xml:space="preserve">o pracę, o których mowa w art. 29 ust. 3a ustawy Pzp, osób wykonujących wskazane przez Zamawiającego czynności w zakresie realizacji zamówienia zostały określone w SIWZ – Wzorze umowy. </w:t>
      </w:r>
    </w:p>
    <w:p w:rsidR="00EB59EF" w:rsidRPr="00EB59EF" w:rsidRDefault="00EB59EF" w:rsidP="00EB59EF">
      <w:pPr>
        <w:pStyle w:val="Default"/>
        <w:jc w:val="both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t xml:space="preserve">Powyższe wymagania określają w szczególności: </w:t>
      </w:r>
    </w:p>
    <w:p w:rsidR="00EB59EF" w:rsidRPr="00EB59EF" w:rsidRDefault="00EB59EF" w:rsidP="00EB59EF">
      <w:pPr>
        <w:pStyle w:val="Default"/>
        <w:jc w:val="both"/>
        <w:rPr>
          <w:rFonts w:ascii="Times New Roman" w:hAnsi="Times New Roman" w:cs="Times New Roman"/>
        </w:rPr>
      </w:pPr>
      <w:r w:rsidRPr="00EB59EF">
        <w:rPr>
          <w:rFonts w:ascii="Times New Roman" w:hAnsi="Times New Roman" w:cs="Times New Roman"/>
        </w:rPr>
        <w:t xml:space="preserve">a) sposób dokumentowania zatrudnienia osób, o których mowa w art. 29 ust. 3a ustawy Pzp, </w:t>
      </w:r>
    </w:p>
    <w:p w:rsidR="00EB59EF" w:rsidRDefault="00EB59EF" w:rsidP="00EB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EF">
        <w:rPr>
          <w:rFonts w:ascii="Times New Roman" w:hAnsi="Times New Roman" w:cs="Times New Roman"/>
          <w:sz w:val="24"/>
          <w:szCs w:val="24"/>
        </w:rPr>
        <w:t xml:space="preserve">b) uprawnienia Zamawiającego w zakresie kontroli spełniania przez wykonawcę wymagań, </w:t>
      </w:r>
      <w:r>
        <w:rPr>
          <w:rFonts w:ascii="Times New Roman" w:hAnsi="Times New Roman" w:cs="Times New Roman"/>
          <w:sz w:val="24"/>
          <w:szCs w:val="24"/>
        </w:rPr>
        <w:br/>
      </w:r>
      <w:r w:rsidRPr="00EB59EF">
        <w:rPr>
          <w:rFonts w:ascii="Times New Roman" w:hAnsi="Times New Roman" w:cs="Times New Roman"/>
          <w:sz w:val="24"/>
          <w:szCs w:val="24"/>
        </w:rPr>
        <w:t>o których mowa w art. 29 ust. 3a ustawy Pzp, oraz sankcje z tytułu niespełnienia tych wymagań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B59EF" w:rsidRPr="00EB59EF" w:rsidRDefault="00475722" w:rsidP="00EB59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59EF" w:rsidRPr="00EB59EF">
        <w:rPr>
          <w:rFonts w:ascii="Times New Roman" w:hAnsi="Times New Roman" w:cs="Times New Roman"/>
        </w:rPr>
        <w:t xml:space="preserve">.8 </w:t>
      </w:r>
      <w:r w:rsidR="00EB59EF" w:rsidRPr="00EB59EF">
        <w:rPr>
          <w:rFonts w:ascii="Times New Roman" w:hAnsi="Times New Roman" w:cs="Times New Roman"/>
          <w:b/>
          <w:bCs/>
        </w:rPr>
        <w:t xml:space="preserve">Podwykonawstwo </w:t>
      </w:r>
    </w:p>
    <w:p w:rsidR="00EB59EF" w:rsidRDefault="00EB59EF" w:rsidP="00EB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EF" w:rsidRPr="00EB59EF" w:rsidRDefault="00EB59EF" w:rsidP="00EB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EF">
        <w:rPr>
          <w:rFonts w:ascii="Times New Roman" w:hAnsi="Times New Roman" w:cs="Times New Roman"/>
          <w:sz w:val="24"/>
          <w:szCs w:val="24"/>
        </w:rPr>
        <w:t>Zamawiający żąda wskazania przez wykonawcę części zamówienia, których wykonanie zamierza powierzyć podwykonawcom i podania przez wykonawcę firm podwykonawców.</w:t>
      </w:r>
    </w:p>
    <w:p w:rsidR="00EA3092" w:rsidRDefault="00EA3092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17" w:rsidRPr="00357917" w:rsidRDefault="00475722" w:rsidP="003579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59EF" w:rsidRPr="00357917">
        <w:rPr>
          <w:rFonts w:ascii="Times New Roman" w:hAnsi="Times New Roman" w:cs="Times New Roman"/>
        </w:rPr>
        <w:t xml:space="preserve">.9 </w:t>
      </w:r>
      <w:r w:rsidR="00357917" w:rsidRPr="00357917">
        <w:rPr>
          <w:rFonts w:ascii="Times New Roman" w:hAnsi="Times New Roman" w:cs="Times New Roman"/>
          <w:b/>
          <w:bCs/>
        </w:rPr>
        <w:t xml:space="preserve">Informacja o obowiązku osobistego wykonania przez wykonawcę kluczowych części zamówienia, zgodnie z art. 36a ust. 2: </w:t>
      </w:r>
    </w:p>
    <w:p w:rsidR="00357917" w:rsidRPr="00357917" w:rsidRDefault="00357917" w:rsidP="00357917">
      <w:pPr>
        <w:pStyle w:val="Default"/>
        <w:pageBreakBefore/>
        <w:jc w:val="both"/>
        <w:rPr>
          <w:rFonts w:ascii="Times New Roman" w:hAnsi="Times New Roman" w:cs="Times New Roman"/>
        </w:rPr>
      </w:pPr>
    </w:p>
    <w:p w:rsidR="00357917" w:rsidRPr="00357917" w:rsidRDefault="00475722" w:rsidP="00357917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>.9.1. Wykonawca zobowiązany jest do osobistego wykonania kluczowych części zamówienia, tj.: wykonania pełnej konstrukcji jezdni (warstwa podbudowy oraz warstwy wiążąca i ś</w:t>
      </w:r>
      <w:r w:rsidR="00357917">
        <w:rPr>
          <w:rFonts w:ascii="Times New Roman" w:hAnsi="Times New Roman" w:cs="Times New Roman"/>
        </w:rPr>
        <w:t>cieralna),</w:t>
      </w:r>
      <w:r w:rsidR="00357917" w:rsidRPr="00357917">
        <w:rPr>
          <w:rFonts w:ascii="Times New Roman" w:hAnsi="Times New Roman" w:cs="Times New Roman"/>
        </w:rPr>
        <w:t xml:space="preserve"> </w:t>
      </w:r>
    </w:p>
    <w:p w:rsidR="00357917" w:rsidRPr="00357917" w:rsidRDefault="00475722" w:rsidP="00357917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>.9.2. Wymagania dotyczące umowy o podwykonawstwo, której przedmiotem są roboty budowlane, których niespełnienie spowoduje zgłoszenie przez zamawiającego odpowiednio zastrzeżeń lub sprzeciwu zostały opisane w § 12 wzoru umowy stanowiącej integralną część</w:t>
      </w:r>
      <w:r w:rsidR="00357917">
        <w:rPr>
          <w:rFonts w:ascii="Times New Roman" w:hAnsi="Times New Roman" w:cs="Times New Roman"/>
        </w:rPr>
        <w:t xml:space="preserve"> SIWZ,</w:t>
      </w:r>
      <w:r w:rsidR="00357917" w:rsidRPr="00357917">
        <w:rPr>
          <w:rFonts w:ascii="Times New Roman" w:hAnsi="Times New Roman" w:cs="Times New Roman"/>
        </w:rPr>
        <w:t xml:space="preserve"> </w:t>
      </w:r>
    </w:p>
    <w:p w:rsidR="00357917" w:rsidRPr="00357917" w:rsidRDefault="00475722" w:rsidP="00357917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>.9.3. Informacje o umowach o podwykonawstwo, których przedmiotem są dostawy lub usługi, które, z uwagi na wartość lub przedmiot tych dostaw lub usług, nie podlegają obowiązkowi przedkładania zamawiającemu, zostały opisane w § 12 wzoru umowy stanowiącej integralną część</w:t>
      </w:r>
      <w:r w:rsidR="00357917">
        <w:rPr>
          <w:rFonts w:ascii="Times New Roman" w:hAnsi="Times New Roman" w:cs="Times New Roman"/>
        </w:rPr>
        <w:t xml:space="preserve"> SIWZ,</w:t>
      </w:r>
    </w:p>
    <w:p w:rsidR="00357917" w:rsidRPr="00357917" w:rsidRDefault="00475722" w:rsidP="003579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>.9.4 Pozostałe wymagania dotyczące podwykonawstwa zostały określone w SIWZ – Wzó</w:t>
      </w:r>
      <w:r w:rsidR="00357917">
        <w:rPr>
          <w:rFonts w:ascii="Times New Roman" w:hAnsi="Times New Roman" w:cs="Times New Roman"/>
        </w:rPr>
        <w:t>r Umowy,</w:t>
      </w:r>
    </w:p>
    <w:p w:rsidR="00EB59EF" w:rsidRPr="00357917" w:rsidRDefault="00475722" w:rsidP="0035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7917" w:rsidRPr="00357917">
        <w:rPr>
          <w:rFonts w:ascii="Times New Roman" w:hAnsi="Times New Roman" w:cs="Times New Roman"/>
          <w:sz w:val="24"/>
          <w:szCs w:val="24"/>
        </w:rPr>
        <w:t>.9.5 Procentowa wartość ostatniej części wynagrodzenia za wykonanie umowy został</w:t>
      </w:r>
      <w:r w:rsidR="00357917">
        <w:rPr>
          <w:rFonts w:ascii="Times New Roman" w:hAnsi="Times New Roman" w:cs="Times New Roman"/>
          <w:sz w:val="24"/>
          <w:szCs w:val="24"/>
        </w:rPr>
        <w:t>a</w:t>
      </w:r>
      <w:r w:rsidR="00357917">
        <w:rPr>
          <w:rFonts w:ascii="Times New Roman" w:hAnsi="Times New Roman" w:cs="Times New Roman"/>
          <w:sz w:val="24"/>
          <w:szCs w:val="24"/>
        </w:rPr>
        <w:br/>
      </w:r>
      <w:r w:rsidR="00357917" w:rsidRPr="00357917">
        <w:rPr>
          <w:rFonts w:ascii="Times New Roman" w:hAnsi="Times New Roman" w:cs="Times New Roman"/>
          <w:sz w:val="24"/>
          <w:szCs w:val="24"/>
        </w:rPr>
        <w:t>opisana w § 4 wzoru umowy stanowiącej integralną część</w:t>
      </w:r>
      <w:r w:rsidR="00357917">
        <w:rPr>
          <w:rFonts w:ascii="Times New Roman" w:hAnsi="Times New Roman" w:cs="Times New Roman"/>
          <w:sz w:val="24"/>
          <w:szCs w:val="24"/>
        </w:rPr>
        <w:t xml:space="preserve"> SIWZ</w:t>
      </w:r>
      <w:r w:rsidR="00357917" w:rsidRPr="00357917">
        <w:rPr>
          <w:rFonts w:ascii="Times New Roman" w:hAnsi="Times New Roman" w:cs="Times New Roman"/>
          <w:sz w:val="24"/>
          <w:szCs w:val="24"/>
        </w:rPr>
        <w:t>.</w:t>
      </w:r>
    </w:p>
    <w:p w:rsidR="00EB59EF" w:rsidRDefault="00EB59EF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17" w:rsidRDefault="00475722" w:rsidP="003579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57917" w:rsidRPr="00357917">
        <w:rPr>
          <w:rFonts w:ascii="Times New Roman" w:hAnsi="Times New Roman" w:cs="Times New Roman"/>
        </w:rPr>
        <w:t xml:space="preserve">.10 </w:t>
      </w:r>
      <w:r w:rsidR="00357917" w:rsidRPr="00357917">
        <w:rPr>
          <w:rFonts w:ascii="Times New Roman" w:hAnsi="Times New Roman" w:cs="Times New Roman"/>
          <w:b/>
          <w:bCs/>
        </w:rPr>
        <w:t xml:space="preserve">Zamawiający przewiduje zastosowanie procedury tzw. „odwróconej” zgodnie z art. 24 aa ustawy Pzp. </w:t>
      </w:r>
    </w:p>
    <w:p w:rsidR="00357917" w:rsidRDefault="00357917" w:rsidP="00357917">
      <w:pPr>
        <w:pStyle w:val="Default"/>
        <w:jc w:val="both"/>
        <w:rPr>
          <w:rFonts w:ascii="Times New Roman" w:hAnsi="Times New Roman" w:cs="Times New Roman"/>
        </w:rPr>
      </w:pPr>
    </w:p>
    <w:p w:rsidR="00357917" w:rsidRPr="00357917" w:rsidRDefault="00357917" w:rsidP="00357917">
      <w:pPr>
        <w:pStyle w:val="Default"/>
        <w:jc w:val="both"/>
        <w:rPr>
          <w:rFonts w:ascii="Times New Roman" w:hAnsi="Times New Roman" w:cs="Times New Roman"/>
        </w:rPr>
      </w:pPr>
      <w:r w:rsidRPr="00357917">
        <w:rPr>
          <w:rFonts w:ascii="Times New Roman" w:hAnsi="Times New Roman" w:cs="Times New Roman"/>
        </w:rPr>
        <w:t xml:space="preserve">Zamawiający najpierw dokona oceny ofert, a następnie zbada, czy wykonawca, którego oferta została oceniona jako najkorzystniejsza, nie podlega wykluczeniu oraz spełnia warunki udziału w postępowaniu. </w:t>
      </w:r>
    </w:p>
    <w:p w:rsidR="00357917" w:rsidRPr="00357917" w:rsidRDefault="00357917" w:rsidP="0035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17">
        <w:rPr>
          <w:rFonts w:ascii="Times New Roman" w:hAnsi="Times New Roman" w:cs="Times New Roman"/>
          <w:sz w:val="24"/>
          <w:szCs w:val="24"/>
        </w:rPr>
        <w:t xml:space="preserve">Procedura ta polega na tym, że zamawiający w toku czynności oceny ofert nie dokonuje podmiotowej oceny wszystkich wykonawców (ocena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 xml:space="preserve">w postępowaniu, braku podstaw do wykluczenia), nie bada wszystkich wstępnych oświadczeń wykonawców, składanych w formie jednolitego europejskiego dokumentu zamówienia.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 xml:space="preserve">W pierwszej kolejności dokonana zostanie ocena ofert pod kątem przesłanek odrzucenia oferty (art. 89 ust. 1 ustawy Pzp) oraz kryteriów oceny ofert opisanych w SIWZ, po czym dopiero wyłącznie w odniesieniu do wykonawcy, którego oferta zostanie oceniona jako najkorzystniejsza (uplasuje się na najwyższej pozycji rankingowej), dokonana zostanie ocena podmiotowa wykonawcy, tj. badanie oświadczenia wstępnego, a następnie zamawiający zażąda przedłożenia dokumentów potwierdzających brak podstaw do wykluczenia oraz warunki udziału w postępowaniu w trybie art. 26 ust. 1 lub 2 ustawy Pzp. Procedura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 xml:space="preserve">ta zostanie powtórzona wobec Wykonawcy, którego oferta zostanie sklasyfikowana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 xml:space="preserve">na kolejnej pozycji, w sytuacji, gdy Wykonawca, którego oferta pierwotnie została uznana </w:t>
      </w:r>
      <w:r>
        <w:rPr>
          <w:rFonts w:ascii="Times New Roman" w:hAnsi="Times New Roman" w:cs="Times New Roman"/>
          <w:sz w:val="24"/>
          <w:szCs w:val="24"/>
        </w:rPr>
        <w:br/>
      </w:r>
      <w:r w:rsidRPr="00357917">
        <w:rPr>
          <w:rFonts w:ascii="Times New Roman" w:hAnsi="Times New Roman" w:cs="Times New Roman"/>
          <w:sz w:val="24"/>
          <w:szCs w:val="24"/>
        </w:rPr>
        <w:t>za najkorzystniejszą nie potwierdzi spełniania warunków udziału w postępowaniu lub zamawiający będzie powtarzał z innych przyczyn wybór najkorzystniejszej oferty.</w:t>
      </w:r>
    </w:p>
    <w:p w:rsidR="00357917" w:rsidRDefault="00357917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>4. Termin wykonania zamówienia</w:t>
      </w:r>
    </w:p>
    <w:p w:rsidR="00C13F51" w:rsidRPr="003803EA" w:rsidRDefault="00C13F51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393" w:rsidRPr="00C13F51" w:rsidRDefault="003803EA" w:rsidP="003803EA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C13F51">
        <w:rPr>
          <w:rFonts w:ascii="Times New Roman" w:hAnsi="Times New Roman"/>
          <w:color w:val="000000" w:themeColor="text1"/>
          <w:sz w:val="24"/>
          <w:szCs w:val="24"/>
        </w:rPr>
        <w:t>Termin realizacji umowy - od dnia podpisania umowy do dnia zakończenia realizacji przedmiotu umowy, w jego pełnym zakresie, to jest</w:t>
      </w:r>
      <w:r w:rsidRPr="003803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dnia </w:t>
      </w:r>
      <w:r w:rsidR="00806FEE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F4256D">
        <w:rPr>
          <w:rFonts w:ascii="Times New Roman" w:hAnsi="Times New Roman"/>
          <w:b/>
          <w:color w:val="000000" w:themeColor="text1"/>
          <w:sz w:val="24"/>
          <w:szCs w:val="24"/>
        </w:rPr>
        <w:t>.11.2021</w:t>
      </w:r>
      <w:r w:rsidRPr="003803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EA483B" w:rsidRDefault="00EA483B" w:rsidP="00E96393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03EA" w:rsidRDefault="003803EA" w:rsidP="003803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03EA" w:rsidRDefault="007132F9" w:rsidP="00380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F9">
        <w:rPr>
          <w:rFonts w:ascii="Times New Roman" w:hAnsi="Times New Roman" w:cs="Times New Roman"/>
          <w:b/>
          <w:sz w:val="24"/>
          <w:szCs w:val="24"/>
        </w:rPr>
        <w:t>5. Warunki udziału w postępowaniu</w:t>
      </w:r>
    </w:p>
    <w:p w:rsidR="00C84E2C" w:rsidRDefault="00C84E2C" w:rsidP="0071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F9" w:rsidRDefault="007132F9" w:rsidP="0071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F9">
        <w:rPr>
          <w:rFonts w:ascii="Times New Roman" w:hAnsi="Times New Roman" w:cs="Times New Roman"/>
          <w:sz w:val="24"/>
          <w:szCs w:val="24"/>
        </w:rPr>
        <w:t>O udzielenie</w:t>
      </w:r>
      <w:r w:rsidR="0055751E"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7132F9">
        <w:rPr>
          <w:rFonts w:ascii="Times New Roman" w:hAnsi="Times New Roman" w:cs="Times New Roman"/>
          <w:sz w:val="24"/>
          <w:szCs w:val="24"/>
        </w:rPr>
        <w:t xml:space="preserve"> zamówienia publicznego, mogą ubiegać się wykonawcy, którzy wykażą</w:t>
      </w:r>
      <w:r w:rsidR="0055751E">
        <w:rPr>
          <w:rFonts w:ascii="Times New Roman" w:hAnsi="Times New Roman" w:cs="Times New Roman"/>
          <w:sz w:val="24"/>
          <w:szCs w:val="24"/>
        </w:rPr>
        <w:t xml:space="preserve"> </w:t>
      </w:r>
      <w:r w:rsidRPr="007132F9">
        <w:rPr>
          <w:rFonts w:ascii="Times New Roman" w:hAnsi="Times New Roman" w:cs="Times New Roman"/>
          <w:sz w:val="24"/>
          <w:szCs w:val="24"/>
        </w:rPr>
        <w:t>spełnianie następujących warunków dotyczących:</w:t>
      </w:r>
    </w:p>
    <w:p w:rsidR="00C84E2C" w:rsidRDefault="00C84E2C" w:rsidP="0071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Pr="00C84E2C" w:rsidRDefault="00C84E2C" w:rsidP="002E7D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C84E2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</w:t>
      </w:r>
      <w:r w:rsidRPr="00C84E2C">
        <w:rPr>
          <w:rFonts w:ascii="Times New Roman" w:hAnsi="Times New Roman" w:cs="Times New Roman"/>
          <w:b/>
          <w:bCs/>
        </w:rPr>
        <w:t xml:space="preserve">kompetencji lub uprawnień do prowadzenia określonej działalności zawodowej, </w:t>
      </w:r>
      <w:r w:rsidR="002E7D0C">
        <w:rPr>
          <w:rFonts w:ascii="Times New Roman" w:hAnsi="Times New Roman" w:cs="Times New Roman"/>
          <w:b/>
          <w:bCs/>
        </w:rPr>
        <w:br/>
      </w:r>
      <w:r w:rsidRPr="00C84E2C">
        <w:rPr>
          <w:rFonts w:ascii="Times New Roman" w:hAnsi="Times New Roman" w:cs="Times New Roman"/>
          <w:b/>
          <w:bCs/>
        </w:rPr>
        <w:t xml:space="preserve">o ile wynika to z odrębnych przepisów: </w:t>
      </w: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P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2C">
        <w:rPr>
          <w:rFonts w:ascii="Times New Roman" w:hAnsi="Times New Roman" w:cs="Times New Roman"/>
          <w:sz w:val="24"/>
          <w:szCs w:val="24"/>
        </w:rPr>
        <w:t>Zamawiający odstępuje od określenia szczegółowych wymagań w tym zakresie.</w:t>
      </w: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4E2C" w:rsidRPr="00C84E2C" w:rsidRDefault="00C84E2C" w:rsidP="00C84E2C">
      <w:pPr>
        <w:pStyle w:val="Default"/>
        <w:rPr>
          <w:rFonts w:ascii="Times New Roman" w:hAnsi="Times New Roman" w:cs="Times New Roman"/>
        </w:rPr>
      </w:pPr>
      <w:r w:rsidRPr="00C84E2C">
        <w:rPr>
          <w:rFonts w:ascii="Times New Roman" w:hAnsi="Times New Roman" w:cs="Times New Roman"/>
        </w:rPr>
        <w:t xml:space="preserve">5.2 </w:t>
      </w:r>
      <w:r>
        <w:rPr>
          <w:rFonts w:ascii="Times New Roman" w:hAnsi="Times New Roman" w:cs="Times New Roman"/>
        </w:rPr>
        <w:t xml:space="preserve"> </w:t>
      </w:r>
      <w:r w:rsidRPr="00C84E2C">
        <w:rPr>
          <w:rFonts w:ascii="Times New Roman" w:hAnsi="Times New Roman" w:cs="Times New Roman"/>
          <w:b/>
          <w:bCs/>
        </w:rPr>
        <w:t xml:space="preserve">sytuacja finansowa lub ekonomiczna: </w:t>
      </w: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2C">
        <w:rPr>
          <w:rFonts w:ascii="Times New Roman" w:hAnsi="Times New Roman" w:cs="Times New Roman"/>
          <w:sz w:val="24"/>
          <w:szCs w:val="24"/>
        </w:rPr>
        <w:t>Zamawiający odstępuje od określenia szczegółowych wymagań w tym zakresie.</w:t>
      </w:r>
    </w:p>
    <w:p w:rsidR="00C84E2C" w:rsidRP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Pr="00C84E2C" w:rsidRDefault="00C84E2C" w:rsidP="00C84E2C">
      <w:pPr>
        <w:pStyle w:val="Default"/>
        <w:rPr>
          <w:rFonts w:ascii="Times New Roman" w:hAnsi="Times New Roman" w:cs="Times New Roman"/>
        </w:rPr>
      </w:pPr>
      <w:r w:rsidRPr="00C84E2C">
        <w:rPr>
          <w:rFonts w:ascii="Times New Roman" w:hAnsi="Times New Roman" w:cs="Times New Roman"/>
        </w:rPr>
        <w:t xml:space="preserve">5.3 </w:t>
      </w:r>
      <w:r w:rsidRPr="00C84E2C">
        <w:rPr>
          <w:rFonts w:ascii="Times New Roman" w:hAnsi="Times New Roman" w:cs="Times New Roman"/>
          <w:b/>
          <w:bCs/>
        </w:rPr>
        <w:t xml:space="preserve">zdolność techniczna i zawodowa: </w:t>
      </w:r>
    </w:p>
    <w:p w:rsidR="00C84E2C" w:rsidRP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2C" w:rsidRDefault="00C84E2C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2C">
        <w:rPr>
          <w:rFonts w:ascii="Times New Roman" w:hAnsi="Times New Roman" w:cs="Times New Roman"/>
          <w:sz w:val="24"/>
          <w:szCs w:val="24"/>
        </w:rPr>
        <w:t>5.3.1. Kwalifikacje zawodowe i doświadczenie wykonawcy umożliwiające realizację zamówienia na odpowiednim poziomie jakości:</w:t>
      </w:r>
    </w:p>
    <w:p w:rsidR="000444B9" w:rsidRDefault="000444B9" w:rsidP="00C8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>Wykonawca zdolny do wykonania udzielanego zamówienia, to taki który wykaże, że wykonał</w:t>
      </w:r>
      <w:r>
        <w:rPr>
          <w:rFonts w:ascii="Times New Roman" w:hAnsi="Times New Roman" w:cs="Times New Roman"/>
        </w:rPr>
        <w:t xml:space="preserve"> w okresie ostatnich 5</w:t>
      </w:r>
      <w:r w:rsidRPr="000444B9">
        <w:rPr>
          <w:rFonts w:ascii="Times New Roman" w:hAnsi="Times New Roman" w:cs="Times New Roman"/>
        </w:rPr>
        <w:t xml:space="preserve"> lat przed upływem składania ofert, a jeżeli okres prowadzenia działalności jest krótszy-w tym okresie: </w:t>
      </w: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1) co najmniej 2 zadania porównywalne do przedmiotu zamówienia tzn. polegające </w:t>
      </w:r>
      <w:r>
        <w:rPr>
          <w:rFonts w:ascii="Times New Roman" w:hAnsi="Times New Roman" w:cs="Times New Roman"/>
        </w:rPr>
        <w:br/>
      </w:r>
      <w:r w:rsidRPr="000444B9">
        <w:rPr>
          <w:rFonts w:ascii="Times New Roman" w:hAnsi="Times New Roman" w:cs="Times New Roman"/>
        </w:rPr>
        <w:t>na budowie, przebudowie, lub rozbudowie</w:t>
      </w:r>
      <w:r w:rsidR="00806FEE">
        <w:rPr>
          <w:rFonts w:ascii="Times New Roman" w:hAnsi="Times New Roman" w:cs="Times New Roman"/>
        </w:rPr>
        <w:t xml:space="preserve"> minimum</w:t>
      </w:r>
      <w:r w:rsidRPr="000444B9">
        <w:rPr>
          <w:rFonts w:ascii="Times New Roman" w:hAnsi="Times New Roman" w:cs="Times New Roman"/>
        </w:rPr>
        <w:t xml:space="preserve"> drogi </w:t>
      </w:r>
      <w:r>
        <w:rPr>
          <w:rFonts w:ascii="Times New Roman" w:hAnsi="Times New Roman" w:cs="Times New Roman"/>
        </w:rPr>
        <w:t>powiatowej</w:t>
      </w:r>
      <w:r w:rsidRPr="000444B9">
        <w:rPr>
          <w:rFonts w:ascii="Times New Roman" w:hAnsi="Times New Roman" w:cs="Times New Roman"/>
        </w:rPr>
        <w:t xml:space="preserve"> (o długości min. </w:t>
      </w:r>
      <w:r w:rsidR="00F4256D">
        <w:rPr>
          <w:rFonts w:ascii="Times New Roman" w:hAnsi="Times New Roman" w:cs="Times New Roman"/>
        </w:rPr>
        <w:t>1</w:t>
      </w:r>
      <w:r w:rsidRPr="000444B9">
        <w:rPr>
          <w:rFonts w:ascii="Times New Roman" w:hAnsi="Times New Roman" w:cs="Times New Roman"/>
        </w:rPr>
        <w:t>,0 km każde) z ułożeniem warstwy ścieralnej z SMA. Wartość każdego zadania nie może być niższa niż</w:t>
      </w:r>
      <w:r w:rsidR="00F4256D">
        <w:rPr>
          <w:rFonts w:ascii="Times New Roman" w:hAnsi="Times New Roman" w:cs="Times New Roman"/>
        </w:rPr>
        <w:t xml:space="preserve"> 1</w:t>
      </w:r>
      <w:r w:rsidRPr="000444B9">
        <w:rPr>
          <w:rFonts w:ascii="Times New Roman" w:hAnsi="Times New Roman" w:cs="Times New Roman"/>
        </w:rPr>
        <w:t xml:space="preserve"> mln PLN (brutto). </w:t>
      </w: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W tym co najmniej jedno z zadań powinno obejmować budowę, przebudowę lub rozbudowę: </w:t>
      </w:r>
    </w:p>
    <w:p w:rsidR="000444B9" w:rsidRPr="000444B9" w:rsidRDefault="000444B9" w:rsidP="000444B9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a) </w:t>
      </w:r>
      <w:r w:rsidRPr="000444B9">
        <w:rPr>
          <w:rFonts w:ascii="Times New Roman" w:hAnsi="Times New Roman" w:cs="Times New Roman"/>
          <w:i/>
          <w:iCs/>
        </w:rPr>
        <w:t xml:space="preserve">- </w:t>
      </w:r>
      <w:r w:rsidRPr="000444B9">
        <w:rPr>
          <w:rFonts w:ascii="Times New Roman" w:hAnsi="Times New Roman" w:cs="Times New Roman"/>
        </w:rPr>
        <w:t xml:space="preserve">kanalizacji deszczowej </w:t>
      </w:r>
    </w:p>
    <w:p w:rsidR="000444B9" w:rsidRPr="000444B9" w:rsidRDefault="000444B9" w:rsidP="000444B9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b) </w:t>
      </w:r>
      <w:r w:rsidRPr="000444B9">
        <w:rPr>
          <w:rFonts w:ascii="Times New Roman" w:hAnsi="Times New Roman" w:cs="Times New Roman"/>
          <w:i/>
          <w:iCs/>
        </w:rPr>
        <w:t xml:space="preserve">- </w:t>
      </w:r>
      <w:r w:rsidRPr="000444B9">
        <w:rPr>
          <w:rFonts w:ascii="Times New Roman" w:hAnsi="Times New Roman" w:cs="Times New Roman"/>
        </w:rPr>
        <w:t xml:space="preserve">sieci teletechnicznej </w:t>
      </w: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</w:p>
    <w:p w:rsid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Powyższe elementy Wykonawca może wykazać w więcej niż jednym zadaniu, o którym mowa w punkcie 1. </w:t>
      </w: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>2) Co najmniej 1 zadanie obejmujące budowę, przebudowę lub rozbudowę obiektu inżynierskieg</w:t>
      </w:r>
      <w:r>
        <w:rPr>
          <w:rFonts w:ascii="Times New Roman" w:hAnsi="Times New Roman" w:cs="Times New Roman"/>
        </w:rPr>
        <w:t>o (np.:</w:t>
      </w:r>
      <w:r w:rsidRPr="000444B9">
        <w:rPr>
          <w:rFonts w:ascii="Times New Roman" w:hAnsi="Times New Roman" w:cs="Times New Roman"/>
        </w:rPr>
        <w:t xml:space="preserve"> </w:t>
      </w:r>
      <w:r w:rsidR="00806FEE">
        <w:rPr>
          <w:rFonts w:ascii="Times New Roman" w:hAnsi="Times New Roman" w:cs="Times New Roman"/>
        </w:rPr>
        <w:t xml:space="preserve">mostu lub </w:t>
      </w:r>
      <w:r w:rsidR="00F4256D">
        <w:rPr>
          <w:rFonts w:ascii="Times New Roman" w:hAnsi="Times New Roman" w:cs="Times New Roman"/>
        </w:rPr>
        <w:t>wiaduktu</w:t>
      </w:r>
      <w:r>
        <w:rPr>
          <w:rFonts w:ascii="Times New Roman" w:hAnsi="Times New Roman" w:cs="Times New Roman"/>
        </w:rPr>
        <w:t>)</w:t>
      </w:r>
      <w:r w:rsidRPr="000444B9">
        <w:rPr>
          <w:rFonts w:ascii="Times New Roman" w:hAnsi="Times New Roman" w:cs="Times New Roman"/>
        </w:rPr>
        <w:t xml:space="preserve">. </w:t>
      </w: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44B9" w:rsidRP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Wykonawca może wykazać 2 zadania obejmujące jednoczesne spełnianie warunku 1) i 2), uwzględniając wartości wskazane w pkt. 1) dla robót drogowych. </w:t>
      </w:r>
    </w:p>
    <w:p w:rsidR="000444B9" w:rsidRDefault="000444B9" w:rsidP="000444B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444B9">
        <w:rPr>
          <w:rFonts w:ascii="Times New Roman" w:hAnsi="Times New Roman" w:cs="Times New Roman"/>
          <w:sz w:val="24"/>
          <w:szCs w:val="24"/>
        </w:rPr>
        <w:t>Wartości podane w dokumentach w walutach innych niż wskazane przez Zamawiającego będą przeliczane wg średniego kursu NBP na dzień publikacji ogłoszenia</w:t>
      </w:r>
      <w:r>
        <w:rPr>
          <w:sz w:val="20"/>
          <w:szCs w:val="20"/>
        </w:rPr>
        <w:t>.</w:t>
      </w:r>
    </w:p>
    <w:p w:rsidR="000444B9" w:rsidRDefault="000444B9" w:rsidP="000444B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444B9" w:rsidRDefault="000444B9" w:rsidP="000444B9">
      <w:pPr>
        <w:pStyle w:val="Default"/>
        <w:jc w:val="both"/>
        <w:rPr>
          <w:rFonts w:ascii="Times New Roman" w:hAnsi="Times New Roman" w:cs="Times New Roman"/>
        </w:rPr>
      </w:pPr>
      <w:r w:rsidRPr="000444B9">
        <w:rPr>
          <w:rFonts w:ascii="Times New Roman" w:hAnsi="Times New Roman" w:cs="Times New Roman"/>
        </w:rPr>
        <w:t xml:space="preserve">5.3.2 Doświadczenie Wykonawców wspólnie ubiegających się o udzielenie zamówienia: </w:t>
      </w:r>
    </w:p>
    <w:p w:rsidR="001747B3" w:rsidRPr="000444B9" w:rsidRDefault="001747B3" w:rsidP="000444B9">
      <w:pPr>
        <w:pStyle w:val="Default"/>
        <w:jc w:val="both"/>
        <w:rPr>
          <w:rFonts w:ascii="Times New Roman" w:hAnsi="Times New Roman" w:cs="Times New Roman"/>
        </w:rPr>
      </w:pPr>
    </w:p>
    <w:p w:rsidR="000444B9" w:rsidRDefault="000444B9" w:rsidP="0004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sz w:val="24"/>
          <w:szCs w:val="24"/>
        </w:rPr>
        <w:t>W przypadku Wykonawców wspólnie ubiegających się o udzielenie zamó</w:t>
      </w:r>
      <w:r w:rsidR="001747B3">
        <w:rPr>
          <w:rFonts w:ascii="Times New Roman" w:hAnsi="Times New Roman" w:cs="Times New Roman"/>
          <w:sz w:val="24"/>
          <w:szCs w:val="24"/>
        </w:rPr>
        <w:t>wienia warunek określony w pkt 5</w:t>
      </w:r>
      <w:r w:rsidRPr="000444B9">
        <w:rPr>
          <w:rFonts w:ascii="Times New Roman" w:hAnsi="Times New Roman" w:cs="Times New Roman"/>
          <w:sz w:val="24"/>
          <w:szCs w:val="24"/>
        </w:rPr>
        <w:t>.3.1 musi zostać spełniony w całości przez poszczególnych Wykonawców lub przez jednego Wykonawcę – musi zostać zachowany element powtarzalności nabytego doświadczenia. Analogicznie Zamawiający będzie postępował w przypadku powoływania się na zasoby innego podmiotu.</w:t>
      </w:r>
    </w:p>
    <w:p w:rsidR="001747B3" w:rsidRDefault="001747B3" w:rsidP="00044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5.3.3 </w:t>
      </w:r>
      <w:r w:rsidRPr="001747B3">
        <w:rPr>
          <w:rFonts w:ascii="Times New Roman" w:hAnsi="Times New Roman" w:cs="Times New Roman"/>
        </w:rPr>
        <w:t xml:space="preserve">Wykształcenie, kwalifikacje zawodowe, doświadczenie osób skierowanych przez wykonawcę do realizacji zamówienia, umożliwiające realizację zamówienia na odpowiednim poziomie jakości. </w:t>
      </w:r>
    </w:p>
    <w:p w:rsid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lastRenderedPageBreak/>
        <w:t xml:space="preserve">Wykonawca zdolny do wykonania udzielanego zamówienia, to taki który wykaże, że będzie dysponował osobami, którym zostanie powierzone wykonanie niniejszego zamówienia </w:t>
      </w:r>
      <w:r w:rsidR="00475722"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na stanowiskach wymienionych poniżej.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Osoby wskazane przez Wykonawcę muszą posiadać kwalifikacje, uprawnienia </w:t>
      </w:r>
      <w:r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i doświadczenie zawodowe nie mniejsze niż określone poniżej: </w:t>
      </w:r>
    </w:p>
    <w:p w:rsidR="001747B3" w:rsidRPr="001747B3" w:rsidRDefault="001747B3" w:rsidP="001747B3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1) </w:t>
      </w:r>
      <w:r w:rsidRPr="001747B3">
        <w:rPr>
          <w:rFonts w:ascii="Times New Roman" w:hAnsi="Times New Roman" w:cs="Times New Roman"/>
          <w:b/>
          <w:bCs/>
        </w:rPr>
        <w:t>Kierownik budowy w specjalno</w:t>
      </w:r>
      <w:r w:rsidRPr="001747B3">
        <w:rPr>
          <w:rFonts w:ascii="Times New Roman" w:hAnsi="Times New Roman" w:cs="Times New Roman"/>
        </w:rPr>
        <w:t>ś</w:t>
      </w:r>
      <w:r w:rsidRPr="001747B3">
        <w:rPr>
          <w:rFonts w:ascii="Times New Roman" w:hAnsi="Times New Roman" w:cs="Times New Roman"/>
          <w:b/>
          <w:bCs/>
        </w:rPr>
        <w:t xml:space="preserve">ci inżynieryjnej drogowej </w:t>
      </w:r>
      <w:r w:rsidRPr="001747B3">
        <w:rPr>
          <w:rFonts w:ascii="Times New Roman" w:hAnsi="Times New Roman" w:cs="Times New Roman"/>
        </w:rPr>
        <w:t xml:space="preserve">– 1 osoba posiadająca uprawnienia do kierowania robotami budowlanymi w specjalności inżynieryjnej drogowej </w:t>
      </w:r>
      <w:r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w zakresie odpowiadającym przedmiotowi zamówienia, która w okresie ostatnich </w:t>
      </w:r>
      <w:r w:rsidR="00F4256D">
        <w:rPr>
          <w:rFonts w:ascii="Times New Roman" w:hAnsi="Times New Roman" w:cs="Times New Roman"/>
        </w:rPr>
        <w:t>3</w:t>
      </w:r>
      <w:r w:rsidRPr="001747B3">
        <w:rPr>
          <w:rFonts w:ascii="Times New Roman" w:hAnsi="Times New Roman" w:cs="Times New Roman"/>
        </w:rPr>
        <w:t xml:space="preserve"> lat przed upływem terminu składania ofert pełniła funkcję kierownika budowy lub kierownika robót drogowych przy minimum 2 zadaniach o wartoś</w:t>
      </w:r>
      <w:r>
        <w:rPr>
          <w:rFonts w:ascii="Times New Roman" w:hAnsi="Times New Roman" w:cs="Times New Roman"/>
        </w:rPr>
        <w:t>ci min. 1</w:t>
      </w:r>
      <w:r w:rsidRPr="001747B3">
        <w:rPr>
          <w:rFonts w:ascii="Times New Roman" w:hAnsi="Times New Roman" w:cs="Times New Roman"/>
        </w:rPr>
        <w:t xml:space="preserve"> 000 000,00 PLN (brutto) każde zadanie, polegających na budowie/ przebudowie/ rozbudowie</w:t>
      </w:r>
      <w:r w:rsidR="00F4256D">
        <w:rPr>
          <w:rFonts w:ascii="Times New Roman" w:hAnsi="Times New Roman" w:cs="Times New Roman"/>
        </w:rPr>
        <w:t xml:space="preserve"> minimum</w:t>
      </w:r>
      <w:r w:rsidRPr="001747B3">
        <w:rPr>
          <w:rFonts w:ascii="Times New Roman" w:hAnsi="Times New Roman" w:cs="Times New Roman"/>
        </w:rPr>
        <w:t xml:space="preserve"> drogi </w:t>
      </w:r>
      <w:r>
        <w:rPr>
          <w:rFonts w:ascii="Times New Roman" w:hAnsi="Times New Roman" w:cs="Times New Roman"/>
        </w:rPr>
        <w:t>powiatowej</w:t>
      </w:r>
      <w:r w:rsidRPr="001747B3">
        <w:rPr>
          <w:rFonts w:ascii="Times New Roman" w:hAnsi="Times New Roman" w:cs="Times New Roman"/>
        </w:rPr>
        <w:t xml:space="preserve">, łącznie przez okres minimum 24 miesięcy.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747B3">
        <w:rPr>
          <w:rFonts w:ascii="Times New Roman" w:hAnsi="Times New Roman" w:cs="Times New Roman"/>
        </w:rPr>
        <w:t xml:space="preserve">) </w:t>
      </w:r>
      <w:r w:rsidRPr="001747B3">
        <w:rPr>
          <w:rFonts w:ascii="Times New Roman" w:hAnsi="Times New Roman" w:cs="Times New Roman"/>
          <w:b/>
          <w:bCs/>
        </w:rPr>
        <w:t xml:space="preserve">Kierownik robót w specjalności instalacyjnej w zakresie sieci wod.-kan. - </w:t>
      </w:r>
      <w:r w:rsidRPr="001747B3">
        <w:rPr>
          <w:rFonts w:ascii="Times New Roman" w:hAnsi="Times New Roman" w:cs="Times New Roman"/>
        </w:rPr>
        <w:t>1 osoba posiadająca uprawnienia do kierowania robotami w zakresie sieci wod.-kan</w:t>
      </w:r>
      <w:r w:rsidRPr="001747B3">
        <w:rPr>
          <w:rFonts w:ascii="Times New Roman" w:hAnsi="Times New Roman" w:cs="Times New Roman"/>
          <w:b/>
          <w:bCs/>
        </w:rPr>
        <w:t>.</w:t>
      </w:r>
      <w:r w:rsidRPr="001747B3">
        <w:rPr>
          <w:rFonts w:ascii="Times New Roman" w:hAnsi="Times New Roman" w:cs="Times New Roman"/>
        </w:rPr>
        <w:t xml:space="preserve">, która w okresie ostatnich </w:t>
      </w:r>
      <w:r w:rsidR="00F4256D">
        <w:rPr>
          <w:rFonts w:ascii="Times New Roman" w:hAnsi="Times New Roman" w:cs="Times New Roman"/>
        </w:rPr>
        <w:t>3</w:t>
      </w:r>
      <w:r w:rsidRPr="001747B3">
        <w:rPr>
          <w:rFonts w:ascii="Times New Roman" w:hAnsi="Times New Roman" w:cs="Times New Roman"/>
        </w:rPr>
        <w:t xml:space="preserve"> lat przed upływem terminu składania ofert, pełniła funkcję kierownika </w:t>
      </w:r>
      <w:r>
        <w:rPr>
          <w:rFonts w:ascii="Times New Roman" w:hAnsi="Times New Roman" w:cs="Times New Roman"/>
        </w:rPr>
        <w:t xml:space="preserve"> </w:t>
      </w:r>
      <w:r w:rsidRPr="001747B3">
        <w:rPr>
          <w:rFonts w:ascii="Times New Roman" w:hAnsi="Times New Roman" w:cs="Times New Roman"/>
        </w:rPr>
        <w:t xml:space="preserve">budowy lub kierownika robót wod. – kan. polegających na budowie, przebudowie lub rozbudowie sieci lub urządzeń wod. – kan., łącznie przez okres minimum 12 miesięcy; </w:t>
      </w:r>
    </w:p>
    <w:p w:rsidR="001747B3" w:rsidRPr="001747B3" w:rsidRDefault="001747B3" w:rsidP="001747B3">
      <w:pPr>
        <w:pStyle w:val="Default"/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747B3">
        <w:rPr>
          <w:rFonts w:ascii="Times New Roman" w:hAnsi="Times New Roman" w:cs="Times New Roman"/>
        </w:rPr>
        <w:t xml:space="preserve">) </w:t>
      </w:r>
      <w:r w:rsidRPr="001747B3">
        <w:rPr>
          <w:rFonts w:ascii="Times New Roman" w:hAnsi="Times New Roman" w:cs="Times New Roman"/>
          <w:b/>
          <w:bCs/>
        </w:rPr>
        <w:t xml:space="preserve">Kierownik robót w specjalności </w:t>
      </w:r>
      <w:r w:rsidR="007240FA">
        <w:rPr>
          <w:rFonts w:ascii="Times New Roman" w:hAnsi="Times New Roman" w:cs="Times New Roman"/>
          <w:b/>
          <w:bCs/>
        </w:rPr>
        <w:t xml:space="preserve">mostowej </w:t>
      </w:r>
      <w:r w:rsidRPr="001747B3">
        <w:rPr>
          <w:rFonts w:ascii="Times New Roman" w:hAnsi="Times New Roman" w:cs="Times New Roman"/>
          <w:b/>
          <w:bCs/>
        </w:rPr>
        <w:t xml:space="preserve">- </w:t>
      </w:r>
      <w:r w:rsidRPr="001747B3">
        <w:rPr>
          <w:rFonts w:ascii="Times New Roman" w:hAnsi="Times New Roman" w:cs="Times New Roman"/>
        </w:rPr>
        <w:t xml:space="preserve">1 osoba posiadająca uprawnienia do kierowania robotami </w:t>
      </w:r>
      <w:r w:rsidR="007240FA">
        <w:rPr>
          <w:rFonts w:ascii="Times New Roman" w:hAnsi="Times New Roman" w:cs="Times New Roman"/>
        </w:rPr>
        <w:t>w specjalności mostowej</w:t>
      </w:r>
      <w:r w:rsidRPr="001747B3">
        <w:rPr>
          <w:rFonts w:ascii="Times New Roman" w:hAnsi="Times New Roman" w:cs="Times New Roman"/>
        </w:rPr>
        <w:t xml:space="preserve"> w zakresie </w:t>
      </w:r>
      <w:r w:rsidR="007240FA">
        <w:rPr>
          <w:rFonts w:ascii="Times New Roman" w:hAnsi="Times New Roman" w:cs="Times New Roman"/>
        </w:rPr>
        <w:t>remontu, przebudowy, rozbiórce i budowie lub budowy co najmniej jednego obiektu mostowego znajdującego się w ciągu drogi minimum powiatowej</w:t>
      </w:r>
      <w:r w:rsidRPr="001747B3">
        <w:rPr>
          <w:rFonts w:ascii="Times New Roman" w:hAnsi="Times New Roman" w:cs="Times New Roman"/>
        </w:rPr>
        <w:t xml:space="preserve">, która w okresie ostatnich </w:t>
      </w:r>
      <w:r w:rsidR="00F4256D">
        <w:rPr>
          <w:rFonts w:ascii="Times New Roman" w:hAnsi="Times New Roman" w:cs="Times New Roman"/>
        </w:rPr>
        <w:t>3</w:t>
      </w:r>
      <w:r w:rsidRPr="001747B3">
        <w:rPr>
          <w:rFonts w:ascii="Times New Roman" w:hAnsi="Times New Roman" w:cs="Times New Roman"/>
        </w:rPr>
        <w:t xml:space="preserve"> lat przed upływem terminu składania ofert, pełniła funkcję kierownika budowy lub kierownika robót, łącznie przez okres minimum 12 miesięcy; </w:t>
      </w:r>
    </w:p>
    <w:p w:rsid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747B3">
        <w:rPr>
          <w:rFonts w:ascii="Times New Roman" w:hAnsi="Times New Roman" w:cs="Times New Roman"/>
        </w:rPr>
        <w:t xml:space="preserve">) </w:t>
      </w:r>
      <w:r w:rsidRPr="001747B3">
        <w:rPr>
          <w:rFonts w:ascii="Times New Roman" w:hAnsi="Times New Roman" w:cs="Times New Roman"/>
          <w:b/>
          <w:bCs/>
        </w:rPr>
        <w:t xml:space="preserve">Kierownik robót w specjalności telekomunikacyjnej - </w:t>
      </w:r>
      <w:r w:rsidRPr="001747B3">
        <w:rPr>
          <w:rFonts w:ascii="Times New Roman" w:hAnsi="Times New Roman" w:cs="Times New Roman"/>
        </w:rPr>
        <w:t xml:space="preserve">1 osoba posiadająca uprawnienia do kierowania robotami w specjalności instalacyjnej w zakresie sieci telekomunikacyjnej, która w okresie ostatnich </w:t>
      </w:r>
      <w:r w:rsidR="00F4256D">
        <w:rPr>
          <w:rFonts w:ascii="Times New Roman" w:hAnsi="Times New Roman" w:cs="Times New Roman"/>
        </w:rPr>
        <w:t>3</w:t>
      </w:r>
      <w:r w:rsidRPr="001747B3">
        <w:rPr>
          <w:rFonts w:ascii="Times New Roman" w:hAnsi="Times New Roman" w:cs="Times New Roman"/>
        </w:rPr>
        <w:t xml:space="preserve"> lat przed upływem terminu składania ofert, pełniła funkcję kierownika budowy lub kierownika robót telekomunikacyjnych polegających na budowie, przebudowie lub rozbudowie sieci lub urządzeń telekomunikacyjnych, łącznie przez okres minimum 12 miesięcy;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B3">
        <w:rPr>
          <w:rFonts w:ascii="Times New Roman" w:hAnsi="Times New Roman" w:cs="Times New Roman"/>
          <w:b/>
          <w:sz w:val="24"/>
          <w:szCs w:val="24"/>
        </w:rPr>
        <w:t>Funkcji kierownika budowy oraz funkcji kierownika robót drogowych nie może pełnić ta sama osoba.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Wykonawca na etapie realizacji zamówienia zapewni oprócz ww. kadry, pozostałą </w:t>
      </w:r>
      <w:r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i niezbędną do realizacji całego zakresu przedmiotu zamówienia kadrę, posiadającą odpowiednie uprawnienia i kwalifikacje.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Uprawnienia, o których mowa powyżej, powinny być zgodne z ustawą z dnia 7 lipca 1994 r. Prawo budowlane (t.j. Dz. U. z 2019 r., poz. 1186) lub ważne odpowiadające im uprawnienia nadane na podstawie wcześniej obowiązujących przepisów. W przypadku wykonawców zagranicznych, dopuszcza się równoważne kwalifikacje, zdobyte w innych państwach, </w:t>
      </w:r>
      <w:r w:rsidR="00475722"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na zasadach określonych w art. 12a ustawy z dnia 7 lipca 1994 r. Prawo budowlane, </w:t>
      </w:r>
      <w:r w:rsidR="00475722">
        <w:rPr>
          <w:rFonts w:ascii="Times New Roman" w:hAnsi="Times New Roman" w:cs="Times New Roman"/>
        </w:rPr>
        <w:br/>
      </w:r>
      <w:r w:rsidRPr="001747B3">
        <w:rPr>
          <w:rFonts w:ascii="Times New Roman" w:hAnsi="Times New Roman" w:cs="Times New Roman"/>
        </w:rPr>
        <w:t xml:space="preserve">z uwzględnieniem postanowień ustawy z dnia 22 grudnia 2015 r. o zasadach uznawania kwalifikacji zawodowych nabytych w państwach członkowskich Unii Europejskiej (Dz. U. 2018, poz. 2272).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>W przypadku zmiany osób, o których mowa wyżej w trakcie realizacji umowy, wymagane jest wykazanie się przez te osoby doświadczeniem okreś</w:t>
      </w:r>
      <w:r>
        <w:rPr>
          <w:rFonts w:ascii="Times New Roman" w:hAnsi="Times New Roman" w:cs="Times New Roman"/>
        </w:rPr>
        <w:t>lonym w pkt 5</w:t>
      </w:r>
      <w:r w:rsidRPr="001747B3">
        <w:rPr>
          <w:rFonts w:ascii="Times New Roman" w:hAnsi="Times New Roman" w:cs="Times New Roman"/>
        </w:rPr>
        <w:t xml:space="preserve">.3.2. SIWZ oraz w pkt 5 formularza oferty, w okresie ostatnich </w:t>
      </w:r>
      <w:r>
        <w:rPr>
          <w:rFonts w:ascii="Times New Roman" w:hAnsi="Times New Roman" w:cs="Times New Roman"/>
        </w:rPr>
        <w:t>5</w:t>
      </w:r>
      <w:r w:rsidRPr="001747B3">
        <w:rPr>
          <w:rFonts w:ascii="Times New Roman" w:hAnsi="Times New Roman" w:cs="Times New Roman"/>
        </w:rPr>
        <w:t xml:space="preserve"> lat. </w:t>
      </w:r>
    </w:p>
    <w:p w:rsidR="001747B3" w:rsidRPr="001747B3" w:rsidRDefault="001747B3" w:rsidP="001747B3">
      <w:pPr>
        <w:pStyle w:val="Default"/>
        <w:jc w:val="both"/>
        <w:rPr>
          <w:rFonts w:ascii="Times New Roman" w:hAnsi="Times New Roman" w:cs="Times New Roman"/>
        </w:rPr>
      </w:pPr>
      <w:r w:rsidRPr="001747B3">
        <w:rPr>
          <w:rFonts w:ascii="Times New Roman" w:hAnsi="Times New Roman" w:cs="Times New Roman"/>
        </w:rPr>
        <w:t xml:space="preserve">Potencjał kadrowy Wykonawców wspólnie ubiegających się o udzielenie zamówienia: 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B3">
        <w:rPr>
          <w:rFonts w:ascii="Times New Roman" w:hAnsi="Times New Roman" w:cs="Times New Roman"/>
          <w:sz w:val="24"/>
          <w:szCs w:val="24"/>
        </w:rPr>
        <w:t>Wykonawcy wspólnie ubiegający się o udzielenie niniejszego zamówienia muszą wykazać</w:t>
      </w:r>
      <w:r w:rsidRPr="001747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47B3">
        <w:rPr>
          <w:rFonts w:ascii="Times New Roman" w:hAnsi="Times New Roman" w:cs="Times New Roman"/>
          <w:sz w:val="24"/>
          <w:szCs w:val="24"/>
        </w:rPr>
        <w:t xml:space="preserve">że łącznie spełniają wymagania określone w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47B3">
        <w:rPr>
          <w:rFonts w:ascii="Times New Roman" w:hAnsi="Times New Roman" w:cs="Times New Roman"/>
          <w:sz w:val="24"/>
          <w:szCs w:val="24"/>
        </w:rPr>
        <w:t>.3.2.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Pr="007132F9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F9">
        <w:rPr>
          <w:rFonts w:ascii="Times New Roman" w:hAnsi="Times New Roman" w:cs="Times New Roman"/>
          <w:sz w:val="24"/>
          <w:szCs w:val="24"/>
        </w:rPr>
        <w:t>Uwaga:</w:t>
      </w:r>
    </w:p>
    <w:p w:rsidR="001747B3" w:rsidRPr="007132F9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F9">
        <w:rPr>
          <w:rFonts w:ascii="Times New Roman" w:hAnsi="Times New Roman" w:cs="Times New Roman"/>
          <w:sz w:val="24"/>
          <w:szCs w:val="24"/>
        </w:rPr>
        <w:t>Przez ww. uprawnienia budowlane Zamawiający rozumie uprawnienia budowlane,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o których mowa w ustawie Pra</w:t>
      </w:r>
      <w:r>
        <w:rPr>
          <w:rFonts w:ascii="Times New Roman" w:hAnsi="Times New Roman" w:cs="Times New Roman"/>
          <w:sz w:val="24"/>
          <w:szCs w:val="24"/>
        </w:rPr>
        <w:t>wo budowlane (t.j. Dz. U. z 2019r., poz. 1186</w:t>
      </w:r>
      <w:r w:rsidRPr="007132F9">
        <w:rPr>
          <w:rFonts w:ascii="Times New Roman" w:hAnsi="Times New Roman" w:cs="Times New Roman"/>
          <w:sz w:val="24"/>
          <w:szCs w:val="24"/>
        </w:rPr>
        <w:t xml:space="preserve"> ze zm.) lub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odpowiadające im ważne uprawnienia budowlane wydane na podstawie uprzednio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obowiązujących przepisów prawa, lub odpowiednich przepisów obowiązujących na terenie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kraju, w którym Wykonawca ma siedzibę lub miejsce zamieszkania, uznanych przez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właściwy organ, zgodnie z ustawą z dnia 22 grudnia 2015 r. o zasadach uznawania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kwalifikacji zawodowych nabytych w państwach członkowskich Unii Europejskiej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(t.j. Dz. U. z 2018r. poz. 2272 ze zm.).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F9">
        <w:rPr>
          <w:rFonts w:ascii="Times New Roman" w:hAnsi="Times New Roman" w:cs="Times New Roman"/>
          <w:sz w:val="24"/>
          <w:szCs w:val="24"/>
        </w:rPr>
        <w:t>W przypadku osób, które są obywatelami państw członkowskich Unii Europejskiej,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Konfederacji Szwajcarskiej oraz państw członkowskich Europejskiego Porozumienia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o Wolnym Handlu (EFTA) – stron umowy o Europejskim Obszarze Gospodarczym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(w rozumieniu art. 4a ustawy z dnia 15 grudnia 2000 r. o samorządach zawodowych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architektów, inżynieró</w:t>
      </w:r>
      <w:r>
        <w:rPr>
          <w:rFonts w:ascii="Times New Roman" w:hAnsi="Times New Roman" w:cs="Times New Roman"/>
          <w:sz w:val="24"/>
          <w:szCs w:val="24"/>
        </w:rPr>
        <w:t>w budownictwa (t.j. Dz.U. z 2019</w:t>
      </w:r>
      <w:r w:rsidRPr="007132F9">
        <w:rPr>
          <w:rFonts w:ascii="Times New Roman" w:hAnsi="Times New Roman" w:cs="Times New Roman"/>
          <w:sz w:val="24"/>
          <w:szCs w:val="24"/>
        </w:rPr>
        <w:t>r., poz. 1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7132F9">
        <w:rPr>
          <w:rFonts w:ascii="Times New Roman" w:hAnsi="Times New Roman" w:cs="Times New Roman"/>
          <w:sz w:val="24"/>
          <w:szCs w:val="24"/>
        </w:rPr>
        <w:t>.), osoby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wyznaczone do realizacji zamówienia posiadają uprawnienia budowlane do kierowania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7132F9">
        <w:rPr>
          <w:rFonts w:ascii="Times New Roman" w:hAnsi="Times New Roman" w:cs="Times New Roman"/>
          <w:sz w:val="24"/>
          <w:szCs w:val="24"/>
        </w:rPr>
        <w:t>robotami budowlanymi, wyszczególnione wyżej jeżeli: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Pr="007132F9" w:rsidRDefault="001747B3" w:rsidP="001747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32F9">
        <w:rPr>
          <w:rFonts w:ascii="Times New Roman" w:hAnsi="Times New Roman"/>
          <w:sz w:val="24"/>
          <w:szCs w:val="24"/>
        </w:rPr>
        <w:t>nabyły kwalifikacje zawodowe do wykonywania działalności w budownictwie,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równoznacznej wykonywaniu samodzielnych funkcji technicznych w budownictwie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na terytorium Rzeczypospolitej Polskiej, odpowiadające posiadaniu uprawnień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budowlanych do kierowania robotami budowlanymi, oraz</w:t>
      </w:r>
    </w:p>
    <w:p w:rsidR="001747B3" w:rsidRDefault="001747B3" w:rsidP="001747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32F9">
        <w:rPr>
          <w:rFonts w:ascii="Times New Roman" w:hAnsi="Times New Roman"/>
          <w:sz w:val="24"/>
          <w:szCs w:val="24"/>
        </w:rPr>
        <w:t>posiadają odpowiednią decyzję o uznaniu kwalifikacji zawodowych lub w przypadku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 xml:space="preserve">braku decyzji o uznaniu kwalifikacji zawodowych zostały spełnione w stosunku 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2F9">
        <w:rPr>
          <w:rFonts w:ascii="Times New Roman" w:hAnsi="Times New Roman"/>
          <w:sz w:val="24"/>
          <w:szCs w:val="24"/>
        </w:rPr>
        <w:t xml:space="preserve">tych osób wymagania, o których mowa w art. 20a ust. 2-6 ustawy z dnia </w:t>
      </w:r>
      <w:r>
        <w:rPr>
          <w:rFonts w:ascii="Times New Roman" w:hAnsi="Times New Roman"/>
          <w:sz w:val="24"/>
          <w:szCs w:val="24"/>
        </w:rPr>
        <w:br/>
      </w:r>
      <w:r w:rsidRPr="007132F9">
        <w:rPr>
          <w:rFonts w:ascii="Times New Roman" w:hAnsi="Times New Roman"/>
          <w:sz w:val="24"/>
          <w:szCs w:val="24"/>
        </w:rPr>
        <w:t>15 grudnia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2F9">
        <w:rPr>
          <w:rFonts w:ascii="Times New Roman" w:hAnsi="Times New Roman"/>
          <w:sz w:val="24"/>
          <w:szCs w:val="24"/>
        </w:rPr>
        <w:t>2000 r. o samorządach zawodowych architektów, inżynierów budownictwa, 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2F9">
        <w:rPr>
          <w:rFonts w:ascii="Times New Roman" w:hAnsi="Times New Roman"/>
          <w:sz w:val="24"/>
          <w:szCs w:val="24"/>
        </w:rPr>
        <w:t>świadczenia usług transgranicznych.</w:t>
      </w: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B3" w:rsidRDefault="001747B3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B3">
        <w:rPr>
          <w:rFonts w:ascii="Times New Roman" w:hAnsi="Times New Roman" w:cs="Times New Roman"/>
          <w:sz w:val="24"/>
          <w:szCs w:val="24"/>
        </w:rPr>
        <w:t xml:space="preserve">5.3.4 Potencjał techniczny wykonawcy umożliwiający realizację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747B3">
        <w:rPr>
          <w:rFonts w:ascii="Times New Roman" w:hAnsi="Times New Roman" w:cs="Times New Roman"/>
          <w:sz w:val="24"/>
          <w:szCs w:val="24"/>
        </w:rPr>
        <w:t>na odpowiednim poziomie jakości.</w:t>
      </w:r>
    </w:p>
    <w:p w:rsidR="00622F0E" w:rsidRDefault="00622F0E" w:rsidP="0017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0E" w:rsidRPr="00622F0E" w:rsidRDefault="00622F0E" w:rsidP="00622F0E">
      <w:pPr>
        <w:pStyle w:val="Default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Zamawiający odstępuje od określenia szczegółowych wymagań w tym zakresie. </w:t>
      </w:r>
    </w:p>
    <w:p w:rsidR="00622F0E" w:rsidRDefault="00622F0E" w:rsidP="0062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0E" w:rsidRDefault="00622F0E" w:rsidP="0062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0E">
        <w:rPr>
          <w:rFonts w:ascii="Times New Roman" w:hAnsi="Times New Roman" w:cs="Times New Roman"/>
          <w:sz w:val="24"/>
          <w:szCs w:val="24"/>
        </w:rPr>
        <w:t>5.4.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A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2F0E">
        <w:rPr>
          <w:rFonts w:ascii="Times New Roman" w:hAnsi="Times New Roman" w:cs="Times New Roman"/>
          <w:b/>
          <w:sz w:val="24"/>
          <w:szCs w:val="24"/>
        </w:rPr>
        <w:t>Przesłanki</w:t>
      </w:r>
      <w:r w:rsidRPr="00E136A6"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622F0E">
        <w:rPr>
          <w:rFonts w:ascii="Times New Roman" w:hAnsi="Times New Roman" w:cs="Times New Roman"/>
          <w:b/>
          <w:sz w:val="24"/>
          <w:szCs w:val="24"/>
        </w:rPr>
        <w:t xml:space="preserve"> wykonawców.</w:t>
      </w:r>
    </w:p>
    <w:p w:rsidR="00622F0E" w:rsidRDefault="00622F0E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Pr="00622F0E">
        <w:rPr>
          <w:rFonts w:ascii="Times New Roman" w:hAnsi="Times New Roman" w:cs="Times New Roman"/>
        </w:rPr>
        <w:t xml:space="preserve">Z postępowania o udzielenie zamówienia Zamawiający wykluczy wykonawcę,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stosunku do którego zachodzi którakolwiek z okoliczności, o których mowa w art. 24 ust. 1 pkt 12 – 23 ustawy Pzp.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>.2. Dodatkowo zamawiający wykluczy wykonawcę na podstawie art. 24 ust. 5</w:t>
      </w:r>
      <w:r w:rsidR="00806FEE">
        <w:rPr>
          <w:rFonts w:ascii="Times New Roman" w:hAnsi="Times New Roman" w:cs="Times New Roman"/>
        </w:rPr>
        <w:t xml:space="preserve"> pkt 1-4</w:t>
      </w:r>
      <w:r w:rsidRPr="00622F0E">
        <w:rPr>
          <w:rFonts w:ascii="Times New Roman" w:hAnsi="Times New Roman" w:cs="Times New Roman"/>
        </w:rPr>
        <w:t xml:space="preserve"> ustawy Pzp w następujących sytuacjach: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1. W stosunku do którego otwarto likwidację, w zatwierdzonym przez sąd układzie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2019 r. poz. 243 ze zm) </w:t>
      </w:r>
      <w:r w:rsidRPr="00622F0E">
        <w:rPr>
          <w:rFonts w:ascii="Times New Roman" w:hAnsi="Times New Roman" w:cs="Times New Roman"/>
        </w:rPr>
        <w:lastRenderedPageBreak/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(tj. Dz.U. z 2019 r. poz. 498); </w:t>
      </w:r>
    </w:p>
    <w:p w:rsidR="00622F0E" w:rsidRPr="00622F0E" w:rsidRDefault="00622F0E" w:rsidP="00622F0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622F0E">
        <w:rPr>
          <w:rFonts w:ascii="Times New Roman" w:hAnsi="Times New Roman" w:cs="Times New Roman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:rsidR="00622F0E" w:rsidRPr="00622F0E" w:rsidRDefault="00622F0E" w:rsidP="00622F0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3. Który, z przyczyn leżących po jego stronie, nie wykonał albo nienależycie wykonał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istotnym stopniu wcześniejszą umowę w sprawie zamówienia publicznego lub umowę koncesji, zawartą z zamawiającym, o którym mowa w art. 3 ust. 1 pkt 1–4, co doprowadziło do rozwiązania umowy lub zasądzenia odszkodowania;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 w:rsidRPr="00622F0E">
        <w:rPr>
          <w:rFonts w:ascii="Times New Roman" w:hAnsi="Times New Roman" w:cs="Times New Roman"/>
        </w:rPr>
        <w:t xml:space="preserve">4. Który naruszył obowiązki dotyczące płatności podatków, opłat lub składek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622F0E" w:rsidRPr="00622F0E" w:rsidRDefault="00622F0E" w:rsidP="00622F0E">
      <w:pPr>
        <w:pStyle w:val="Default"/>
        <w:rPr>
          <w:rFonts w:ascii="Times New Roman" w:hAnsi="Times New Roman" w:cs="Times New Roman"/>
        </w:rPr>
      </w:pPr>
    </w:p>
    <w:p w:rsid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.3. Wykluczenie wykonawcy następuje zgodnie z art. 24 ust. 7 ustawy Pzp.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</w:p>
    <w:p w:rsid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.4. Wykonawca, który podlega wykluczeniu na podstawie art. 24 ust. 1 pkt 13 i 14 oraz 16–20 ustawy Pzp lub pkt 7.2.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w tym wyroku okres obowiązywania tego zakazu.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</w:p>
    <w:p w:rsid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.5. Wykonawca nie podlega wykluczeniu, jeżeli zamawiający, uwzględniając wagę </w:t>
      </w:r>
      <w:r>
        <w:rPr>
          <w:rFonts w:ascii="Times New Roman" w:hAnsi="Times New Roman" w:cs="Times New Roman"/>
        </w:rPr>
        <w:br/>
      </w:r>
      <w:r w:rsidRPr="00622F0E">
        <w:rPr>
          <w:rFonts w:ascii="Times New Roman" w:hAnsi="Times New Roman" w:cs="Times New Roman"/>
        </w:rPr>
        <w:t xml:space="preserve">i szczególne okoliczności czynu wykonawcy, uzna za wystarczające dowody przedstawione na podstawie pkt </w:t>
      </w:r>
      <w:r>
        <w:rPr>
          <w:rFonts w:ascii="Times New Roman" w:hAnsi="Times New Roman" w:cs="Times New Roman"/>
        </w:rPr>
        <w:t>6</w:t>
      </w:r>
      <w:r w:rsidRPr="00622F0E">
        <w:rPr>
          <w:rFonts w:ascii="Times New Roman" w:hAnsi="Times New Roman" w:cs="Times New Roman"/>
        </w:rPr>
        <w:t xml:space="preserve">.4 SIWZ. </w:t>
      </w:r>
    </w:p>
    <w:p w:rsidR="00622F0E" w:rsidRPr="00622F0E" w:rsidRDefault="00622F0E" w:rsidP="00622F0E">
      <w:pPr>
        <w:pStyle w:val="Default"/>
        <w:jc w:val="both"/>
        <w:rPr>
          <w:rFonts w:ascii="Times New Roman" w:hAnsi="Times New Roman" w:cs="Times New Roman"/>
        </w:rPr>
      </w:pPr>
    </w:p>
    <w:p w:rsidR="00622F0E" w:rsidRPr="00622F0E" w:rsidRDefault="00622F0E" w:rsidP="0062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2F0E">
        <w:rPr>
          <w:rFonts w:ascii="Times New Roman" w:hAnsi="Times New Roman" w:cs="Times New Roman"/>
          <w:sz w:val="24"/>
          <w:szCs w:val="24"/>
        </w:rPr>
        <w:t>.6. Zamawiający może wykluczyć wykonawcę na każdym etapie postępowania o udzielenie zamówienia.</w:t>
      </w:r>
    </w:p>
    <w:p w:rsidR="00E136A6" w:rsidRPr="00E136A6" w:rsidRDefault="00E136A6" w:rsidP="0062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A6">
        <w:rPr>
          <w:rFonts w:ascii="Times New Roman" w:hAnsi="Times New Roman" w:cs="Times New Roman"/>
          <w:b/>
          <w:sz w:val="24"/>
          <w:szCs w:val="24"/>
        </w:rPr>
        <w:t>7. Wykaz oświadczeń i dokumentów, potwierdzających spełnianie warunków udziału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36A6">
        <w:rPr>
          <w:rFonts w:ascii="Times New Roman" w:hAnsi="Times New Roman" w:cs="Times New Roman"/>
          <w:b/>
          <w:sz w:val="24"/>
          <w:szCs w:val="24"/>
        </w:rPr>
        <w:t>w postępowaniu oraz wskazujących brak podstaw wykluczenia</w:t>
      </w:r>
    </w:p>
    <w:p w:rsidR="0072389D" w:rsidRDefault="0072389D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7.1.Na potwierdzenie spełniania warunków udziału w postępowaniu oraz nie podlegania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wykluczeniu wykonawca dołącza do oferty aktualne na dzień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oświadczenie własne na podstawie art. 25a ust. 1 Pzp, w zakresie wskazanym przez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lastRenderedPageBreak/>
        <w:t>zamawiającego. Zakres oświadczenia, o którym mowa w zdaniu pierwszym określono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136A6">
        <w:rPr>
          <w:rFonts w:ascii="Times New Roman" w:hAnsi="Times New Roman" w:cs="Times New Roman"/>
          <w:sz w:val="24"/>
          <w:szCs w:val="24"/>
        </w:rPr>
        <w:t>SIWZ.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7.2.Wykonawca, który powołuje się na zasoby innych podmiotów, w celu wykazania braku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istnienia wobec nich podstaw wykluczenia oraz spełniania, w zakresie, w jakim powołuje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się na ich zasoby, warunków udziału w postępowaniu zamieszcza informacje o tych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podmiotach w oświadczeniu, o którym mowa w pkt 7.1., a także załącza do oferty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zobowiązanie w formie pisemnej takiego podmiotu do oddania do dyspozycji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wykonawcy niezbędnych zasobów na potrzeby realizacji zamówienia.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7.3. Zamawiający działając zgodnie z art. 24 aa Pzp najpierw dokona oceny ofert, a następnie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zbada, czy wykonawca, którego oferta została oceniona jako najkorzystniejsza,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nie podlega wykluczeniu oraz spełnia warunki udziału w postępowaniu.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F1" w:rsidRDefault="00E136A6" w:rsidP="008636E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636EB">
        <w:rPr>
          <w:rFonts w:ascii="Times New Roman" w:hAnsi="Times New Roman" w:cs="Times New Roman"/>
        </w:rPr>
        <w:t>7.4.</w:t>
      </w:r>
      <w:r w:rsidR="001450F1" w:rsidRPr="008636EB">
        <w:rPr>
          <w:rFonts w:ascii="Times New Roman" w:hAnsi="Times New Roman" w:cs="Times New Roman"/>
          <w:b/>
          <w:bCs/>
        </w:rPr>
        <w:t xml:space="preserve"> Na wezwanie zamawiającego Wykonawca zobowiązany jest złożyć następujące oświadczenia lub dokumenty: </w:t>
      </w:r>
    </w:p>
    <w:p w:rsidR="008636EB" w:rsidRPr="008636EB" w:rsidRDefault="008636EB" w:rsidP="008636EB">
      <w:pPr>
        <w:pStyle w:val="Default"/>
        <w:jc w:val="both"/>
        <w:rPr>
          <w:rFonts w:ascii="Times New Roman" w:hAnsi="Times New Roman" w:cs="Times New Roman"/>
        </w:rPr>
      </w:pPr>
    </w:p>
    <w:p w:rsidR="001450F1" w:rsidRDefault="008636EB" w:rsidP="008636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7.4.1.</w:t>
      </w:r>
      <w:r w:rsidR="001450F1" w:rsidRPr="008636EB">
        <w:rPr>
          <w:rFonts w:ascii="Times New Roman" w:hAnsi="Times New Roman" w:cs="Times New Roman"/>
        </w:rPr>
        <w:t xml:space="preserve"> W celu potwierdzenia spełniania przez wykonawcę warunków udziału w postępowaniu dotyczących zdolności technicznej lub zawodowej: </w:t>
      </w:r>
    </w:p>
    <w:p w:rsidR="008636EB" w:rsidRPr="008636EB" w:rsidRDefault="008636EB" w:rsidP="008636EB">
      <w:pPr>
        <w:pStyle w:val="Default"/>
        <w:jc w:val="both"/>
        <w:rPr>
          <w:rFonts w:ascii="Times New Roman" w:hAnsi="Times New Roman" w:cs="Times New Roman"/>
        </w:rPr>
      </w:pPr>
    </w:p>
    <w:p w:rsidR="001450F1" w:rsidRPr="008636EB" w:rsidRDefault="001450F1" w:rsidP="008636EB">
      <w:pPr>
        <w:pStyle w:val="Default"/>
        <w:jc w:val="both"/>
        <w:rPr>
          <w:rFonts w:ascii="Times New Roman" w:hAnsi="Times New Roman" w:cs="Times New Roman"/>
        </w:rPr>
      </w:pPr>
      <w:r w:rsidRPr="008636EB">
        <w:rPr>
          <w:rFonts w:ascii="Times New Roman" w:hAnsi="Times New Roman" w:cs="Times New Roman"/>
        </w:rPr>
        <w:t xml:space="preserve">1) </w:t>
      </w:r>
      <w:r w:rsidRPr="008636EB">
        <w:rPr>
          <w:rFonts w:ascii="Times New Roman" w:hAnsi="Times New Roman" w:cs="Times New Roman"/>
          <w:b/>
          <w:bCs/>
        </w:rPr>
        <w:t xml:space="preserve">wykaz robót budowlanych </w:t>
      </w:r>
      <w:r w:rsidRPr="008636EB">
        <w:rPr>
          <w:rFonts w:ascii="Times New Roman" w:hAnsi="Times New Roman" w:cs="Times New Roman"/>
        </w:rPr>
        <w:t>wykonanych nie wcześniej niż w okresie ostatnich 8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Wykaz musi potwierdzać spełnieni</w:t>
      </w:r>
      <w:r w:rsidR="008636EB">
        <w:rPr>
          <w:rFonts w:ascii="Times New Roman" w:hAnsi="Times New Roman" w:cs="Times New Roman"/>
        </w:rPr>
        <w:t>e warunku, o którym mowa w pkt 5</w:t>
      </w:r>
      <w:r w:rsidRPr="008636EB">
        <w:rPr>
          <w:rFonts w:ascii="Times New Roman" w:hAnsi="Times New Roman" w:cs="Times New Roman"/>
        </w:rPr>
        <w:t xml:space="preserve">.3.1. SIWZ (formularz 3.3). </w:t>
      </w:r>
    </w:p>
    <w:p w:rsidR="001450F1" w:rsidRPr="008636EB" w:rsidRDefault="001450F1" w:rsidP="008636EB">
      <w:pPr>
        <w:pStyle w:val="Default"/>
        <w:jc w:val="both"/>
        <w:rPr>
          <w:rFonts w:ascii="Times New Roman" w:hAnsi="Times New Roman" w:cs="Times New Roman"/>
        </w:rPr>
      </w:pPr>
    </w:p>
    <w:p w:rsidR="001450F1" w:rsidRDefault="001450F1" w:rsidP="008636EB">
      <w:pPr>
        <w:pStyle w:val="Default"/>
        <w:jc w:val="both"/>
        <w:rPr>
          <w:rFonts w:ascii="Times New Roman" w:hAnsi="Times New Roman" w:cs="Times New Roman"/>
        </w:rPr>
      </w:pPr>
      <w:r w:rsidRPr="008636EB">
        <w:rPr>
          <w:rFonts w:ascii="Times New Roman" w:hAnsi="Times New Roman" w:cs="Times New Roman"/>
        </w:rPr>
        <w:t xml:space="preserve">2) </w:t>
      </w:r>
      <w:r w:rsidRPr="008636EB">
        <w:rPr>
          <w:rFonts w:ascii="Times New Roman" w:hAnsi="Times New Roman" w:cs="Times New Roman"/>
          <w:b/>
          <w:bCs/>
        </w:rPr>
        <w:t xml:space="preserve">wykaz osób, </w:t>
      </w:r>
      <w:r w:rsidRPr="008636EB">
        <w:rPr>
          <w:rFonts w:ascii="Times New Roman" w:hAnsi="Times New Roman" w:cs="Times New Roman"/>
        </w:rPr>
        <w:t xml:space="preserve">skierowanych przez wykonawcę do realizacji zamówienia, w szczególności odpowiedzialnych za kierowanie robotami budowlanymi, wraz z informacjami na temat ich kwalifikacji zawodowych, uprawnień i doświadczenia niezbędnych do wykonania zamówienia publicznego, a także zakresu wykonywanych przez nie czynności oraz informacją o podstawie do dysponowania tymi osobami. Wykaz musi potwierdzić wymagania, o których mowa w pkt </w:t>
      </w:r>
      <w:r w:rsidR="008636EB">
        <w:rPr>
          <w:rFonts w:ascii="Times New Roman" w:hAnsi="Times New Roman" w:cs="Times New Roman"/>
        </w:rPr>
        <w:t>5</w:t>
      </w:r>
      <w:r w:rsidRPr="008636EB">
        <w:rPr>
          <w:rFonts w:ascii="Times New Roman" w:hAnsi="Times New Roman" w:cs="Times New Roman"/>
        </w:rPr>
        <w:t xml:space="preserve">.3.2. SIWZ (formularz 3.4). </w:t>
      </w:r>
    </w:p>
    <w:p w:rsidR="008636EB" w:rsidRPr="008636EB" w:rsidRDefault="008636EB" w:rsidP="008636EB">
      <w:pPr>
        <w:pStyle w:val="Default"/>
        <w:jc w:val="both"/>
        <w:rPr>
          <w:rFonts w:ascii="Times New Roman" w:hAnsi="Times New Roman" w:cs="Times New Roman"/>
        </w:rPr>
      </w:pPr>
    </w:p>
    <w:p w:rsidR="00E136A6" w:rsidRPr="008636EB" w:rsidRDefault="008636EB" w:rsidP="0086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</w:t>
      </w:r>
      <w:r w:rsidR="001450F1" w:rsidRPr="008636EB">
        <w:rPr>
          <w:rFonts w:ascii="Times New Roman" w:hAnsi="Times New Roman" w:cs="Times New Roman"/>
          <w:sz w:val="24"/>
          <w:szCs w:val="24"/>
        </w:rPr>
        <w:t xml:space="preserve"> Jeżeli wykaz, oświadczenia lub inne złożone przez wykonawcę dokumenty będą budzić wątpliwości zamawiającego, będzie on mógł zwrócić się bezpośrednio do właściwego podmiotu, na rzecz którego roboty budowlane były wykonane o dodatkowe informacje lub dokumenty w tym zakresie.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7.5.</w:t>
      </w:r>
      <w:r w:rsidR="008636EB">
        <w:rPr>
          <w:rFonts w:ascii="Times New Roman" w:hAnsi="Times New Roman" w:cs="Times New Roman"/>
          <w:sz w:val="24"/>
          <w:szCs w:val="24"/>
        </w:rPr>
        <w:t xml:space="preserve"> </w:t>
      </w:r>
      <w:r w:rsidRPr="00E136A6">
        <w:rPr>
          <w:rFonts w:ascii="Times New Roman" w:hAnsi="Times New Roman" w:cs="Times New Roman"/>
          <w:sz w:val="24"/>
          <w:szCs w:val="24"/>
        </w:rPr>
        <w:t>Dokumenty dotyczące przynależności do tej samej grupy kapitałowej: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Wykonawca, w terminie 3 dni od zamieszczenia na stronie internetowej informacji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 otwarcia ofert, o której mowa w art. 86 ust. 3 Pzp, bez uprzedniego wezwania przez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zamawiającego, przekazuje zamawiającemu oświadczenie o przynależności lub braku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przynależności do tej samej grupy kapitałowej, o której mowa w art. 24 ust. 1 pkt 23 Pzp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 innym wykonawcą lub wykonawcami, którzy złożyli oferty lub oferty częściowe. Wraz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lastRenderedPageBreak/>
        <w:t>ze złożeniem oświadczenia, wykonawca może przedstawić dowody, że powiązania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 innym wykonawcą nie prowadzą do zakłócenia konkurencji w postępowaniu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7.6.Wykonawcy wspólnie ubiegający się o zamówienie.</w:t>
      </w:r>
    </w:p>
    <w:p w:rsidR="00E136A6" w:rsidRPr="00E136A6" w:rsidRDefault="00E136A6" w:rsidP="00E136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 xml:space="preserve">1) Wykonawcy wspólnie ubiegający się o udzielenie zamówienia są zobowiązani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A6">
        <w:rPr>
          <w:rFonts w:ascii="Times New Roman" w:hAnsi="Times New Roman" w:cs="Times New Roman"/>
          <w:sz w:val="24"/>
          <w:szCs w:val="24"/>
        </w:rPr>
        <w:t>ustanowienia pełnomocnika do reprezentowania ich w postępowaniu o udzielenie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zamówienia albo reprezentowania w postępowaniu i zawarcia umowy w sprawie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zamówienia publicznego.</w:t>
      </w:r>
    </w:p>
    <w:p w:rsidR="00E136A6" w:rsidRDefault="00E136A6" w:rsidP="00E136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2) W przypadku wspólnego ubiegania się o zamówienie przez wykonawców,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oświadczenie, o którym mowa w pkt 7.1 składa każdy z wykonawców wspólnie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ubiegających się o zamówienie. Oświadczenia te potwierdzają spełnianie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warunków udziału w postępowaniu oraz brak podstaw wykluczenia w zakresie,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 którym każdy z wykonawców wykazuje spełnianie warunków udziału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 postępowaniu oraz brak podstaw wykluczenia.</w:t>
      </w:r>
    </w:p>
    <w:p w:rsidR="00E136A6" w:rsidRPr="00E136A6" w:rsidRDefault="00E136A6" w:rsidP="007656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3) W przypadku wyboru oferty wykonawców wspólnie ubiegających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o zamówienie jako najkorzystniejszej, zamawiający będzie żądał przed zawarciem</w:t>
      </w:r>
      <w:r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umowy w sprawie zamówienia publicznego, umowy regulującej współpracę tych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wykonawców.</w:t>
      </w:r>
    </w:p>
    <w:p w:rsidR="0076566F" w:rsidRDefault="0076566F" w:rsidP="00E1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Pr="0076566F" w:rsidRDefault="00E136A6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6">
        <w:rPr>
          <w:rFonts w:ascii="Times New Roman" w:hAnsi="Times New Roman" w:cs="Times New Roman"/>
          <w:sz w:val="24"/>
          <w:szCs w:val="24"/>
        </w:rPr>
        <w:t>7.7. Dla zapewnienia odpowiedniego przebiegu postępowania o udzielenie zamówienia,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zamawiający może na każdym etapie postępowania wezwać wykonawców do złożenia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wszystkich lub niektórych oświadczeń lub dokumentów potwierdzających, że spełniają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Pr="00E136A6">
        <w:rPr>
          <w:rFonts w:ascii="Times New Roman" w:hAnsi="Times New Roman" w:cs="Times New Roman"/>
          <w:sz w:val="24"/>
          <w:szCs w:val="24"/>
        </w:rPr>
        <w:t>warunki udziału w postępowaniu, a jeżeli zachodzą uzasadnione podstawy do uznania,</w:t>
      </w:r>
      <w:r w:rsidR="0076566F" w:rsidRPr="0076566F">
        <w:rPr>
          <w:rFonts w:ascii="CIDFont+F2" w:hAnsi="CIDFont+F2" w:cs="CIDFont+F2"/>
          <w:sz w:val="23"/>
          <w:szCs w:val="23"/>
        </w:rPr>
        <w:t xml:space="preserve"> </w:t>
      </w:r>
      <w:r w:rsidR="0076566F">
        <w:rPr>
          <w:rFonts w:ascii="CIDFont+F2" w:hAnsi="CIDFont+F2" w:cs="CIDFont+F2"/>
          <w:sz w:val="23"/>
          <w:szCs w:val="23"/>
        </w:rPr>
        <w:br/>
      </w:r>
      <w:r w:rsidR="0076566F" w:rsidRPr="0076566F">
        <w:rPr>
          <w:rFonts w:ascii="Times New Roman" w:hAnsi="Times New Roman" w:cs="Times New Roman"/>
          <w:sz w:val="24"/>
          <w:szCs w:val="24"/>
        </w:rPr>
        <w:t>że złożone uprzednio oświadczenia lub dokumenty nie są już aktualne, do złożenia</w:t>
      </w:r>
      <w:r w:rsidR="0076566F">
        <w:rPr>
          <w:rFonts w:ascii="Times New Roman" w:hAnsi="Times New Roman" w:cs="Times New Roman"/>
          <w:sz w:val="24"/>
          <w:szCs w:val="24"/>
        </w:rPr>
        <w:br/>
      </w:r>
      <w:r w:rsidR="0076566F" w:rsidRPr="0076566F">
        <w:rPr>
          <w:rFonts w:ascii="Times New Roman" w:hAnsi="Times New Roman" w:cs="Times New Roman"/>
          <w:sz w:val="24"/>
          <w:szCs w:val="24"/>
        </w:rPr>
        <w:t>aktualnych oświadczeń lub dokumentów.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P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6F">
        <w:rPr>
          <w:rFonts w:ascii="Times New Roman" w:hAnsi="Times New Roman" w:cs="Times New Roman"/>
          <w:sz w:val="24"/>
          <w:szCs w:val="24"/>
        </w:rPr>
        <w:t>7.8. Jeżeli wykonawca nie złożył oświadczenia, o którym mowa w art. 25a ust. 1 Pzp,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oświadczeń lub dokumentów potwierdzających okoliczności, o których mowa w art. 25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ust. 1 Pzp, lub innych dokumentów niezbędnych do przeprowadzenia postępowania,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oświadczenia lub dokumenty są niekompletne, zawierają błędy lub budzą wskazane przez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zamawiającego wątpliwości, zamawiający wezwie do ich złożenia, uzupełnienia,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poprawienia w terminie przez siebie wskazanym, chyba że mimo ich złożenia oferta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wykonawcy podlega odrzuceniu albo konieczne byłoby unieważnienie postępowania.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P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6F">
        <w:rPr>
          <w:rFonts w:ascii="Times New Roman" w:hAnsi="Times New Roman" w:cs="Times New Roman"/>
          <w:sz w:val="24"/>
          <w:szCs w:val="24"/>
        </w:rPr>
        <w:t>7.9. Jeżeli wykonawca nie złożył wymaganych pełnomocnictw albo złożył wadliwe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pełnomocnictwa, zamawiający wezwie do ich złożenia w terminie przez siebie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wskazanym, chyba że mimo ich złożenia oferta wykonawcy podlega odrzuceniu albo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konieczne byłoby unieważnienie postępowania.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P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6F">
        <w:rPr>
          <w:rFonts w:ascii="Times New Roman" w:hAnsi="Times New Roman" w:cs="Times New Roman"/>
          <w:sz w:val="24"/>
          <w:szCs w:val="24"/>
        </w:rPr>
        <w:t>7.10. Zamawiający wzywa także, w wyznaczonym przez siebie terminie, do złoż</w:t>
      </w:r>
      <w:r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wyjaśnień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66F">
        <w:rPr>
          <w:rFonts w:ascii="Times New Roman" w:hAnsi="Times New Roman" w:cs="Times New Roman"/>
          <w:sz w:val="24"/>
          <w:szCs w:val="24"/>
        </w:rPr>
        <w:t>dotyczących oświadczeń lub dokumentów, o których mowa w art. 25 ust. 1 Pzp.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A6" w:rsidRDefault="0076566F" w:rsidP="0076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6F">
        <w:rPr>
          <w:rFonts w:ascii="Times New Roman" w:hAnsi="Times New Roman" w:cs="Times New Roman"/>
          <w:sz w:val="24"/>
          <w:szCs w:val="24"/>
        </w:rPr>
        <w:t>7.11. Wykonawca nie jest obowiązany do złożenia oświadczeń lub dokumentów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potwierdzających okoliczności, o których mowa w art. 25 ust. 1 pkt 1 Pzp, jeżeli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zamawiający posiada oświadczenia lub dokumenty dotyczące tego wykonawcy lub może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je uzyskać za pomocą bezpłatnych i ogólnodostępnych baz danych,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rejestrów publicznych w rozumieniu ustawy z dnia 17 lutego 2005r. o informatyzacji</w:t>
      </w:r>
      <w:r>
        <w:rPr>
          <w:rFonts w:ascii="Times New Roman" w:hAnsi="Times New Roman" w:cs="Times New Roman"/>
          <w:sz w:val="24"/>
          <w:szCs w:val="24"/>
        </w:rPr>
        <w:br/>
      </w:r>
      <w:r w:rsidRPr="0076566F">
        <w:rPr>
          <w:rFonts w:ascii="Times New Roman" w:hAnsi="Times New Roman" w:cs="Times New Roman"/>
          <w:sz w:val="24"/>
          <w:szCs w:val="24"/>
        </w:rPr>
        <w:t>działalności podmiotów realizujących zadania publiczne (t.j. Dz. U. z 2019r. poz. 700).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lastRenderedPageBreak/>
        <w:t>7.12. W przypadku wskazania przez wykonawcę oświadczeń lub dokumentów, o których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mowa w pkt 7.11., które znajdują się w posiadaniu zamawiającego,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oświadczeń lub dokumentów przechowywanych przez Zamawiającego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z art. 97 ust. 1 Pzp, zamawiający w celu potwierdzenia okoliczności, o których mowa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 xml:space="preserve">w art. 25 ust. 1 pkt 1 Pzp, korzysta z posiadanych oświadczeń lub dokumentów, o ile </w:t>
      </w:r>
      <w:r w:rsidR="00EA483B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są</w:t>
      </w:r>
      <w:r w:rsidR="00EA483B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one aktualne. Podobnie, w przypadku wskazania przez wykonawcę dostępności tych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oświadczeń lub dokumentów w formie elektronicznej pod określonymi adresami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internetowymi ogólnodostępnych i bezpłatnych baz danych.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F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7.13. W zakresie rodzajów, formy, okresu ważności i języka w jakim mogą być składane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oświadczenia lub dokumenty, o których mowa w pkt 7 SIWZ obowiązują przepisy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Rozporządzenia Ministra Rozwoju z dnia 26 lipca 2016 r. w sprawie rodzajów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dokumentów, jakich może żądać Zamawiający od wykonawcy w postępowaniu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 udzielenie zamówienia (Dz. U. z 2016 r., poz. 1126 ze zm).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8E">
        <w:rPr>
          <w:rFonts w:ascii="Times New Roman" w:hAnsi="Times New Roman" w:cs="Times New Roman"/>
          <w:b/>
          <w:sz w:val="24"/>
          <w:szCs w:val="24"/>
        </w:rPr>
        <w:t>8. Informacje o sposobie porozumiewania się zamawiającego z wykonawcami oraz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0A8E">
        <w:rPr>
          <w:rFonts w:ascii="Times New Roman" w:hAnsi="Times New Roman" w:cs="Times New Roman"/>
          <w:b/>
          <w:sz w:val="24"/>
          <w:szCs w:val="24"/>
        </w:rPr>
        <w:t>przekazywania dokumentów, a także wskazanie osób uprawnionych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b/>
          <w:sz w:val="24"/>
          <w:szCs w:val="24"/>
        </w:rPr>
        <w:t>porozumiewania się z wykonawcami.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8.1. Postępowanie o udzielenie niniejszego zamówienia z zastrzeżeniem wyjątków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określonych w ustawie Pzp, prowadzi się z zachowaniem formy pisemnej.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8.2. Postępowanie o udzielenie zamówienia prowadzi się w języku polskim.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8.3. Komunikacja między zamawiającym a wykonawcami odbywa się za pośrednictwem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operatora pocztowego w rozumieniu ustawy z dnia 23 listopada 2012 r. – Prawo pocztowe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(t.j. Dz. U. z 2018r. poz. 2188 ze zm.), faksu lub przy użyciu środków komunikacji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elektronicznej w rozumieniu ustawy z dnia 18 lipca 2002 r. o świadczeniu usług drogą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elektroniczną (t.j. Dz. U. z 2019r. poz. 123).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A8E">
        <w:rPr>
          <w:rFonts w:ascii="Times New Roman" w:hAnsi="Times New Roman" w:cs="Times New Roman"/>
          <w:b/>
          <w:sz w:val="24"/>
          <w:szCs w:val="24"/>
        </w:rPr>
        <w:t>Dane tele-adresowe Zamawiającego:</w:t>
      </w:r>
    </w:p>
    <w:p w:rsidR="008636EB" w:rsidRPr="00460A8E" w:rsidRDefault="008636EB" w:rsidP="0046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A8E" w:rsidRPr="00460A8E" w:rsidRDefault="0055751E" w:rsidP="0086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Pajęcznie</w:t>
      </w:r>
    </w:p>
    <w:p w:rsidR="00460A8E" w:rsidRPr="00460A8E" w:rsidRDefault="00460A8E" w:rsidP="0086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ul. Kościuszki 76, 98-330 Pajęczno</w:t>
      </w:r>
    </w:p>
    <w:p w:rsidR="00460A8E" w:rsidRDefault="00460A8E" w:rsidP="0086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 sprawy: </w:t>
      </w:r>
      <w:r w:rsidR="0055751E" w:rsidRPr="0055751E">
        <w:rPr>
          <w:rFonts w:ascii="Times New Roman" w:hAnsi="Times New Roman" w:cs="Times New Roman"/>
          <w:color w:val="000000" w:themeColor="text1"/>
          <w:sz w:val="24"/>
          <w:szCs w:val="24"/>
        </w:rPr>
        <w:t>IR.272.4.2019</w:t>
      </w:r>
    </w:p>
    <w:p w:rsidR="00FE7249" w:rsidRPr="009113D7" w:rsidRDefault="00FE7249" w:rsidP="0086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113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 </w:t>
      </w:r>
      <w:r w:rsidRPr="009113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(034) 311 31 20</w:t>
      </w:r>
    </w:p>
    <w:p w:rsidR="00460A8E" w:rsidRPr="00904FB6" w:rsidRDefault="00460A8E" w:rsidP="0086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04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 fax:</w:t>
      </w:r>
      <w:r w:rsidRPr="00904FB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13D8D" w:rsidRPr="00904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813D8D" w:rsidRPr="00904F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034) 311 31 21</w:t>
      </w:r>
    </w:p>
    <w:p w:rsidR="00460A8E" w:rsidRDefault="00460A8E" w:rsidP="0086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04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Adres e-mail: </w:t>
      </w:r>
      <w:hyperlink r:id="rId12" w:history="1">
        <w:r w:rsidR="00A906DA" w:rsidRPr="00783994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zamowienia@powiatpajeczno.pl</w:t>
        </w:r>
      </w:hyperlink>
    </w:p>
    <w:p w:rsidR="00A906DA" w:rsidRDefault="00A906DA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906DA" w:rsidRPr="00A906DA" w:rsidRDefault="00A906DA" w:rsidP="00A906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06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Osobami uprawnionymi do porozumiewania się z wykonawcami są :</w:t>
      </w:r>
    </w:p>
    <w:p w:rsidR="00A906DA" w:rsidRPr="00A906DA" w:rsidRDefault="00A906DA" w:rsidP="00A906DA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06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Alicja Szymala </w:t>
      </w:r>
      <w:r w:rsidR="005575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Naczelnik Wydziału Zamówień </w:t>
      </w:r>
      <w:r w:rsidR="000E4F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A90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ublicznych, Inwestycji i Rozwoju - </w:t>
      </w:r>
      <w:r w:rsidRPr="00A906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udzielanie informacji dotyczących przedmiotu zamówienia</w:t>
      </w:r>
    </w:p>
    <w:p w:rsidR="0055751E" w:rsidRPr="00A906DA" w:rsidRDefault="0055751E" w:rsidP="00A906DA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Jarosław Kubiak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Główny specjalista ds. </w:t>
      </w:r>
      <w:r w:rsidR="008636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zamówień publicznych i inwestycji </w:t>
      </w:r>
      <w:r w:rsidR="008636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D28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Wydziale Zamówień Publicznych, Inwestycji i Rozwoju</w:t>
      </w:r>
    </w:p>
    <w:p w:rsidR="00460A8E" w:rsidRPr="000E4FC7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8.4. Wszelkie zawiadomienia, oświadczenia, wnioski oraz informacje zamawiający oraz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wykonawcy mogą przekazywać pisemnie, faksem lub drogą elektroniczną, za wyjątkiem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oferty oraz oświadczeń lub dokumentów wymienionych w pkt. 6 i 7 SIWZ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(również w przypadku ich złożenia w wyniku wezwania o którym mowa w art. 26 ust. 3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i 3a ustawy Pzp) dla których w SIWZ, ustawie Pzp lub Rozporządzeniu Ministra Rozwoju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lastRenderedPageBreak/>
        <w:t>z d</w:t>
      </w:r>
      <w:r w:rsidR="00FE7249">
        <w:rPr>
          <w:rFonts w:ascii="Times New Roman" w:hAnsi="Times New Roman" w:cs="Times New Roman"/>
          <w:sz w:val="24"/>
          <w:szCs w:val="24"/>
        </w:rPr>
        <w:t>nia 26</w:t>
      </w:r>
      <w:r w:rsidRPr="00460A8E">
        <w:rPr>
          <w:rFonts w:ascii="Times New Roman" w:hAnsi="Times New Roman" w:cs="Times New Roman"/>
          <w:sz w:val="24"/>
          <w:szCs w:val="24"/>
        </w:rPr>
        <w:t xml:space="preserve"> lipca 2016r. w sprawie rodzajów dokumentów, jakich może żądać Zamawiający</w:t>
      </w:r>
      <w:r>
        <w:rPr>
          <w:rFonts w:ascii="Times New Roman" w:hAnsi="Times New Roman" w:cs="Times New Roman"/>
          <w:sz w:val="24"/>
          <w:szCs w:val="24"/>
        </w:rPr>
        <w:br/>
      </w:r>
      <w:r w:rsidR="00FE7249">
        <w:rPr>
          <w:rFonts w:ascii="Times New Roman" w:hAnsi="Times New Roman" w:cs="Times New Roman"/>
          <w:sz w:val="24"/>
          <w:szCs w:val="24"/>
        </w:rPr>
        <w:t>od W</w:t>
      </w:r>
      <w:r w:rsidRPr="00460A8E">
        <w:rPr>
          <w:rFonts w:ascii="Times New Roman" w:hAnsi="Times New Roman" w:cs="Times New Roman"/>
          <w:sz w:val="24"/>
          <w:szCs w:val="24"/>
        </w:rPr>
        <w:t xml:space="preserve">ykonawcy w postępowaniu o udzielenie zamówienia (Dz. U. z 2016 r., poz. 1126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zm.) przewidziano inną formę.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8.5. Jeżeli zamawiający lub wykonawca przekazują oświadczenia, wnioski, zawiadomienia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oraz informacje za pośrednictwem faksu lub przy użyciu środków komunikacji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elektronicznej w rozumieniu ustawy z dnia 18 lipca 2002 r. o świadczeniu usług drogą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elektroniczną (t.j. Dz. U. z 2019r. poz. 123), każda ze stron na żądanie drugiej strony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niezwłocznie potwierdza fakt ich otrzymania.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8.6. Wykonawca może zwrócić się do zamawiającego o wyjaśnienie treści SIWZ.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 xml:space="preserve">Zamawiający jest obowiązany udzielić wyjaśnień niezwłocznie, jednak nie później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niż na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 xml:space="preserve">2 dni przed upływem terminu składania ofert, pod warunkiem, że wniosek </w:t>
      </w:r>
      <w:r w:rsidR="00475722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 wyjaśnienie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 xml:space="preserve">treści SIWZ wpłynął do zamawiającego nie później niż do końca dnia, </w:t>
      </w:r>
      <w:r w:rsidR="00475722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w którym upływa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połowa wyznaczonego terminu składania ofert.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8.7. Jeżeli wniosek o wyjaśnienie treści SIWZ wpłynął po upływie terminu składania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wniosku, o którym mowa w pkt. 8.6, lub dotyczy udzielonych wyjaśnień, zamawiający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może udzielić wyjaśnień albo pozostawić wniosek bez rozpoznania.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8.8. Przedłużenie terminu składania ofert nie wpływa na bieg terminu składania wniosku,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 którym mowa w pkt. 8.6.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8.9. Treść zapytań wraz z wyjaśnieniami zamawiający przekazuje wykonawcom, którym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przekazał SIWZ, bez ujawniania źródła zapytania, a jeżeli specyfikacja jest udostępniana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na stronie internetowej, zamieszcza na tej stronie.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8.10. Zamawiający może zwołać zebranie wszystkich wykonawców w celu wyjaśnienia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wątpliwości dotyczących treści SIWZ. W takim wypadku informację o terminie zebrania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zamawiający udostępnia na stronie internetowej.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8.11. Zamawiający sporządza informację zawierającą zgłoszone na zebraniu pytania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 wyjaśnienie treści SIWZ oraz odpowiedzi na nie, bez wskazywania źródeł zapytań.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Informację z zebrania udostępnia się na stronie internetowej.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8.12. W uzasadnionych przypadkach zamawiający może przed upływem terminu składania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ofert zmienić treść SIWZ. Dokonaną zmianę treści specyfikacji zamawiający udostępnia</w:t>
      </w:r>
      <w:r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na stronie internetowej.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8E">
        <w:rPr>
          <w:rFonts w:ascii="Times New Roman" w:hAnsi="Times New Roman" w:cs="Times New Roman"/>
          <w:b/>
          <w:sz w:val="24"/>
          <w:szCs w:val="24"/>
        </w:rPr>
        <w:t>9. Wymagania dotyczące wadium</w:t>
      </w:r>
    </w:p>
    <w:p w:rsidR="008636EB" w:rsidRPr="00460A8E" w:rsidRDefault="008636EB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 xml:space="preserve">9.1.Oferta składana na wykonanie musi być </w:t>
      </w:r>
      <w:r w:rsidRPr="00C4505F">
        <w:rPr>
          <w:rFonts w:ascii="Times New Roman" w:hAnsi="Times New Roman" w:cs="Times New Roman"/>
          <w:b/>
          <w:sz w:val="24"/>
          <w:szCs w:val="24"/>
        </w:rPr>
        <w:t xml:space="preserve">zabezpieczona wadium w wysokości </w:t>
      </w:r>
      <w:r w:rsidR="00847306" w:rsidRPr="00C4505F">
        <w:rPr>
          <w:rFonts w:ascii="Times New Roman" w:hAnsi="Times New Roman" w:cs="Times New Roman"/>
          <w:b/>
          <w:sz w:val="24"/>
          <w:szCs w:val="24"/>
        </w:rPr>
        <w:br/>
      </w:r>
      <w:r w:rsidR="00724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</w:t>
      </w:r>
      <w:r w:rsidR="00847306" w:rsidRPr="00C45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Pr="00C45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0,0</w:t>
      </w:r>
      <w:r w:rsidR="00847306" w:rsidRPr="00C45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zł </w:t>
      </w:r>
      <w:r w:rsidR="00847306" w:rsidRPr="00FE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</w:t>
      </w:r>
      <w:r w:rsidR="007240FA">
        <w:rPr>
          <w:rFonts w:ascii="Times New Roman" w:hAnsi="Times New Roman" w:cs="Times New Roman"/>
          <w:color w:val="000000" w:themeColor="text1"/>
          <w:sz w:val="24"/>
          <w:szCs w:val="24"/>
        </w:rPr>
        <w:t>dziewięćdziesiąt trzy tysiące</w:t>
      </w:r>
      <w:r w:rsidR="00847306" w:rsidRPr="00FE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249">
        <w:rPr>
          <w:rFonts w:ascii="Times New Roman" w:hAnsi="Times New Roman" w:cs="Times New Roman"/>
          <w:color w:val="000000" w:themeColor="text1"/>
          <w:sz w:val="24"/>
          <w:szCs w:val="24"/>
        </w:rPr>
        <w:t>złotych 00/100).</w:t>
      </w:r>
    </w:p>
    <w:p w:rsid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9.2.Wadium może być wniesione w: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1) pieniądzu;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2) poręczeniach bankowych lub poręczeniach spółdzielczej kasy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oszczędnościowo-kredytowej; z tym że poręczenie kasy jest zawsze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poręczeniem pieniężnym;</w:t>
      </w: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3) gwarancjach bankowych;</w:t>
      </w:r>
    </w:p>
    <w:p w:rsidR="00460A8E" w:rsidRPr="00460A8E" w:rsidRDefault="00460A8E" w:rsidP="00B5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4) gwarancjach ubezpieczeniowych;</w:t>
      </w:r>
    </w:p>
    <w:p w:rsidR="00460A8E" w:rsidRPr="00460A8E" w:rsidRDefault="00460A8E" w:rsidP="00B53D4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lastRenderedPageBreak/>
        <w:t>5) poręczeniach udzielanych przez podmioty, o których mowa w art. 6b ust. 5 pkt</w:t>
      </w:r>
      <w:r w:rsidR="00B53D42">
        <w:rPr>
          <w:rFonts w:ascii="Times New Roman" w:hAnsi="Times New Roman" w:cs="Times New Roman"/>
          <w:sz w:val="24"/>
          <w:szCs w:val="24"/>
        </w:rPr>
        <w:br/>
      </w:r>
      <w:r w:rsidRPr="00460A8E">
        <w:rPr>
          <w:rFonts w:ascii="Times New Roman" w:hAnsi="Times New Roman" w:cs="Times New Roman"/>
          <w:sz w:val="24"/>
          <w:szCs w:val="24"/>
        </w:rPr>
        <w:t>2 ustawy z dnia 9 listopada 2000 r. o utworzeniu Polskiej Agencji Rozwoju</w:t>
      </w:r>
      <w:r w:rsidR="00B53D42">
        <w:rPr>
          <w:rFonts w:ascii="Times New Roman" w:hAnsi="Times New Roman" w:cs="Times New Roman"/>
          <w:sz w:val="24"/>
          <w:szCs w:val="24"/>
        </w:rPr>
        <w:t xml:space="preserve"> </w:t>
      </w:r>
      <w:r w:rsidRPr="00460A8E">
        <w:rPr>
          <w:rFonts w:ascii="Times New Roman" w:hAnsi="Times New Roman" w:cs="Times New Roman"/>
          <w:sz w:val="24"/>
          <w:szCs w:val="24"/>
        </w:rPr>
        <w:t>(t.j. Dz. U. z 2018r. poz. 110 ze zm.).</w:t>
      </w:r>
    </w:p>
    <w:p w:rsidR="00B53D42" w:rsidRDefault="00B53D42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8E" w:rsidRPr="00460A8E" w:rsidRDefault="00460A8E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E">
        <w:rPr>
          <w:rFonts w:ascii="Times New Roman" w:hAnsi="Times New Roman" w:cs="Times New Roman"/>
          <w:sz w:val="24"/>
          <w:szCs w:val="24"/>
        </w:rPr>
        <w:t>9.3.Termin wnoszenia wadium upływa wraz z terminem składania ofert.</w:t>
      </w:r>
    </w:p>
    <w:p w:rsidR="00B53D42" w:rsidRDefault="00B53D42" w:rsidP="0046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460A8E" w:rsidP="00813D8D">
      <w:pPr>
        <w:pStyle w:val="Tretekstu"/>
        <w:spacing w:after="0"/>
        <w:rPr>
          <w:b/>
        </w:rPr>
      </w:pPr>
      <w:r w:rsidRPr="00460A8E">
        <w:t>9.4.Wadium wnoszone w pieniądzu należy wpłacać przelewem na rachunek bankowy</w:t>
      </w:r>
      <w:r w:rsidR="00813D8D">
        <w:br/>
      </w:r>
      <w:r w:rsidRPr="00460A8E">
        <w:t>Zamawiającego</w:t>
      </w:r>
      <w:r w:rsidR="00B53D42">
        <w:t xml:space="preserve"> </w:t>
      </w:r>
      <w:r w:rsidR="00813D8D" w:rsidRPr="00813D8D">
        <w:rPr>
          <w:b/>
        </w:rPr>
        <w:t xml:space="preserve">w </w:t>
      </w:r>
      <w:r w:rsidR="00813D8D" w:rsidRPr="00473781">
        <w:rPr>
          <w:b/>
        </w:rPr>
        <w:t>Bank</w:t>
      </w:r>
      <w:r w:rsidR="00813D8D">
        <w:rPr>
          <w:b/>
        </w:rPr>
        <w:t>u</w:t>
      </w:r>
      <w:r w:rsidR="00813D8D" w:rsidRPr="00473781">
        <w:rPr>
          <w:b/>
        </w:rPr>
        <w:t xml:space="preserve"> Spółdzielczy Pajęczno </w:t>
      </w:r>
    </w:p>
    <w:p w:rsidR="00813D8D" w:rsidRDefault="00813D8D" w:rsidP="00813D8D">
      <w:pPr>
        <w:pStyle w:val="Tretekstu"/>
        <w:spacing w:after="0"/>
        <w:rPr>
          <w:b/>
        </w:rPr>
      </w:pPr>
      <w:r>
        <w:rPr>
          <w:b/>
        </w:rPr>
        <w:t xml:space="preserve">Nr rachunku: </w:t>
      </w:r>
      <w:r w:rsidRPr="00473781">
        <w:rPr>
          <w:b/>
        </w:rPr>
        <w:t>30 8265 0001 2001 0000 2727 0002</w:t>
      </w:r>
    </w:p>
    <w:p w:rsidR="00813D8D" w:rsidRDefault="00813D8D" w:rsidP="00813D8D">
      <w:pPr>
        <w:pStyle w:val="Tretekstu"/>
        <w:spacing w:after="0"/>
        <w:rPr>
          <w:b/>
        </w:rPr>
      </w:pPr>
    </w:p>
    <w:p w:rsidR="00460A8E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 xml:space="preserve">z dopiskiem: Wadium – „Przebudowa i rozbudowa drogi powiatowej nr 3500E </w:t>
      </w:r>
      <w:r w:rsidRPr="00813D8D">
        <w:rPr>
          <w:rFonts w:ascii="Times New Roman" w:hAnsi="Times New Roman" w:cs="Times New Roman"/>
          <w:sz w:val="24"/>
          <w:szCs w:val="24"/>
        </w:rPr>
        <w:br/>
        <w:t>na odcinku Pajęczno – Rząśnia – Będków w miejscowości Pajęczno</w:t>
      </w:r>
      <w:r w:rsidR="008636EB">
        <w:rPr>
          <w:rFonts w:ascii="Times New Roman" w:hAnsi="Times New Roman" w:cs="Times New Roman"/>
          <w:sz w:val="24"/>
          <w:szCs w:val="24"/>
        </w:rPr>
        <w:t xml:space="preserve"> - Biała</w:t>
      </w:r>
      <w:r w:rsidRPr="00813D8D">
        <w:rPr>
          <w:rFonts w:ascii="Times New Roman" w:hAnsi="Times New Roman" w:cs="Times New Roman"/>
          <w:sz w:val="24"/>
          <w:szCs w:val="24"/>
        </w:rPr>
        <w:t xml:space="preserve"> wraz z niezbędną infrastrukturą”.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 xml:space="preserve">9.5.Wadium wniesione w pieniądzu uważa się za wniesione w sposób prawidłowy,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gdy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środki pieniężne zostaną uznane na koncie zamawiającego przed upływem terminu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składnia ofert.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9.6.Wadium wnoszone w postaci niepieniężnej należy złożyć w oryginalnym egzemplarzu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bezpośrednio do oferty. Zaleca się zamieścić dokument wadialny w taki sposób, aby jego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zwrot przez zamawiającego nie naruszył integralności oferty i dołączonych oświadczeń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wraz z dokumentami (np. umieszczony w koszulce, co pozwoli na swobodne oddzielenie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wadium od reszty dokumentów).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Z treści gwarancji/poręczenia winno wynikać bezwarunkowe, na każde pisemne żądanie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zgłoszone przez zamawiającego w terminie związania ofertą, zobowiązanie gwaranta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do wypłaty zamawiającemu pełnej kwoty wadium w okolicznościach określonych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 art. 46 ust. 4a i 5 Pzp.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 xml:space="preserve">Zamawiający zwróci wniesione wadium wszystkim wykonawcom niezwłocznie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po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wyborze oferty najkorzystniejszej lub unieważnieniu postępowania, z wyjątkiem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wykonawcy, którego oferta zostanie wybrana jako najkorzystniejsza.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Wykonawcy, którego oferta zostanie wybrana jako najkorzystniejsza, zamawiający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zwróci wadium niezwłocznie po zawarciu umowy w sprawie zamówienia publicznego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oraz wniesieniu zabezpieczenia należytego wykonania umowy.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9.10. Zamawiający zwróci niezwłocznie wadium, na wniosek wykonawcy, który wycofał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ofertę przed upływem terminu składania ofert.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9.11. Zamawiający zażąda ponownego wniesienia wadium przez wykonawcę, któremu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 xml:space="preserve">zwrócono wadium zgodnie z pkt. 9.8, jeżeli w wyniku rozstrzygnięcia odwołania, jego </w:t>
      </w:r>
      <w:r>
        <w:rPr>
          <w:rFonts w:ascii="Times New Roman" w:hAnsi="Times New Roman" w:cs="Times New Roman"/>
          <w:sz w:val="24"/>
          <w:szCs w:val="24"/>
        </w:rPr>
        <w:t>oferta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zostanie wybrana jako najkorzystniejsza. Wykonawca ten wnosi wadium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 terminie określonym przez zamawiającego.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9.12. Wykonawca, którego oferta została wybrana, a który wniósł wadium w pieniądzu, może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wyrazić zgodę na zaliczenie kwoty wadium na poczet zabezpieczenia należytego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wykonania umowy.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lastRenderedPageBreak/>
        <w:t>9.13. Zamawiający zatrzymuje wadium wraz z odsetkami, jeżeli wykonawca w odpow</w:t>
      </w:r>
      <w:r>
        <w:rPr>
          <w:rFonts w:ascii="Times New Roman" w:hAnsi="Times New Roman" w:cs="Times New Roman"/>
          <w:sz w:val="24"/>
          <w:szCs w:val="24"/>
        </w:rPr>
        <w:t>iedzi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8D">
        <w:rPr>
          <w:rFonts w:ascii="Times New Roman" w:hAnsi="Times New Roman" w:cs="Times New Roman"/>
          <w:sz w:val="24"/>
          <w:szCs w:val="24"/>
        </w:rPr>
        <w:t>wezwanie, o którym mowa w art. 26 ust. 3 i 3a ustawy Pzp, z przyczyn leżących po jego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stronie, nie złożył oświadczeń lub dokumentów potwierdzających okoliczności, o których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mowa w art. 25 ust. 1 ustawy Pzp, oświadczenia, o którym mowa w art. 25a ust. 1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Pzp, pełnomocnictw lub nie wyraził zgody na poprawienie omyłki, o której mowa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w art. 87 ust. 2 pkt 3 ustawy Pzp, co spowodowało brak możliwości wybrania oferty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złożonej przez wykonawcę jako najkorzystniejszej.</w:t>
      </w:r>
    </w:p>
    <w:p w:rsid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9.14. Zamawiający zatrzymuje wadium wraz z odsetkami, jeżeli wykonawca, którego oferta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została wybrana:</w:t>
      </w:r>
    </w:p>
    <w:p w:rsidR="00813D8D" w:rsidRPr="00813D8D" w:rsidRDefault="00813D8D" w:rsidP="00813D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D8D">
        <w:rPr>
          <w:rFonts w:ascii="Times New Roman" w:hAnsi="Times New Roman"/>
          <w:sz w:val="24"/>
          <w:szCs w:val="24"/>
        </w:rPr>
        <w:t xml:space="preserve">odmówił podpisania umowy w sprawie zamówienia publicznego </w:t>
      </w:r>
      <w:r>
        <w:rPr>
          <w:rFonts w:ascii="Times New Roman" w:hAnsi="Times New Roman"/>
          <w:sz w:val="24"/>
          <w:szCs w:val="24"/>
        </w:rPr>
        <w:br/>
      </w:r>
      <w:r w:rsidRPr="00813D8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8D">
        <w:rPr>
          <w:rFonts w:ascii="Times New Roman" w:hAnsi="Times New Roman"/>
          <w:sz w:val="24"/>
          <w:szCs w:val="24"/>
        </w:rPr>
        <w:t>warunkach określonych w ofercie;</w:t>
      </w:r>
    </w:p>
    <w:p w:rsidR="00813D8D" w:rsidRPr="00813D8D" w:rsidRDefault="00813D8D" w:rsidP="00813D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D8D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:rsidR="00813D8D" w:rsidRPr="00813D8D" w:rsidRDefault="00813D8D" w:rsidP="00813D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D8D">
        <w:rPr>
          <w:rFonts w:ascii="Times New Roman" w:hAnsi="Times New Roman"/>
          <w:sz w:val="24"/>
          <w:szCs w:val="24"/>
        </w:rPr>
        <w:t>zawarcie umowy w sprawie zamówienia publicznego stało się niemożliwe</w:t>
      </w:r>
      <w:r>
        <w:rPr>
          <w:rFonts w:ascii="Times New Roman" w:hAnsi="Times New Roman"/>
          <w:sz w:val="24"/>
          <w:szCs w:val="24"/>
        </w:rPr>
        <w:br/>
      </w:r>
      <w:r w:rsidRPr="00813D8D">
        <w:rPr>
          <w:rFonts w:ascii="Times New Roman" w:hAnsi="Times New Roman"/>
          <w:sz w:val="24"/>
          <w:szCs w:val="24"/>
        </w:rPr>
        <w:t>z przyczyn leżących po stronie wykonawcy</w:t>
      </w:r>
      <w:r w:rsidRPr="00813D8D">
        <w:rPr>
          <w:rFonts w:ascii="CIDFont+F2" w:hAnsi="CIDFont+F2" w:cs="CIDFont+F2"/>
          <w:sz w:val="23"/>
          <w:szCs w:val="23"/>
        </w:rPr>
        <w:t>.</w:t>
      </w:r>
    </w:p>
    <w:p w:rsidR="00813D8D" w:rsidRDefault="00813D8D" w:rsidP="00813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3D8D" w:rsidRPr="00813D8D" w:rsidRDefault="00813D8D" w:rsidP="008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 xml:space="preserve">9.15. Oferta wykonawcy, który nie wniesie wadium lub wniesie </w:t>
      </w:r>
      <w:r w:rsidR="00FE7249">
        <w:rPr>
          <w:rFonts w:ascii="Times New Roman" w:hAnsi="Times New Roman" w:cs="Times New Roman"/>
          <w:sz w:val="24"/>
          <w:szCs w:val="24"/>
        </w:rPr>
        <w:t xml:space="preserve">je </w:t>
      </w:r>
      <w:r w:rsidRPr="00813D8D">
        <w:rPr>
          <w:rFonts w:ascii="Times New Roman" w:hAnsi="Times New Roman" w:cs="Times New Roman"/>
          <w:sz w:val="24"/>
          <w:szCs w:val="24"/>
        </w:rPr>
        <w:t>w sposób nieprawidłowy</w:t>
      </w:r>
      <w:r>
        <w:rPr>
          <w:rFonts w:ascii="Times New Roman" w:hAnsi="Times New Roman" w:cs="Times New Roman"/>
          <w:sz w:val="24"/>
          <w:szCs w:val="24"/>
        </w:rPr>
        <w:br/>
      </w:r>
      <w:r w:rsidRPr="00813D8D">
        <w:rPr>
          <w:rFonts w:ascii="Times New Roman" w:hAnsi="Times New Roman" w:cs="Times New Roman"/>
          <w:sz w:val="24"/>
          <w:szCs w:val="24"/>
        </w:rPr>
        <w:t>zostanie odrzucona w oparciu o art. 89 ust. 1 pkt 7b ustawy Pzp.</w:t>
      </w:r>
    </w:p>
    <w:p w:rsidR="00813D8D" w:rsidRDefault="00813D8D" w:rsidP="00813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813D8D" w:rsidP="00813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sz w:val="24"/>
          <w:szCs w:val="24"/>
        </w:rPr>
        <w:t>9.16. Okoliczności i zasady zwrotu wadium, jego przepadku określa ustawa Pzp</w:t>
      </w:r>
    </w:p>
    <w:p w:rsidR="003D7533" w:rsidRP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33">
        <w:rPr>
          <w:rFonts w:ascii="Times New Roman" w:hAnsi="Times New Roman" w:cs="Times New Roman"/>
          <w:b/>
          <w:sz w:val="24"/>
          <w:szCs w:val="24"/>
        </w:rPr>
        <w:t>10. Termin związania ofertą</w:t>
      </w:r>
    </w:p>
    <w:p w:rsidR="003D7533" w:rsidRP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33">
        <w:rPr>
          <w:rFonts w:ascii="Times New Roman" w:hAnsi="Times New Roman" w:cs="Times New Roman"/>
          <w:sz w:val="24"/>
          <w:szCs w:val="24"/>
        </w:rPr>
        <w:t xml:space="preserve">10.1. </w:t>
      </w:r>
      <w:r w:rsidR="00C4505F">
        <w:rPr>
          <w:rFonts w:ascii="Times New Roman" w:hAnsi="Times New Roman" w:cs="Times New Roman"/>
          <w:sz w:val="24"/>
          <w:szCs w:val="24"/>
        </w:rPr>
        <w:t>Termin związania ofertą wynosi 6</w:t>
      </w:r>
      <w:r w:rsidRPr="003D7533">
        <w:rPr>
          <w:rFonts w:ascii="Times New Roman" w:hAnsi="Times New Roman" w:cs="Times New Roman"/>
          <w:sz w:val="24"/>
          <w:szCs w:val="24"/>
        </w:rPr>
        <w:t>0 dni. Bieg terminu związania ofertą rozpoczyna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wraz z upływem terminu składania ofert.</w:t>
      </w:r>
    </w:p>
    <w:p w:rsid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33" w:rsidRP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33">
        <w:rPr>
          <w:rFonts w:ascii="Times New Roman" w:hAnsi="Times New Roman" w:cs="Times New Roman"/>
          <w:sz w:val="24"/>
          <w:szCs w:val="24"/>
        </w:rPr>
        <w:t>10.2. Wykonawca samodzielnie lub na wniosek zamawiającego może przedłużyć termin</w:t>
      </w:r>
      <w:r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związania z ofertą, z tym, że zamawiający może tylko raz, co najmniej na 3 dni przed</w:t>
      </w:r>
      <w:r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 xml:space="preserve">upływem terminu związania ofertą, zwrócić się do wykonawców o wyrażenie zgody </w:t>
      </w:r>
      <w:r w:rsidR="00FE7249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na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3D7533">
        <w:rPr>
          <w:rFonts w:ascii="Times New Roman" w:hAnsi="Times New Roman" w:cs="Times New Roman"/>
          <w:sz w:val="24"/>
          <w:szCs w:val="24"/>
        </w:rPr>
        <w:t>przedłużenie tego terminu o oznaczony okres, nie dłuższy jednak niż 60 dni.</w:t>
      </w:r>
    </w:p>
    <w:p w:rsid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33" w:rsidRPr="003D7533" w:rsidRDefault="003D75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33">
        <w:rPr>
          <w:rFonts w:ascii="Times New Roman" w:hAnsi="Times New Roman" w:cs="Times New Roman"/>
          <w:sz w:val="24"/>
          <w:szCs w:val="24"/>
        </w:rPr>
        <w:t>10.3. Odmowa wyrażenia zgody na przedłużenie terminu związania ofertą</w:t>
      </w:r>
      <w:r w:rsidR="00B73A33">
        <w:rPr>
          <w:rFonts w:ascii="Times New Roman" w:hAnsi="Times New Roman" w:cs="Times New Roman"/>
          <w:sz w:val="24"/>
          <w:szCs w:val="24"/>
        </w:rPr>
        <w:t xml:space="preserve"> nie powoduje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utraty</w:t>
      </w:r>
      <w:r w:rsidR="00B73A33">
        <w:rPr>
          <w:rFonts w:ascii="Times New Roman" w:hAnsi="Times New Roman" w:cs="Times New Roman"/>
          <w:sz w:val="24"/>
          <w:szCs w:val="24"/>
        </w:rPr>
        <w:t xml:space="preserve"> w</w:t>
      </w:r>
      <w:r w:rsidRPr="003D7533">
        <w:rPr>
          <w:rFonts w:ascii="Times New Roman" w:hAnsi="Times New Roman" w:cs="Times New Roman"/>
          <w:sz w:val="24"/>
          <w:szCs w:val="24"/>
        </w:rPr>
        <w:t>adium.</w:t>
      </w:r>
    </w:p>
    <w:p w:rsidR="00B73A33" w:rsidRDefault="00B73A33" w:rsidP="003D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Pr="003D7533" w:rsidRDefault="003D75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33">
        <w:rPr>
          <w:rFonts w:ascii="Times New Roman" w:hAnsi="Times New Roman" w:cs="Times New Roman"/>
          <w:sz w:val="24"/>
          <w:szCs w:val="24"/>
        </w:rPr>
        <w:t>10.4. Przedłużenie terminu związania ofertą jest dopuszczalne tylko z jednoczesnym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przedłużeniem okresu ważności wadium albo, jeżeli nie jest to możliwie, z wniesieniem</w:t>
      </w:r>
      <w:r w:rsidR="00B73A33">
        <w:rPr>
          <w:rFonts w:ascii="Times New Roman" w:hAnsi="Times New Roman" w:cs="Times New Roman"/>
          <w:sz w:val="24"/>
          <w:szCs w:val="24"/>
        </w:rPr>
        <w:br/>
        <w:t>n</w:t>
      </w:r>
      <w:r w:rsidRPr="003D7533">
        <w:rPr>
          <w:rFonts w:ascii="Times New Roman" w:hAnsi="Times New Roman" w:cs="Times New Roman"/>
          <w:sz w:val="24"/>
          <w:szCs w:val="24"/>
        </w:rPr>
        <w:t>owego wadium na przedłużony okres związania ofertą. Jeżeli przedłużenie terminu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związania ofertą dokonywane jest po wyborze oferty najkorzystniejszej, obowiązek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wniesienia nowego wadium lub jego przedłużenia dotyczy jedynie wykonawcy, którego</w:t>
      </w:r>
      <w:r w:rsidR="00B73A33">
        <w:rPr>
          <w:rFonts w:ascii="Times New Roman" w:hAnsi="Times New Roman" w:cs="Times New Roman"/>
          <w:sz w:val="24"/>
          <w:szCs w:val="24"/>
        </w:rPr>
        <w:br/>
      </w:r>
      <w:r w:rsidRPr="003D7533">
        <w:rPr>
          <w:rFonts w:ascii="Times New Roman" w:hAnsi="Times New Roman" w:cs="Times New Roman"/>
          <w:sz w:val="24"/>
          <w:szCs w:val="24"/>
        </w:rPr>
        <w:t>oferta została wybrana jako najkorzystniejsza.</w:t>
      </w:r>
    </w:p>
    <w:p w:rsidR="00B73A33" w:rsidRDefault="00B73A33" w:rsidP="00813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33">
        <w:rPr>
          <w:rFonts w:ascii="Times New Roman" w:hAnsi="Times New Roman" w:cs="Times New Roman"/>
          <w:b/>
          <w:sz w:val="24"/>
          <w:szCs w:val="24"/>
        </w:rPr>
        <w:t>11. Opis sposobu przygotowywania ofert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11.1. Oferty składa się pod rygorem nieważności w formie pisemnej.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11.2. Każdy wykonawca może złożyć tylko jedną ofertę.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11.3. Ofertę należy sporządzić na Formularzu oferty Rozdział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73A33">
        <w:rPr>
          <w:rFonts w:ascii="Times New Roman" w:hAnsi="Times New Roman" w:cs="Times New Roman"/>
          <w:sz w:val="24"/>
          <w:szCs w:val="24"/>
        </w:rPr>
        <w:t xml:space="preserve"> SIWZ lub innym formularzu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zawierającym oświadczenia zawarte w tym Formularzu.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lastRenderedPageBreak/>
        <w:t>11.4. Oświadczenia, o których mowa w Rozporządzeniu Ministra Rozwoju z dnia 27 lipca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 xml:space="preserve">2016r. w sprawie rodzajów dokumentów, jakich może żądać zamawiający 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 xml:space="preserve">wykonawcy w postępowaniu o udzielenie zamówienia (Dz. U. z 2016r. poz. 1126 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zm.) dotyczące wykonawcy i innych podmiotów, na których zdolnościach lub sytuacji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polega wykonawca na zasadach określonych w art. 22a ustawy Pzp oraz dotyczące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podwykonawców, składane są w oryginale.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Dokumenty, o których mowa w w/w rozporządzeniu, inne niż oświadczenia,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mowa powyżej, składane są w oryginale lub kopii poświadczonej za zgodność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z oryginałem.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Poświadczenia za zgodność z oryginałem dokonuje odpowiednio wykonawca, podmiot,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na którego zdolnościach lub sytuacji polega wykonawca, wykonawcy wspólnie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ubiegający się o udzielenie zamówienia publicznego albo podwykonawca, w zakresie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dokumentów, które każdego z nich dotyczą.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Poświadczenie za zgodność z oryginałem następuje w formie pisemnej lub w formie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elektronicznej.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11.5. Zaleca się, aby wszystkie strony były ze sobą połączone w sposób uniemożliwiający ich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samoczynną dekompletację (np. zszyte, spięte, zbindowane itp.).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11.6. Oferta wraz z załącznikami musi być sporządzona w języku polskim.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11.7. Dokumenty sporządzone w języku obcym, należy składać wraz z tłumaczeniem na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język polski.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11.8. Oferta musi być napisana na maszynie do pisania, komputerze lub nieścieralnym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atramentem.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11.9. Oferta musi być podpisana przez osobę/y upoważnioną/e do reprezentowania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11.10. Wszystkie załączniki do oferty stanowiące oświadczenie wykonawcy, muszą być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również podpisane przez osobę/y upoważnioną/e do reprezentowania 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11.11. Do oferty należy dołączyć dokument lub dokumenty, z których będzie wynikać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upoważnienie do podpisania oferty, np. aktualny odpis z właściwego rejestru, aktualne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zaświadczenie o wpisie do centralnej ewidencji i informacji o działalności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gospodarczej, aktualny statut spółki lub aktualny rejestr handlowy, inne. Jeżeli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dokumenty, o których mowa w zdaniu pierwszym można uzyskać za pomocą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bezpłatnych i ogólnodostępnych baz danych, w szczególności rejestrów publicznych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 rozumieniu ustawy z dnia 17 lutego 2005 r. o informatyzacji działalności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podmiotów realizujących zadania publiczne (t.j. Dz. U. z 2019r. poz.700) wykonawca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podaje tylko adres URL i jeżeli potrzeba kod do pobrania dokumentu. Wykonawcy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z Polski nie muszą podawać tych informacji. W/w dokumenty można złożyć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 oryginale lub kopii poświadczonej za zgodność z oryginałem przez wykonawcę.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Jeżeli uprawnienie do reprezentacji osoby podpisującej ofertę nie wynika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 załączonego dokumentu, o którym mowa w zdaniu pierwszym, do oferty należy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dołączyć także pełnomocnictwo w oryginale lub w postaci kopii poświadczonej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notarialnie.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11.12. Wszelkie miejsca, w których wykonawca naniósł zmiany, powinny być parafowane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przez osobę/y upoważnioną/e do reprezentowania 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lastRenderedPageBreak/>
        <w:t>11.13. Zaleca się, aby zapisane strony oferty, wraz z dołączonymi do niej dokumentami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i oświadczeniami były ponumerowane oraz parafowane przez osobę/y upoważnioną/e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 reprezentowania wykonawcy. W przypadku, gdy jakakolwiek strona zostanie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podpisana przez wykonawcę, parafa na tej stronie nie jest już wymagana.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11.14. Oferta powinna być zaadresowana oraz opisana w następujący sposób: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EA3760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.8pt;margin-top:-31.1pt;width:427.2pt;height:283.5pt;z-index:251658240">
            <v:textbox style="mso-next-textbox:#_x0000_s1026">
              <w:txbxContent>
                <w:p w:rsidR="003C5CDC" w:rsidRPr="00BD5EB9" w:rsidRDefault="003C5CDC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Nazwa (firma) Wykonawcy</w:t>
                  </w:r>
                </w:p>
                <w:p w:rsidR="003C5CDC" w:rsidRPr="00BD5EB9" w:rsidRDefault="003C5CDC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Adres Wykonawcy</w:t>
                  </w:r>
                </w:p>
                <w:p w:rsidR="003C5CDC" w:rsidRPr="00BD5EB9" w:rsidRDefault="003C5CDC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nr telefonu Wykonawcy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</w:rPr>
                    <w:t xml:space="preserve">       Powiat Pajęczański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  <w:t xml:space="preserve">         ul. Kościuszki 76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  <w:u w:val="single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  <w:t xml:space="preserve">         98-330 Pajęczno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</w:pP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„Oferta przetargowa ”</w:t>
                  </w:r>
                </w:p>
                <w:p w:rsidR="003C5CDC" w:rsidRPr="00BD5EB9" w:rsidRDefault="003C5CDC" w:rsidP="00B73A3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638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„Przebudowa drogi powiatowej nr 3504E w miejscowości Gumnisko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wraz</w:t>
                  </w:r>
                  <w:r w:rsidRPr="000638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remont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em</w:t>
                  </w:r>
                  <w:r w:rsidRPr="000638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wiaduktu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kolejowego</w:t>
                  </w:r>
                  <w:r w:rsidRPr="000638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3C5CDC" w:rsidRPr="00BD5EB9" w:rsidRDefault="003C5CDC" w:rsidP="00B73A3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Nie otwierać przed terminem składania ofert to jest przed</w:t>
                  </w:r>
                </w:p>
                <w:p w:rsidR="003C5CDC" w:rsidRPr="00BD28AB" w:rsidRDefault="003C5CDC" w:rsidP="00B73A33">
                  <w:pPr>
                    <w:jc w:val="center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dniem 7 październik 2020 r. godz. 12</w:t>
                  </w:r>
                  <w:r w:rsidRPr="00BD28AB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.00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  <w:p w:rsidR="003C5CDC" w:rsidRPr="00BD5EB9" w:rsidRDefault="003C5CDC" w:rsidP="00B73A3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3C5CDC" w:rsidRPr="00BD5EB9" w:rsidRDefault="003C5CDC" w:rsidP="00B73A3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Nie otwierać przed terminem składania ofert to jest przed</w:t>
                  </w:r>
                </w:p>
                <w:p w:rsidR="003C5CDC" w:rsidRPr="004E1068" w:rsidRDefault="003C5CDC" w:rsidP="00B73A33">
                  <w:pPr>
                    <w:jc w:val="center"/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dniem ………</w:t>
                  </w:r>
                  <w:r w:rsidRPr="004E1068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r. godz. 12.00</w:t>
                  </w:r>
                </w:p>
              </w:txbxContent>
            </v:textbox>
          </v:rect>
        </w:pic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11.15. Wykonawca może wprowadzić zmiany lub wycofać złożoną przez siebie ofertę pod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warunkiem, że zamawiający otrzyma pisemne powiadomienie o wprowadzeniu zmian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lub wycofaniu, przed upływem terminu do składania ofert. Powiadomienie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 wprowadzeniu zmian lub wycofaniu oferty należy umieścić w kopercie, opisanej jak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powyżej. Koperta dodatkowo musi być oznaczona określeniami: „Zmiana”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„Wycofanie”.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11.16. Złożona oferta wraz z załącznikami będzie jawna, z wyjątkiem informacji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stanowiących tajemnicę przedsiębiorstwa w rozumieniu przepisów o zwalczaniu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nieuczciwej konkurencji co, do których wykonawca składając ofertę zastrzegł oraz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wykazał, iż zastrzeżone informacje stanowią tajemnicę przedsiębiorstwa. Wykonawca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nie może zastrzec informacji, o których mowa w art. 86 ust. 4 ustawy Pzp.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11.17. W przypadku, gdy wykonawca nie wykaże, że zastrzeżone informacje stanowią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tajemnicę przedsiębiorstwa w rozumieniu art. 11 ust. 4 ustawy z dnia 16.04.1993r.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 zwalczaniu nieuczciwej</w:t>
      </w:r>
      <w:r w:rsidR="00FE7249">
        <w:rPr>
          <w:rFonts w:ascii="Times New Roman" w:hAnsi="Times New Roman" w:cs="Times New Roman"/>
          <w:sz w:val="24"/>
          <w:szCs w:val="24"/>
        </w:rPr>
        <w:t xml:space="preserve"> konkurencji (t.j. Dz. U. z 2019r. poz. 1010</w:t>
      </w:r>
      <w:r w:rsidRPr="00B73A33">
        <w:rPr>
          <w:rFonts w:ascii="Times New Roman" w:hAnsi="Times New Roman" w:cs="Times New Roman"/>
          <w:sz w:val="24"/>
          <w:szCs w:val="24"/>
        </w:rPr>
        <w:t xml:space="preserve"> ze zm.),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zamawiający uzna zastrzeżone informacje za jawne, o czym poinformuje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b/>
          <w:color w:val="000000"/>
          <w:sz w:val="24"/>
          <w:szCs w:val="24"/>
        </w:rPr>
        <w:t>12. Miejsce oraz termin składania i otwarcia ofert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 xml:space="preserve">12.1. Ofertę należy złożyć w siedzibie Zamawiającego w </w:t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 podawcze (parter)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budynku Starostwa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 w:rsidRPr="00EA254D">
        <w:rPr>
          <w:rFonts w:ascii="Times New Roman" w:hAnsi="Times New Roman" w:cs="Times New Roman"/>
          <w:b/>
          <w:color w:val="000000"/>
          <w:sz w:val="24"/>
          <w:szCs w:val="24"/>
        </w:rPr>
        <w:t>Powiatowego w Pajęcznie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nie później niż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A323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240FA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C4505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EA254D" w:rsidRPr="00FB5D0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  <w:t>do godz. 1</w:t>
      </w:r>
      <w:r w:rsidR="007240F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40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12.2. Otwarcie ofert jest jawne i następuje bezpośrednio po upływie terminu do ich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składania, dzień, w którym upływa termin składania ofert, jest dniem ich otwarcia.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Otwarcie</w:t>
      </w:r>
      <w:r w:rsidR="00FE7249">
        <w:rPr>
          <w:rFonts w:ascii="Times New Roman" w:hAnsi="Times New Roman" w:cs="Times New Roman"/>
          <w:color w:val="000000"/>
          <w:sz w:val="24"/>
          <w:szCs w:val="24"/>
        </w:rPr>
        <w:t xml:space="preserve"> ofert odbędzie się w dniu 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0FA">
        <w:rPr>
          <w:rFonts w:ascii="Times New Roman" w:hAnsi="Times New Roman" w:cs="Times New Roman"/>
          <w:color w:val="000000" w:themeColor="text1"/>
          <w:sz w:val="24"/>
          <w:szCs w:val="24"/>
        </w:rPr>
        <w:t>07.10</w:t>
      </w:r>
      <w:r w:rsidR="00C4505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FB5D0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E724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o godz. </w:t>
      </w:r>
      <w:r w:rsidR="007240F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sali konferencyjnej 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 piętro) w budynku Starostwa Powiatowego w Pajęcznie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12.3. Bezpośrednio przed otwarciem ofert zamawiający poda kwotę, jaką zamierza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przeznaczyć na sfinansowanie zamówienia. W trakcie sesji otwarcia ofert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zamawiający poda również nazwy (firmy) oraz adresy wykonawców, a także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informacje dotyczące ceny, terminu wykonania zamówienia, okresu gwarancji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 warunków płatności zawartych w ofertach.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12.4. Niezwłocznie po otwarciu ofert zamawiający zamieści na stronie internetowej:</w:t>
      </w:r>
    </w:p>
    <w:p w:rsidR="00B73A33" w:rsidRPr="00904FB6" w:rsidRDefault="00B73A33" w:rsidP="00EA254D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A33">
        <w:rPr>
          <w:rFonts w:ascii="Times New Roman" w:hAnsi="Times New Roman" w:cs="Times New Roman"/>
          <w:color w:val="0000FF"/>
          <w:sz w:val="24"/>
          <w:szCs w:val="24"/>
        </w:rPr>
        <w:t>http://</w:t>
      </w:r>
      <w:r w:rsidR="00EA254D" w:rsidRPr="00904FB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EA254D" w:rsidRPr="00904FB6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www.powiatpajeczno.biuletyn.net</w:t>
        </w:r>
      </w:hyperlink>
      <w:r w:rsidR="00EA254D" w:rsidRPr="0090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informacje dotyczące:</w:t>
      </w: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1) kwoty, jaką zamierza przeznaczyć na sfinansowanie zamówienia;</w:t>
      </w: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złożyli oferty w terminie;</w:t>
      </w:r>
    </w:p>
    <w:p w:rsidR="00B73A33" w:rsidRDefault="00B73A33" w:rsidP="00EA25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płatności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zawartych w ofertach.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4D">
        <w:rPr>
          <w:rFonts w:ascii="Times New Roman" w:hAnsi="Times New Roman" w:cs="Times New Roman"/>
          <w:b/>
          <w:sz w:val="24"/>
          <w:szCs w:val="24"/>
        </w:rPr>
        <w:t>13. Opis sposobu obliczenia ceny</w:t>
      </w: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13.1. Cena oferty winna być obliczona przy założeniu, iż umowa przewiduje wynagrodzenie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 formie ryczałtu, którego definicję określa art. 632</w:t>
      </w:r>
      <w:r w:rsidR="00FE7249">
        <w:rPr>
          <w:rFonts w:ascii="Times New Roman" w:hAnsi="Times New Roman" w:cs="Times New Roman"/>
          <w:sz w:val="24"/>
          <w:szCs w:val="24"/>
        </w:rPr>
        <w:t xml:space="preserve"> ustawy z dnia 23.04.1964 r. (Dz. U. 2019 poz. 1145) kodeks cywilny</w:t>
      </w:r>
      <w:r w:rsidRPr="00EA254D">
        <w:rPr>
          <w:rFonts w:ascii="Times New Roman" w:hAnsi="Times New Roman" w:cs="Times New Roman"/>
          <w:sz w:val="24"/>
          <w:szCs w:val="24"/>
        </w:rPr>
        <w:t>.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Ryczałtowe wynagrodzenie za wykonanie przedmiotu niniejszego zamówienia</w:t>
      </w:r>
      <w:r w:rsidR="00FE7249"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obejmuje kompleksowe wykonanie przedmiotu zamówienia (w tym również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wykonanie robót budowlanych nie ujętych w dokumentacji projektowej,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a niezbędnych do wykonania za względu na wiedzę techniczną), jak również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wszelkich robót i czynności limitujących odbiór końcowy przedmiotu zamówienia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niezależnie od tego, czy były one przewidziane przez Wykonawcę na dzień złożenia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oferty.</w:t>
      </w:r>
    </w:p>
    <w:p w:rsidR="00FE7249" w:rsidRDefault="00FE7249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13.2. Cenę oferty należy ustalić na podstawie opisu przedmiotu zamówienia określonego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906DA">
        <w:rPr>
          <w:rFonts w:ascii="Times New Roman" w:hAnsi="Times New Roman" w:cs="Times New Roman"/>
          <w:sz w:val="24"/>
          <w:szCs w:val="24"/>
        </w:rPr>
        <w:t xml:space="preserve">w pkt. 3 oraz </w:t>
      </w:r>
      <w:r w:rsidRPr="00EA254D">
        <w:rPr>
          <w:rFonts w:ascii="Times New Roman" w:hAnsi="Times New Roman" w:cs="Times New Roman"/>
          <w:sz w:val="24"/>
          <w:szCs w:val="24"/>
        </w:rPr>
        <w:t>SIWZ.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13.3. W Formularzu oferty należy podać cenę (netto, brutto, podatek VAT ) wykonania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zamówienia.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13.4. Stawka podatku VAT winna być określona zgodnie z ustawą z dnia 11 marca 2004 r.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o podatku od towarów i usług (t.j. Dz. U. z 2018r., poz. 2174 ze. zm.).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13.5. Wszystkie kwoty winny być podane w złotych polskich. Cena oferty powinna być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wyrażona cyfrowo i słownie. Cena musi być wyrażona z dokładnością do dwóch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miejsc po przecinku z odpowiednim zaokrągleniem w dół lub w górę w następujący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sposób:</w:t>
      </w: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- w dół – jeżeli kolejna cyfra jest mniejsza od 5,</w:t>
      </w: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- w górę – jeżeli kolejna cyfra jest większa od 5 lub równa 5.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13.6. Jeżeli złożono ofertę, której wybór prowadziłby do powstania u zamawiającego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obowiązku podatkowego zgodnie z przepisami o podatku od towarów i usług,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zamawiający w celu oceny takiej oferty dolicza do przedstawionej w niej ceny podatek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od towarów i usług, który miałby obowiązek rozliczyć zgodnie z tymi przepisami.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Wykonawca, składając ofertę, informuje zamawiającego, czy wybór oferty będzie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prowadzić do powstania u zamawiającego obowiązku podatkowego, wskazując nazwę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lastRenderedPageBreak/>
        <w:t>(rodzaj) towaru lub usługi, których dostawa lub świadczenie będzie prowadzić do jego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powstania, oraz wskazując ich wartość bez kwoty podatku.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13.7. Dla porównania ofert Zamawiający będzie brał pod uwagę łączną cenę brutto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obejmującą podatek od towarów i usług (VAT) za wykonanie całości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4D">
        <w:rPr>
          <w:rFonts w:ascii="Times New Roman" w:hAnsi="Times New Roman" w:cs="Times New Roman"/>
          <w:sz w:val="24"/>
          <w:szCs w:val="24"/>
        </w:rPr>
        <w:t>zamówienia.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4D" w:rsidRP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4D">
        <w:rPr>
          <w:rFonts w:ascii="Times New Roman" w:hAnsi="Times New Roman" w:cs="Times New Roman"/>
          <w:b/>
          <w:sz w:val="24"/>
          <w:szCs w:val="24"/>
        </w:rPr>
        <w:t>14. Opis kryteriów, którymi zamawiający będzie się kierował przy wyborze oferty,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A254D">
        <w:rPr>
          <w:rFonts w:ascii="Times New Roman" w:hAnsi="Times New Roman" w:cs="Times New Roman"/>
          <w:b/>
          <w:sz w:val="24"/>
          <w:szCs w:val="24"/>
        </w:rPr>
        <w:t>wraz z podaniem wag tych kryteriów i sposobu oceny ofert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4D">
        <w:rPr>
          <w:rFonts w:ascii="Times New Roman" w:hAnsi="Times New Roman" w:cs="Times New Roman"/>
          <w:sz w:val="24"/>
          <w:szCs w:val="24"/>
        </w:rPr>
        <w:t>14.1. Przy wyborze oferty najkorzystniejszej, zamawiający będzie się kierował</w:t>
      </w:r>
      <w:r>
        <w:rPr>
          <w:rFonts w:ascii="Times New Roman" w:hAnsi="Times New Roman" w:cs="Times New Roman"/>
          <w:sz w:val="24"/>
          <w:szCs w:val="24"/>
        </w:rPr>
        <w:br/>
      </w:r>
      <w:r w:rsidRPr="00EA254D">
        <w:rPr>
          <w:rFonts w:ascii="Times New Roman" w:hAnsi="Times New Roman" w:cs="Times New Roman"/>
          <w:sz w:val="24"/>
          <w:szCs w:val="24"/>
        </w:rPr>
        <w:t>następującymi kryteriami: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D4" w:rsidRPr="00FE7249" w:rsidRDefault="00860AD4" w:rsidP="00860A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 cena oferty (C) – 60%</w:t>
      </w:r>
    </w:p>
    <w:p w:rsidR="00860AD4" w:rsidRPr="00FE7249" w:rsidRDefault="00860AD4" w:rsidP="00860AD4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2) długość okresu gwarancji (G) – </w:t>
      </w:r>
      <w:r w:rsidR="00C776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40</w:t>
      </w:r>
      <w:r w:rsidRPr="00FE7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%</w:t>
      </w:r>
    </w:p>
    <w:p w:rsidR="00860AD4" w:rsidRPr="00847306" w:rsidRDefault="00860AD4" w:rsidP="00860AD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73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14.2. Cena  60%</w:t>
      </w:r>
    </w:p>
    <w:p w:rsidR="00860AD4" w:rsidRPr="00860AD4" w:rsidRDefault="00860AD4" w:rsidP="00860AD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>Sposób obliczenia punktacji w kryterium cena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</w:t>
      </w:r>
    </w:p>
    <w:p w:rsidR="00860AD4" w:rsidRPr="00860AD4" w:rsidRDefault="00860AD4" w:rsidP="00860AD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</w:pP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C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min</w:t>
      </w:r>
    </w:p>
    <w:p w:rsidR="00860AD4" w:rsidRPr="00860AD4" w:rsidRDefault="00860AD4" w:rsidP="00860AD4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P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c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 ------------   x 60 [pkt.]</w:t>
      </w:r>
    </w:p>
    <w:p w:rsidR="00860AD4" w:rsidRPr="00860AD4" w:rsidRDefault="00860AD4" w:rsidP="00860AD4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C</w:t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0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860AD4" w:rsidRPr="00860AD4" w:rsidRDefault="00860AD4" w:rsidP="00860A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punktów za cenę podaną w ofercie</w:t>
      </w:r>
    </w:p>
    <w:p w:rsidR="00860AD4" w:rsidRPr="00860AD4" w:rsidRDefault="00860AD4" w:rsidP="00860A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min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najniższa cena ofertowa w PLN</w:t>
      </w:r>
    </w:p>
    <w:p w:rsidR="00860AD4" w:rsidRPr="00860AD4" w:rsidRDefault="00860AD4" w:rsidP="00860AD4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>C – cena oferty badanej w PLN</w:t>
      </w:r>
    </w:p>
    <w:p w:rsidR="00860AD4" w:rsidRDefault="00860AD4" w:rsidP="00860AD4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14.3</w:t>
      </w:r>
      <w:r w:rsidRPr="00860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udzielenia gwarancji – </w:t>
      </w:r>
      <w:r w:rsidR="00F07A8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(ocenie podlega okres nie krótszy niż </w:t>
      </w:r>
      <w:r w:rsidR="00F07A83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– cy)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>Za zaoferow</w:t>
      </w:r>
      <w:r w:rsidR="00F07A83">
        <w:rPr>
          <w:rFonts w:ascii="Times New Roman" w:hAnsi="Times New Roman" w:cs="Times New Roman"/>
          <w:color w:val="000000" w:themeColor="text1"/>
          <w:sz w:val="24"/>
          <w:szCs w:val="24"/>
        </w:rPr>
        <w:t>anie okresu gwarancji powyżej 108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m-cy wykonawca otrzyma maksymalna liczbę </w:t>
      </w:r>
      <w:r w:rsidR="00F07A8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86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</w:t>
      </w:r>
    </w:p>
    <w:p w:rsidR="00F07A83" w:rsidRDefault="00F07A83" w:rsidP="00860AD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07A83">
        <w:rPr>
          <w:rFonts w:ascii="Times New Roman" w:hAnsi="Times New Roman" w:cs="Times New Roman"/>
          <w:sz w:val="24"/>
          <w:szCs w:val="24"/>
        </w:rPr>
        <w:t>Wykonawca winien zaproponować długość okresu rękojmi w pełnych miesiącach z uwzględnieniem interwału 12, tj. 60 lub 72 lub 84 lub 96 lub 108 miesięcy.</w:t>
      </w:r>
    </w:p>
    <w:p w:rsidR="00C77612" w:rsidRDefault="00C77612" w:rsidP="00860AD4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60AD4" w:rsidTr="00860AD4">
        <w:tc>
          <w:tcPr>
            <w:tcW w:w="4606" w:type="dxa"/>
          </w:tcPr>
          <w:p w:rsidR="00860AD4" w:rsidRPr="00F07A83" w:rsidRDefault="00860AD4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Zaoferowany okres gwarancji</w:t>
            </w:r>
          </w:p>
        </w:tc>
        <w:tc>
          <w:tcPr>
            <w:tcW w:w="4606" w:type="dxa"/>
          </w:tcPr>
          <w:p w:rsidR="00860AD4" w:rsidRPr="00F07A83" w:rsidRDefault="00860AD4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przyznanych punktów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miesiące</w:t>
            </w:r>
          </w:p>
        </w:tc>
        <w:tc>
          <w:tcPr>
            <w:tcW w:w="4606" w:type="dxa"/>
          </w:tcPr>
          <w:p w:rsidR="00860AD4" w:rsidRPr="00F07A83" w:rsidRDefault="00860AD4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miesięcy</w:t>
            </w:r>
          </w:p>
        </w:tc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 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miesięcy</w:t>
            </w:r>
          </w:p>
        </w:tc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miesięcy</w:t>
            </w:r>
          </w:p>
        </w:tc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60AD4" w:rsidTr="00860AD4"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860AD4"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miesięcy</w:t>
            </w: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powyżej</w:t>
            </w:r>
          </w:p>
        </w:tc>
        <w:tc>
          <w:tcPr>
            <w:tcW w:w="4606" w:type="dxa"/>
          </w:tcPr>
          <w:p w:rsidR="00860AD4" w:rsidRPr="00F07A83" w:rsidRDefault="00F07A83" w:rsidP="00860A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860AD4" w:rsidRDefault="00860AD4" w:rsidP="00860AD4">
      <w:pPr>
        <w:widowControl w:val="0"/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AD4" w:rsidRPr="00712F89" w:rsidRDefault="00860AD4" w:rsidP="0086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Uwaga:</w:t>
      </w:r>
    </w:p>
    <w:p w:rsidR="00860AD4" w:rsidRPr="00712F89" w:rsidRDefault="00860AD4" w:rsidP="0086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Zamawiający zastrzega, iż minimalna długość okresu gwarancji wynosi </w:t>
      </w:r>
      <w:r w:rsidR="00F0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miesięcy.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Oferta złożona przez wykonawcę, który zaoferuje długość okresu gwarancji krótszy niż </w:t>
      </w:r>
      <w:r w:rsidR="00F0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 podlegać będzie odrzuceniu na podstawie art. 89 ust. 1 pkt. 2 ustawy Pzp.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Wydłużenie okresu gwarancji ponad </w:t>
      </w:r>
      <w:r w:rsidR="00F0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miesięcy, jest równoznaczne z jednoczesnym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wydłużeniem okresu rękojmi. Okres gwarancji i rękojmi jest liczony od daty odbioru</w:t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końcowego.</w:t>
      </w:r>
    </w:p>
    <w:p w:rsidR="00860AD4" w:rsidRPr="00712F89" w:rsidRDefault="00860AD4" w:rsidP="0086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 zobowiązany jest podać w ofercie długość okresu gwarancji wyrażoną</w:t>
      </w:r>
      <w:r w:rsidR="00C03B23"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3B23"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pełnych miesiącach.</w:t>
      </w:r>
    </w:p>
    <w:p w:rsidR="00860AD4" w:rsidRPr="00712F89" w:rsidRDefault="00860AD4" w:rsidP="00860A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Szczegółowe wymagania gwarancji określone zostały w załączniku do wzoru umowy.</w:t>
      </w:r>
    </w:p>
    <w:p w:rsidR="00C03B23" w:rsidRDefault="00C03B23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14.5 Za najkorzystniejszą zostanie uznana oferta, która uzyska łącznie największą liczbę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punktów (P) wyliczoną zgodnie z poniższym wzorem: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P = C +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Gdzie: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P – łączna liczba punktów oferty ocenianej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C – liczba punktów uzyskanych w kryterium </w:t>
      </w:r>
      <w:r w:rsidRPr="00712F89">
        <w:rPr>
          <w:rFonts w:ascii="Times New Roman" w:hAnsi="Times New Roman" w:cs="Times New Roman"/>
          <w:color w:val="000000" w:themeColor="text1"/>
          <w:sz w:val="24"/>
          <w:szCs w:val="24"/>
        </w:rPr>
        <w:t>„cena oferty”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G – liczba punktów uzyskanych w kryterium </w:t>
      </w:r>
      <w:r w:rsidRPr="00712F8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12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długość okresu gwarancji</w:t>
      </w:r>
      <w:r w:rsidRPr="00712F8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</w:t>
      </w:r>
      <w:r w:rsidRPr="00C03B23">
        <w:rPr>
          <w:rFonts w:ascii="Times New Roman" w:hAnsi="Times New Roman" w:cs="Times New Roman"/>
          <w:sz w:val="24"/>
          <w:szCs w:val="24"/>
        </w:rPr>
        <w:t xml:space="preserve"> Zamawiający dokona podsumowania punktów uzyskanych przez daną ofertę we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wszystkich kryteriach oceny ofert.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</w:t>
      </w:r>
      <w:r w:rsidRPr="00C03B23">
        <w:rPr>
          <w:rFonts w:ascii="Times New Roman" w:hAnsi="Times New Roman" w:cs="Times New Roman"/>
          <w:sz w:val="24"/>
          <w:szCs w:val="24"/>
        </w:rPr>
        <w:t xml:space="preserve"> Zamawiający zastosuje zaokrąglanie każdego wyniku do dwóch miejsc po przecinku.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</w:t>
      </w:r>
      <w:r w:rsidRPr="00C03B23">
        <w:rPr>
          <w:rFonts w:ascii="Times New Roman" w:hAnsi="Times New Roman" w:cs="Times New Roman"/>
          <w:sz w:val="24"/>
          <w:szCs w:val="24"/>
        </w:rPr>
        <w:t>. Jeżeli nie można wybrać najkorzystniejszej oferty z uwagi na to, że dwie lub więcej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ofert przedstawia taki sam bilans ceny i innych kryteriów oceny ofert, zamawiający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spośród tych ofert wybiera ofertę z najniższą ceną, a jeżeli zostały złożone oferty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 xml:space="preserve">o takiej samej cenie, zamawiający wzywa wykonawców, którzy złożyli te oferty, 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złożenia w terminie określonym przez zamawiającego ofert dodatkowych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89" w:rsidRDefault="00712F89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89" w:rsidRDefault="00712F89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14.9 Realizacja zamówienia zostanie powierzona Wykonawcy, który złożył najkorzystniejszą ofertę.</w:t>
      </w:r>
    </w:p>
    <w:p w:rsidR="00B04F73" w:rsidRDefault="00B04F7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3" w:rsidRPr="00B04F73" w:rsidRDefault="00B04F7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F73">
        <w:rPr>
          <w:rFonts w:ascii="Times New Roman" w:hAnsi="Times New Roman" w:cs="Times New Roman"/>
          <w:b/>
          <w:sz w:val="24"/>
          <w:szCs w:val="24"/>
          <w:u w:val="single"/>
        </w:rPr>
        <w:t xml:space="preserve">14.10 Zamawiający zastrzega sobie prawo do unieważnienia postępowania przetargowego bez podania przyczyn w przypadku braku finansowania zadania inwestycyjnego ze środków zewnętrznych.  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23">
        <w:rPr>
          <w:rFonts w:ascii="Times New Roman" w:hAnsi="Times New Roman" w:cs="Times New Roman"/>
          <w:b/>
          <w:sz w:val="24"/>
          <w:szCs w:val="24"/>
        </w:rPr>
        <w:t>15. Informacje o formalnościach, jakie powinny zostać dopełnione po wyborze oferty</w:t>
      </w:r>
      <w:r w:rsidRPr="00C03B23">
        <w:rPr>
          <w:rFonts w:ascii="Times New Roman" w:hAnsi="Times New Roman" w:cs="Times New Roman"/>
          <w:b/>
          <w:sz w:val="24"/>
          <w:szCs w:val="24"/>
        </w:rPr>
        <w:br/>
        <w:t>w celu zawarcia umowy w sprawie zamówienia publicznego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15.1. Zamawiający udzieli zamówienia Wykonawcy, którego oferta odpowiada wszystkim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wymaganiom określonym w niniejszej SIWZ i została oceniona jako najkorzystniejsza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 oparciu o podane kryteria.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15.2. Wybranemu Wykonawcy, Zamawiający określi miejsce i termin podpisania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 uwzględnieniem okresu przewidzianego na wniesienie środków ochrony prawnej.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15.3. Osoby reprezentujące wykonawcę przy podpisywaniu umowy powinny posiadać 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 xml:space="preserve">sobą dokumenty potwierdzające ich umocowanie do podpisania umowy, </w:t>
      </w:r>
      <w:r w:rsidR="00712F89"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 ile</w:t>
      </w:r>
      <w:r w:rsidR="00712F89"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umocowanie to nie będzie wynikać z dokumentów załączonych do oferty.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lastRenderedPageBreak/>
        <w:t>15.4. W przypadku wyboru oferty złożonej przez wykonawców wspólnie ubiegających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 udzielenie zamówienia Zamawiający zażąda przed zawarciem umowy przedstawienia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umowy regulującej współpracę tych Wykonawców. Umowa taka winna określać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 xml:space="preserve">strony umowy, cel działania, sposób współdziałania, zakres prac przewidzianych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wykonania każdemu z nich, solidarną odpowiedzialność za wykonanie zamówienia,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oznaczenie czasu trwania konsorcjum (obejmującego okres realizacji przedmiotu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zamówienia, gwarancji i rękojmi), wykluczenie możliwości wypowiedzenia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konsorcjum przez któregokolwiek z jego członków do czasu wykonania zamówienia.</w:t>
      </w:r>
    </w:p>
    <w:p w:rsidR="00860AD4" w:rsidRDefault="00860AD4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15.5. Wykonawca przed podpisaniem umowy przedstawi dla każdej z osób wskazanych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 ofercie jako skierowanej do realizacji zamówienia kopie podpisanych za zgodność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 oryginałem dokumentów potwierdzających prawo do pełnienia samodzielnych funkcji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technicznych w budownictwie w Polsce.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15.6. Brak okazania dokumentów, o których mowa w pkt 15.5 przed podpisaniem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traktowany będzie przez Zamawiającego jako uchylanie się Wykonawcy od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umowy.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15.7. Postanowienia ustalone we wzorze umowy stanowiącym Rozdział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03B23">
        <w:rPr>
          <w:rFonts w:ascii="Times New Roman" w:hAnsi="Times New Roman" w:cs="Times New Roman"/>
          <w:sz w:val="24"/>
          <w:szCs w:val="24"/>
        </w:rPr>
        <w:t xml:space="preserve"> SIWZ </w:t>
      </w:r>
      <w:r w:rsidR="00712F89"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nie</w:t>
      </w:r>
      <w:r w:rsidR="00712F89"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podlegają negocjacjom po wyborze oferty najkorzystniejszej.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23">
        <w:rPr>
          <w:rFonts w:ascii="Times New Roman" w:hAnsi="Times New Roman" w:cs="Times New Roman"/>
          <w:b/>
          <w:sz w:val="24"/>
          <w:szCs w:val="24"/>
        </w:rPr>
        <w:t>16. Wymagania dotyczące zabezpieczenia należytego wykonania umowy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16.1. Zamawiający wymaga wniesienia na warunkach określonych w SIWZ zabezpieczenia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należytego wykonania umowy w wysokoś</w:t>
      </w:r>
      <w:r>
        <w:rPr>
          <w:rFonts w:ascii="Times New Roman" w:hAnsi="Times New Roman" w:cs="Times New Roman"/>
          <w:sz w:val="24"/>
          <w:szCs w:val="24"/>
        </w:rPr>
        <w:t>ci 10</w:t>
      </w:r>
      <w:r w:rsidRPr="00C03B23">
        <w:rPr>
          <w:rFonts w:ascii="Times New Roman" w:hAnsi="Times New Roman" w:cs="Times New Roman"/>
          <w:sz w:val="24"/>
          <w:szCs w:val="24"/>
        </w:rPr>
        <w:t xml:space="preserve"> % ceny całkowitej podanej w ofercie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wykonawcy.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16.2. Zabezpieczenie może być wnoszone według wyboru wykonawcy w jednej lub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 kilku następujących formach: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1) pieniądzu;</w:t>
      </w:r>
    </w:p>
    <w:p w:rsidR="00C03B23" w:rsidRDefault="00360218" w:rsidP="00C03B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03B23" w:rsidRPr="00C03B23">
        <w:rPr>
          <w:rFonts w:ascii="Times New Roman" w:hAnsi="Times New Roman" w:cs="Times New Roman"/>
          <w:sz w:val="24"/>
          <w:szCs w:val="24"/>
        </w:rPr>
        <w:t>poręczeniach bankowych lub poręczeniach spół</w:t>
      </w:r>
      <w:r w:rsidR="00C03B23">
        <w:rPr>
          <w:rFonts w:ascii="Times New Roman" w:hAnsi="Times New Roman" w:cs="Times New Roman"/>
          <w:sz w:val="24"/>
          <w:szCs w:val="24"/>
        </w:rPr>
        <w:t>dzielczej kasy</w:t>
      </w:r>
      <w:r w:rsidR="00C03B23">
        <w:rPr>
          <w:rFonts w:ascii="Times New Roman" w:hAnsi="Times New Roman" w:cs="Times New Roman"/>
          <w:sz w:val="24"/>
          <w:szCs w:val="24"/>
        </w:rPr>
        <w:br/>
      </w:r>
      <w:r w:rsidR="00C03B23" w:rsidRPr="00C03B23">
        <w:rPr>
          <w:rFonts w:ascii="Times New Roman" w:hAnsi="Times New Roman" w:cs="Times New Roman"/>
          <w:sz w:val="24"/>
          <w:szCs w:val="24"/>
        </w:rPr>
        <w:t>oszczędnościowo</w:t>
      </w:r>
      <w:r w:rsidR="00C03B23">
        <w:rPr>
          <w:rFonts w:ascii="Times New Roman" w:hAnsi="Times New Roman" w:cs="Times New Roman"/>
          <w:sz w:val="24"/>
          <w:szCs w:val="24"/>
        </w:rPr>
        <w:t>-</w:t>
      </w:r>
      <w:r w:rsidR="00C03B23" w:rsidRPr="00C03B23">
        <w:rPr>
          <w:rFonts w:ascii="Times New Roman" w:hAnsi="Times New Roman" w:cs="Times New Roman"/>
          <w:sz w:val="24"/>
          <w:szCs w:val="24"/>
        </w:rPr>
        <w:t>kredytowej,</w:t>
      </w:r>
      <w:r w:rsidR="00C03B23">
        <w:rPr>
          <w:rFonts w:ascii="Times New Roman" w:hAnsi="Times New Roman" w:cs="Times New Roman"/>
          <w:sz w:val="24"/>
          <w:szCs w:val="24"/>
        </w:rPr>
        <w:t xml:space="preserve"> </w:t>
      </w:r>
      <w:r w:rsidR="00C03B23" w:rsidRPr="00C03B23">
        <w:rPr>
          <w:rFonts w:ascii="Times New Roman" w:hAnsi="Times New Roman" w:cs="Times New Roman"/>
          <w:sz w:val="24"/>
          <w:szCs w:val="24"/>
        </w:rPr>
        <w:t>z tym że zobowiązanie kasy jest zawsze zobowiązaniem pieniężnym;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3) gwarancjach bankowych;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4) gwarancjach ubezpieczeniowych;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sz w:val="23"/>
          <w:szCs w:val="23"/>
        </w:rPr>
      </w:pPr>
      <w:r w:rsidRPr="00C03B23">
        <w:rPr>
          <w:rFonts w:ascii="Times New Roman" w:hAnsi="Times New Roman" w:cs="Times New Roman"/>
          <w:sz w:val="24"/>
          <w:szCs w:val="24"/>
        </w:rPr>
        <w:t>5) poręczeniach udzielanych przez podmioty, o których mowa w art. 6b ust. 5 pkt 2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ustawy z dnia 9 listopada 2000 r. o utworzeniu Polskiej Agencji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Przedsiębiorczości</w:t>
      </w:r>
      <w:r>
        <w:rPr>
          <w:rFonts w:ascii="CIDFont+F2" w:hAnsi="CIDFont+F2" w:cs="CIDFont+F2"/>
          <w:sz w:val="23"/>
          <w:szCs w:val="23"/>
        </w:rPr>
        <w:t>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16.3. Zabezpieczenie wnoszone w pieniądzu wykonawca wpłaca przelewem na rachunek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bankowy wskazany przez zamawiającego.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16.4. W przypadku wniesienia wadium w pieniądzu wykonawca może wyrazić zgodę 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zaliczenie kwoty wadium na poczet zabezpieczenia.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16.5. Przepisy art. 149 Pzp stosuje się.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 xml:space="preserve">16.6. Jeżeli zabezpieczenie wniesiono w pieniądzu, zamawiający przechowuje </w:t>
      </w:r>
      <w:r w:rsidR="00712F89"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sz w:val="24"/>
          <w:szCs w:val="24"/>
        </w:rPr>
        <w:t>oprocentowanym rachunku bankowym. Zamawiający zwraca zabezpieczenie wniesione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 pieniądzu z odsetkami wynikającymi z umowy rachunku bankowego, na którym było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ono przechowywane, pomniejszone o koszt prowadzenia tego rachunku oraz prowizji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bankowej za przelew pieniędzy na rachunek bankowy wykonawcy.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lastRenderedPageBreak/>
        <w:t>16.7. Jeżeli Zabezpieczenie będzie wnoszone w formie, o której mowa w pkt. 16.2 ppkt.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2)–5), wówczas Wykonawca przed podpisaniem umowy złoży Zamawiającemu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oryginał dokumentu wystawiony na rzecz Zamawiającego. Dokument ten musi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zawierać w swojej treści zobowiązanie gwaranta do nieodwołalnej i bezwarunkowej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wypłaty należności, do których zobowiązana jest z tytułu zabezpieczenia należytego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wykonania umowy przez Wykonawcę oraz roszczeń z tytułu rękojmi, na pierwsze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pisemne żądanie Zamawiającego wzywające do zapłaty.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16.8. Zamawiający zwraca zabezpieczenie w terminie 30 dni od dnia wykonania zamówienia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i uznania przez zamawiającego za należycie wykonane z uwzględnieniem postanowień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punktu 16.9 i 16.10.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16.9. Kwota pozostawiona na zabezpieczenie roszczeń z tytułu rękojmi za wady nie może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przekraczać 30% wysokości zabezpieczenia.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16.10. Kwota, o której mowa w pkt. 16.9, jest zwracana nie później niż w 15 dniu po upływie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okresu rękojmi za wady.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23">
        <w:rPr>
          <w:rFonts w:ascii="Times New Roman" w:hAnsi="Times New Roman" w:cs="Times New Roman"/>
          <w:b/>
          <w:sz w:val="24"/>
          <w:szCs w:val="24"/>
        </w:rPr>
        <w:t>17. Wzór umowy, jeżeli zamawiający wymaga od wykonawcy, aby zawarł z nim umowę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23">
        <w:rPr>
          <w:rFonts w:ascii="Times New Roman" w:hAnsi="Times New Roman" w:cs="Times New Roman"/>
          <w:b/>
          <w:sz w:val="24"/>
          <w:szCs w:val="24"/>
        </w:rPr>
        <w:t>w sprawie zamówienia publicznego na takich warunkach.</w:t>
      </w: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17.1. Wzór umowy w sprawie zamówienia publicznego określono w</w:t>
      </w:r>
      <w:r w:rsidR="008B70C7">
        <w:rPr>
          <w:rFonts w:ascii="Times New Roman" w:hAnsi="Times New Roman" w:cs="Times New Roman"/>
          <w:sz w:val="24"/>
          <w:szCs w:val="24"/>
        </w:rPr>
        <w:t xml:space="preserve"> Rozdziale E</w:t>
      </w:r>
      <w:r w:rsidRPr="00C03B23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17.2. Wykonawca akceptuje treść wzoru umowy na wykonanie przedmiotu zamówienia,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oświadczeniem zawartym w treści formularza ofertowego. Postanowienia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ustalone we wzorze nie podlegają zmianie przez Wykonawcę.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23">
        <w:rPr>
          <w:rFonts w:ascii="Times New Roman" w:hAnsi="Times New Roman" w:cs="Times New Roman"/>
          <w:sz w:val="24"/>
          <w:szCs w:val="24"/>
        </w:rPr>
        <w:t>17.3. Zamawiający na podstawie art. 144 ust.1 ustawy Pzp, przewiduje możliwość dokonania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zmian postanowień zawartej umowy w stosunku do treści oferty, na podstawie, której</w:t>
      </w:r>
      <w:r>
        <w:rPr>
          <w:rFonts w:ascii="Times New Roman" w:hAnsi="Times New Roman" w:cs="Times New Roman"/>
          <w:sz w:val="24"/>
          <w:szCs w:val="24"/>
        </w:rPr>
        <w:br/>
      </w:r>
      <w:r w:rsidRPr="00C03B23">
        <w:rPr>
          <w:rFonts w:ascii="Times New Roman" w:hAnsi="Times New Roman" w:cs="Times New Roman"/>
          <w:sz w:val="24"/>
          <w:szCs w:val="24"/>
        </w:rPr>
        <w:t>dokonano wyboru Wykonawcy, jedynie w zakresie określonym we wzorze umowy.</w:t>
      </w:r>
    </w:p>
    <w:p w:rsidR="00C03B23" w:rsidRDefault="00C03B23" w:rsidP="00C0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3" w:rsidRPr="001671A0" w:rsidRDefault="00C03B23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A0">
        <w:rPr>
          <w:rFonts w:ascii="Times New Roman" w:hAnsi="Times New Roman" w:cs="Times New Roman"/>
          <w:b/>
          <w:sz w:val="24"/>
          <w:szCs w:val="24"/>
        </w:rPr>
        <w:t>18. Pouczenie o środkach ochrony prawnej przysługujących wykonawcy w toku</w:t>
      </w:r>
      <w:r w:rsidR="001671A0">
        <w:rPr>
          <w:rFonts w:ascii="Times New Roman" w:hAnsi="Times New Roman" w:cs="Times New Roman"/>
          <w:b/>
          <w:sz w:val="24"/>
          <w:szCs w:val="24"/>
        </w:rPr>
        <w:br/>
      </w:r>
      <w:r w:rsidRPr="001671A0">
        <w:rPr>
          <w:rFonts w:ascii="Times New Roman" w:hAnsi="Times New Roman" w:cs="Times New Roman"/>
          <w:b/>
          <w:sz w:val="24"/>
          <w:szCs w:val="24"/>
        </w:rPr>
        <w:t>postępowania o udzielenie zamówienia.</w:t>
      </w:r>
    </w:p>
    <w:p w:rsidR="001671A0" w:rsidRPr="001671A0" w:rsidRDefault="00C03B23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18.1. Środki ochrony prawnej określone w Pzp przysługują wykonawcy, uczestnikowi</w:t>
      </w:r>
      <w:r w:rsidR="001671A0"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konkursu, a także innemu podmiotowi, jeżeli ma lub miał interes w uzyskaniu danego</w:t>
      </w:r>
      <w:r w:rsidR="001671A0">
        <w:rPr>
          <w:rFonts w:ascii="Times New Roman" w:hAnsi="Times New Roman" w:cs="Times New Roman"/>
          <w:sz w:val="24"/>
          <w:szCs w:val="24"/>
        </w:rPr>
        <w:br/>
      </w:r>
      <w:r w:rsidR="001671A0" w:rsidRPr="001671A0">
        <w:rPr>
          <w:rFonts w:ascii="Times New Roman" w:hAnsi="Times New Roman" w:cs="Times New Roman"/>
          <w:sz w:val="24"/>
          <w:szCs w:val="24"/>
        </w:rPr>
        <w:t>zamówienia oraz poniósł lub może ponieść szkodę w wyniku naruszenia przez</w:t>
      </w:r>
      <w:r w:rsidR="001671A0">
        <w:rPr>
          <w:rFonts w:ascii="Times New Roman" w:hAnsi="Times New Roman" w:cs="Times New Roman"/>
          <w:sz w:val="24"/>
          <w:szCs w:val="24"/>
        </w:rPr>
        <w:br/>
      </w:r>
      <w:r w:rsidR="001671A0" w:rsidRPr="001671A0">
        <w:rPr>
          <w:rFonts w:ascii="Times New Roman" w:hAnsi="Times New Roman" w:cs="Times New Roman"/>
          <w:sz w:val="24"/>
          <w:szCs w:val="24"/>
        </w:rPr>
        <w:t>zamawiającego przepisów niniejszej ustawy.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18.2. Środki ochrony prawnej wobec ogłoszenia o zamówieniu oraz SIWZ przysługują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również organizacjom wpisanym na listę, o której mowa w art. 154 pkt 5 ustawy Pzp.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18.3. Odwołanie przysługuje wyłącznie od niezgodnej z przepisami ustawy czynności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zamawiającego podjętej w postępowaniu o udzielenie zamówienia lub zaniechania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czynności, do której zamawiający jest zobowiązany na podstawie ustawy.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18.4. W niniejszym postępowaniu odwołanie przysługuje wyłącznie wobec czynności:</w:t>
      </w: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1) określenia warunków udziału w postępowaniu;</w:t>
      </w: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2) wykluczenia odwołującego z postępowania o udzielenie zamówienia;</w:t>
      </w: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3) odrzucenia oferty odwołującego;</w:t>
      </w: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4) opisu przedmiotu zamówienia;</w:t>
      </w:r>
    </w:p>
    <w:p w:rsidR="00C03B23" w:rsidRDefault="001671A0" w:rsidP="00167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5) wyboru najkorzystniejszej oferty.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18.5. Odwołanie powinno wskazywać czynność lub zaniechanie czynności zamawiającego,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której zarzuca się niezgodność z przepisami ustawy, zawierać zwięzłe przedstawienie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zarzutów, określać żądanie oraz wskazywać okoliczności faktyczne i prawne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uzasadniające wniesienie odwołania.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18.6. Odwołanie wnosi się do Prezesa Izby w formie pisemnej w postaci papierowej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albo w postaci elektronicznej, opatrzone odpowiednio własnoręcznym podpisem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albo kwalifikowanym podpisem elektronicznym.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 xml:space="preserve">18.7. Odwołujący przesyła kopię odwołania zamawiającemu przed upływem terminu 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1A0">
        <w:rPr>
          <w:rFonts w:ascii="Times New Roman" w:hAnsi="Times New Roman" w:cs="Times New Roman"/>
          <w:sz w:val="24"/>
          <w:szCs w:val="24"/>
        </w:rPr>
        <w:t>wniesienia odwołania w taki sposób, aby mógł on zapoznać się z jego treścią przed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upływem tego terminu. Domniemywa się, iż zamawiający mógł zapoznać się z treścią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odwołania przed upływem terminu do jego wniesienia, jeżeli przesłanie jego kopii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nastąpiło przed upływem terminu do jego wniesienia przy użyciu środków komunikacji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1A0">
        <w:rPr>
          <w:rFonts w:ascii="Times New Roman" w:hAnsi="Times New Roman" w:cs="Times New Roman"/>
          <w:sz w:val="24"/>
          <w:szCs w:val="24"/>
        </w:rPr>
        <w:t>elektronicznej.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P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18.8. Terminy wniesienia odwołania określono w art. 182 ustawy Pzp.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 w:cs="Times New Roman"/>
          <w:sz w:val="24"/>
          <w:szCs w:val="24"/>
        </w:rPr>
        <w:t>18.9. Jeżeli koniec terminu do wykonania czynności przypada na sobotę lub dzień ustawowo</w:t>
      </w:r>
      <w:r>
        <w:rPr>
          <w:rFonts w:ascii="Times New Roman" w:hAnsi="Times New Roman" w:cs="Times New Roman"/>
          <w:sz w:val="24"/>
          <w:szCs w:val="24"/>
        </w:rPr>
        <w:br/>
      </w:r>
      <w:r w:rsidRPr="001671A0">
        <w:rPr>
          <w:rFonts w:ascii="Times New Roman" w:hAnsi="Times New Roman" w:cs="Times New Roman"/>
          <w:sz w:val="24"/>
          <w:szCs w:val="24"/>
        </w:rPr>
        <w:t>wolny od pracy, termin upływa dnia następnego po dniu lub dniach wolnych od pracy.</w:t>
      </w:r>
    </w:p>
    <w:p w:rsidR="001671A0" w:rsidRDefault="001671A0" w:rsidP="0016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b/>
          <w:sz w:val="24"/>
          <w:szCs w:val="24"/>
        </w:rPr>
        <w:t>Specyfikacja istotnych warunków zamówienia część dodatkowa: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b/>
          <w:sz w:val="24"/>
          <w:szCs w:val="24"/>
        </w:rPr>
        <w:t>1. Opis części zamówienia, jeżeli zamawiający dopuszcza składanie ofert częściowych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2A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b/>
          <w:sz w:val="24"/>
          <w:szCs w:val="24"/>
        </w:rPr>
        <w:t>2. Informacja o przewidywanych zamówieniach, o których mowa w art. 67 ust. 1 pkt 6</w:t>
      </w:r>
      <w:r w:rsidRPr="00691A2A">
        <w:rPr>
          <w:rFonts w:ascii="Times New Roman" w:hAnsi="Times New Roman" w:cs="Times New Roman"/>
          <w:b/>
          <w:sz w:val="24"/>
          <w:szCs w:val="24"/>
        </w:rPr>
        <w:br/>
        <w:t>ustawy Pzp, jeżeli zamawiający przewiduje udzielenie takich zamówień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2A">
        <w:rPr>
          <w:rFonts w:ascii="Times New Roman" w:hAnsi="Times New Roman" w:cs="Times New Roman"/>
          <w:sz w:val="24"/>
          <w:szCs w:val="24"/>
        </w:rPr>
        <w:t>Zamawiający nie przewiduje udzielenia zamówień,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A2A">
        <w:rPr>
          <w:rFonts w:ascii="Times New Roman" w:hAnsi="Times New Roman" w:cs="Times New Roman"/>
          <w:sz w:val="24"/>
          <w:szCs w:val="24"/>
        </w:rPr>
        <w:t>w art. 67 ust. 1 pkt. 6 ustawy Pzp.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b/>
          <w:sz w:val="24"/>
          <w:szCs w:val="24"/>
        </w:rPr>
        <w:t>3. Opis sposobu przedstawienia ofert wariantowych oraz minimalne warunki, jakim</w:t>
      </w:r>
      <w:r w:rsidRPr="00691A2A">
        <w:rPr>
          <w:rFonts w:ascii="Times New Roman" w:hAnsi="Times New Roman" w:cs="Times New Roman"/>
          <w:b/>
          <w:sz w:val="24"/>
          <w:szCs w:val="24"/>
        </w:rPr>
        <w:br/>
        <w:t>muszą odpowiadać oferty wariantowe wraz z wybranymi kryteriami oceny, jeżeli</w:t>
      </w:r>
      <w:r w:rsidRPr="00691A2A">
        <w:rPr>
          <w:rFonts w:ascii="Times New Roman" w:hAnsi="Times New Roman" w:cs="Times New Roman"/>
          <w:b/>
          <w:sz w:val="24"/>
          <w:szCs w:val="24"/>
        </w:rPr>
        <w:br/>
        <w:t>zamawiający wymaga lub dopuszcza ich składanie.</w:t>
      </w:r>
    </w:p>
    <w:p w:rsidR="001671A0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2A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4. Adres poczty elektronicznej lub strony internetowej zamawiającego</w:t>
      </w:r>
    </w:p>
    <w:p w:rsidR="00691A2A" w:rsidRPr="00904FB6" w:rsidRDefault="00691A2A" w:rsidP="009A7E3D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 xml:space="preserve">Adres strony internetowej zamawiającego - </w:t>
      </w:r>
      <w:r w:rsidR="009A7E3D" w:rsidRPr="00904FB6">
        <w:rPr>
          <w:rFonts w:ascii="Times New Roman" w:hAnsi="Times New Roman" w:cs="Times New Roman"/>
          <w:b/>
          <w:color w:val="00B0F0"/>
          <w:sz w:val="24"/>
          <w:szCs w:val="24"/>
        </w:rPr>
        <w:t>www.powiatpajeczno.biuletyn.net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Adres poczty elektronicznej zamawiającego -</w:t>
      </w:r>
      <w:r w:rsidRPr="009A7E3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14" w:history="1">
        <w:r w:rsidR="009A7E3D" w:rsidRPr="00904FB6">
          <w:rPr>
            <w:rStyle w:val="Hipercze"/>
            <w:rFonts w:ascii="Times New Roman" w:hAnsi="Times New Roman" w:cs="Times New Roman"/>
            <w:b/>
            <w:color w:val="00B0F0"/>
            <w:sz w:val="24"/>
            <w:szCs w:val="24"/>
          </w:rPr>
          <w:t>zamowienia@powiatpajeczno.pl</w:t>
        </w:r>
      </w:hyperlink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5. Informacje dotyczące walut obcych, w jakich mogą być prowadzone rozliczenia</w:t>
      </w: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br/>
        <w:t>miedzy zamawiającym a wykonawcą, jeżeli zamawiający przewiduje rozliczenia</w:t>
      </w: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br/>
        <w:t>w walutach obcych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Wszelkie rozliczenia między Zamawiającym a Wykonawcą będą prowadzone wyłącznie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w złotych polskich.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6. Postanowienia dotyczące aukcji elektronicznej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Zamawiający nie przewiduje wyboru najkorzystniejszej oferty z zastosowaniem aukcji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elektronicznej.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7. Wysokość zwrotu kosztów udziału w postępowaniu, jeżeli zamawiający przewiduje</w:t>
      </w:r>
    </w:p>
    <w:p w:rsidR="00691A2A" w:rsidRP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b/>
          <w:color w:val="000000"/>
          <w:sz w:val="24"/>
          <w:szCs w:val="24"/>
        </w:rPr>
        <w:t>ich zwrot</w:t>
      </w:r>
    </w:p>
    <w:p w:rsidR="00691A2A" w:rsidRDefault="00691A2A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A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</w:p>
    <w:p w:rsidR="009A7E3D" w:rsidRDefault="009A7E3D" w:rsidP="0069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W przypadku, gdy zamawiający przewiduje wymagania, o których mowa w art. 29</w:t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ust. 3a, określenie w szczególności: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sposobu dokumentowania zatrudnienia osób, o których mowa w art. 29 ust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3a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Pzp,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uprawnienia zamawiającego w zakresie kontroli spełniania przez</w:t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wykonawcę wymagań, o których mowa w art. 29 ust. 3a Pzp, oraz sankcji z tytułu niespełnienia tych wymagań,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rodzaju czynności niezbędnych do realizacji zamówienia, których dotyczą</w:t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wymagania zatrudnienia na podstawie umowy o pracę przez wykonawcę</w:t>
      </w:r>
      <w:r w:rsidRPr="009A7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lub podwykonawcę osób wykonujących czynności w trakcie realizacji zamówienia</w:t>
      </w:r>
    </w:p>
    <w:p w:rsid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Wymagania w powyższym zakresie określono we Wzorze umowy - Rozdział </w:t>
      </w:r>
      <w:r w:rsidR="00806FE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A7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SIWZ.</w:t>
      </w:r>
    </w:p>
    <w:p w:rsid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3D">
        <w:rPr>
          <w:rFonts w:ascii="Times New Roman" w:hAnsi="Times New Roman" w:cs="Times New Roman"/>
          <w:b/>
          <w:sz w:val="24"/>
          <w:szCs w:val="24"/>
        </w:rPr>
        <w:t>9. Informacje o obowiązku osobistego wykonania przez wykonawcę kluczowych części</w:t>
      </w:r>
      <w:r w:rsidRPr="009A7E3D">
        <w:rPr>
          <w:rFonts w:ascii="Times New Roman" w:hAnsi="Times New Roman" w:cs="Times New Roman"/>
          <w:b/>
          <w:sz w:val="24"/>
          <w:szCs w:val="24"/>
        </w:rPr>
        <w:br/>
        <w:t>zamówienia, jeżeli zamawiający dokonuje takiego zastrzeżenie zgodnie z art. 36a ust. 2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3D">
        <w:rPr>
          <w:rFonts w:ascii="Times New Roman" w:hAnsi="Times New Roman" w:cs="Times New Roman"/>
          <w:sz w:val="24"/>
          <w:szCs w:val="24"/>
        </w:rPr>
        <w:t>Zamawiający nie dokonuje zastrzeżenia wykonania przez wykonawcę kluczowych części</w:t>
      </w:r>
      <w:r>
        <w:rPr>
          <w:rFonts w:ascii="Times New Roman" w:hAnsi="Times New Roman" w:cs="Times New Roman"/>
          <w:sz w:val="24"/>
          <w:szCs w:val="24"/>
        </w:rPr>
        <w:br/>
      </w:r>
      <w:r w:rsidRPr="009A7E3D">
        <w:rPr>
          <w:rFonts w:ascii="Times New Roman" w:hAnsi="Times New Roman" w:cs="Times New Roman"/>
          <w:sz w:val="24"/>
          <w:szCs w:val="24"/>
        </w:rPr>
        <w:t>zamówienia.</w:t>
      </w:r>
    </w:p>
    <w:p w:rsid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3D" w:rsidRPr="001F7696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10. W przypadku zamówień na roboty budowlane:</w:t>
      </w:r>
    </w:p>
    <w:p w:rsidR="009A7E3D" w:rsidRPr="001F7696" w:rsidRDefault="009A7E3D" w:rsidP="009A7E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1) wymagania dotyczące umowy o podwykonawstwo, której przedmiotem są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roboty budowlane, których niespełnienie spowoduje zgłoszenie przez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zamawiającego odpowiednio zastrzeżeń lub sprzeciwu, jeżeli</w:t>
      </w:r>
      <w:r w:rsidR="001F7696" w:rsidRPr="001F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zamawiający określa takie wymagania,</w:t>
      </w:r>
    </w:p>
    <w:p w:rsidR="009A7E3D" w:rsidRPr="001F7696" w:rsidRDefault="009A7E3D" w:rsidP="001F76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2) informacje o umowach o podwykonawstwo, których przedmiotem są</w:t>
      </w:r>
      <w:r w:rsidR="001F7696" w:rsidRPr="001F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dostawy lub usługi, które, z uwagi na wartość lub przedmiot tych dostaw</w:t>
      </w:r>
      <w:r w:rsidR="001F7696" w:rsidRPr="001F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lub usług, nie podlegają obowiązkowi przedkładania zamawiającemu,</w:t>
      </w:r>
      <w:r w:rsidR="001F7696" w:rsidRPr="001F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jeżeli zamawiający określa takie informacje</w:t>
      </w:r>
    </w:p>
    <w:p w:rsidR="009A7E3D" w:rsidRP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3D">
        <w:rPr>
          <w:rFonts w:ascii="Times New Roman" w:hAnsi="Times New Roman" w:cs="Times New Roman"/>
          <w:sz w:val="24"/>
          <w:szCs w:val="24"/>
        </w:rPr>
        <w:t xml:space="preserve">Wymagania w zakresie pkt 1 określono we Wzorze umowy - Rozdział </w:t>
      </w:r>
      <w:r w:rsidR="00806FEE">
        <w:rPr>
          <w:rFonts w:ascii="Times New Roman" w:hAnsi="Times New Roman" w:cs="Times New Roman"/>
          <w:sz w:val="24"/>
          <w:szCs w:val="24"/>
        </w:rPr>
        <w:t>E</w:t>
      </w:r>
      <w:r w:rsidRPr="009A7E3D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9A7E3D" w:rsidRDefault="009A7E3D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3D">
        <w:rPr>
          <w:rFonts w:ascii="Times New Roman" w:hAnsi="Times New Roman" w:cs="Times New Roman"/>
          <w:sz w:val="24"/>
          <w:szCs w:val="24"/>
        </w:rPr>
        <w:t>Informacji w zakresie pkt 2 zamawiający nie określa.</w:t>
      </w:r>
    </w:p>
    <w:p w:rsidR="001F7696" w:rsidRDefault="001F7696" w:rsidP="009A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11. Standardy jakościowe, o których mowa w art. 91 ust. 2a Pzp;</w:t>
      </w: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96">
        <w:rPr>
          <w:rFonts w:ascii="Times New Roman" w:hAnsi="Times New Roman" w:cs="Times New Roman"/>
          <w:sz w:val="24"/>
          <w:szCs w:val="24"/>
        </w:rPr>
        <w:t>Standardy jakościowe określono w Opisie przedmiotu zamó</w:t>
      </w:r>
      <w:r>
        <w:rPr>
          <w:rFonts w:ascii="Times New Roman" w:hAnsi="Times New Roman" w:cs="Times New Roman"/>
          <w:sz w:val="24"/>
          <w:szCs w:val="24"/>
        </w:rPr>
        <w:t>wienia</w:t>
      </w:r>
      <w:r w:rsidRPr="001F7696">
        <w:rPr>
          <w:rFonts w:ascii="Times New Roman" w:hAnsi="Times New Roman" w:cs="Times New Roman"/>
          <w:sz w:val="24"/>
          <w:szCs w:val="24"/>
        </w:rPr>
        <w:t>.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 xml:space="preserve">12. Informacje dodatkowe, w tym dotyczące finansowania projektu/programu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F769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b/>
          <w:sz w:val="24"/>
          <w:szCs w:val="24"/>
        </w:rPr>
        <w:t>środków Unii Europejskiej</w:t>
      </w: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96">
        <w:rPr>
          <w:rFonts w:ascii="Times New Roman" w:hAnsi="Times New Roman" w:cs="Times New Roman"/>
          <w:sz w:val="24"/>
          <w:szCs w:val="24"/>
        </w:rPr>
        <w:t>Nie dotyczy.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13. Informacje dotyczące możliwości unieważnienia postępowania w przypadku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nieprzyznania środków pochodzących z budżetu Unii Europejskiej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96">
        <w:rPr>
          <w:rFonts w:ascii="Times New Roman" w:hAnsi="Times New Roman" w:cs="Times New Roman"/>
          <w:sz w:val="24"/>
          <w:szCs w:val="24"/>
        </w:rPr>
        <w:t>Nie dotyczy.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96">
        <w:rPr>
          <w:rFonts w:ascii="Times New Roman" w:hAnsi="Times New Roman" w:cs="Times New Roman"/>
          <w:b/>
          <w:sz w:val="24"/>
          <w:szCs w:val="24"/>
        </w:rPr>
        <w:t>14. Obowiązek informacyjny wynikający z RODO tj. rozporządzenia Parlamentu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Europejskiego i Rady (UE) 2016/679 z dnia 27 kwietnia 2016 r. w sprawie ochrony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osób fizycznych w związku z przetwarzaniem danych osobowych i w sprawie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</w:r>
      <w:r w:rsidRPr="001F7696">
        <w:rPr>
          <w:rFonts w:ascii="Times New Roman" w:hAnsi="Times New Roman" w:cs="Times New Roman"/>
          <w:b/>
          <w:sz w:val="24"/>
          <w:szCs w:val="24"/>
        </w:rPr>
        <w:lastRenderedPageBreak/>
        <w:t>swobodnego przepływu takich danych oraz uchylenia dyrektywy 95/46/WE (ogólne</w:t>
      </w:r>
      <w:r w:rsidRPr="001F7696">
        <w:rPr>
          <w:rFonts w:ascii="Times New Roman" w:hAnsi="Times New Roman" w:cs="Times New Roman"/>
          <w:b/>
          <w:sz w:val="24"/>
          <w:szCs w:val="24"/>
        </w:rPr>
        <w:br/>
        <w:t>rozporządzenie o ochronie danych) (Dz. Urz. UE L 119 z 04.05.2016, str. 1).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9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br/>
      </w:r>
      <w:r w:rsidRPr="001F7696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1F7696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F7696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 (Dz.</w:t>
      </w:r>
      <w:r>
        <w:rPr>
          <w:rFonts w:ascii="Times New Roman" w:hAnsi="Times New Roman" w:cs="Times New Roman"/>
          <w:sz w:val="24"/>
          <w:szCs w:val="24"/>
        </w:rPr>
        <w:br/>
      </w:r>
      <w:r w:rsidRPr="001F7696">
        <w:rPr>
          <w:rFonts w:ascii="Times New Roman" w:hAnsi="Times New Roman" w:cs="Times New Roman"/>
          <w:sz w:val="24"/>
          <w:szCs w:val="24"/>
        </w:rPr>
        <w:t>Urz. UE L 119 z 04.05.2016, str. 1), dalej „RODO”, informuję, że: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96">
        <w:rPr>
          <w:rFonts w:ascii="Times New Roman" w:hAnsi="Times New Roman" w:cs="Times New Roman"/>
          <w:color w:val="000000"/>
          <w:sz w:val="24"/>
          <w:szCs w:val="24"/>
        </w:rPr>
        <w:t xml:space="preserve">1) administratorem Pani/Pana danych osobowych jest </w:t>
      </w:r>
      <w:r w:rsidR="00BA1E67">
        <w:rPr>
          <w:rFonts w:ascii="Times New Roman" w:hAnsi="Times New Roman" w:cs="Times New Roman"/>
          <w:color w:val="000000"/>
          <w:sz w:val="24"/>
          <w:szCs w:val="24"/>
        </w:rPr>
        <w:t>Starostwo Powiatowe w Pajęcznie</w:t>
      </w:r>
    </w:p>
    <w:p w:rsidR="001F7696" w:rsidRP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96">
        <w:rPr>
          <w:rFonts w:ascii="Times New Roman" w:hAnsi="Times New Roman" w:cs="Times New Roman"/>
          <w:color w:val="000000"/>
          <w:sz w:val="24"/>
          <w:szCs w:val="24"/>
        </w:rPr>
        <w:t xml:space="preserve">Dane tele-adresowe </w:t>
      </w:r>
      <w:r w:rsidR="00BA1E67">
        <w:rPr>
          <w:rFonts w:ascii="Times New Roman" w:hAnsi="Times New Roman" w:cs="Times New Roman"/>
          <w:color w:val="000000"/>
          <w:sz w:val="24"/>
          <w:szCs w:val="24"/>
        </w:rPr>
        <w:t>administratora</w:t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7696" w:rsidRPr="00335309" w:rsidRDefault="00712F89" w:rsidP="00F0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Starostwo Powiatowe w Pajęcznie</w:t>
      </w:r>
    </w:p>
    <w:p w:rsidR="001F7696" w:rsidRPr="00335309" w:rsidRDefault="001F7696" w:rsidP="00F0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ul. Kościuszki 76, 98-330 Pajęczno</w:t>
      </w:r>
    </w:p>
    <w:p w:rsidR="001F7696" w:rsidRPr="00335309" w:rsidRDefault="001F7696" w:rsidP="00F07A83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 xml:space="preserve">tel. +48 34 311 31 20, fax. </w:t>
      </w: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>+48 34 311 31 21</w:t>
      </w:r>
    </w:p>
    <w:p w:rsidR="001F7696" w:rsidRPr="00335309" w:rsidRDefault="001F7696" w:rsidP="00F07A83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5" w:history="1">
        <w:r w:rsidRPr="003567E7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zamowienia@powiatpajeczno.pl</w:t>
        </w:r>
      </w:hyperlink>
    </w:p>
    <w:p w:rsidR="001F7696" w:rsidRPr="00335309" w:rsidRDefault="001F7696" w:rsidP="00F07A83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>www.powiatpajeczno.biuletyn.net</w:t>
      </w:r>
    </w:p>
    <w:p w:rsidR="001F7696" w:rsidRPr="00904FB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F7696" w:rsidRPr="001F7696" w:rsidRDefault="001F7696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F7696">
        <w:rPr>
          <w:rFonts w:ascii="Times New Roman" w:hAnsi="Times New Roman" w:cs="Times New Roman"/>
          <w:color w:val="000000"/>
          <w:sz w:val="24"/>
          <w:szCs w:val="24"/>
        </w:rPr>
        <w:t>2) ins</w:t>
      </w:r>
      <w:r w:rsidR="00C62E3D">
        <w:rPr>
          <w:rFonts w:ascii="Times New Roman" w:hAnsi="Times New Roman" w:cs="Times New Roman"/>
          <w:color w:val="000000"/>
          <w:sz w:val="24"/>
          <w:szCs w:val="24"/>
        </w:rPr>
        <w:t>pektor</w:t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 xml:space="preserve"> ochrony danyc</w:t>
      </w:r>
      <w:r w:rsidR="00C363E4">
        <w:rPr>
          <w:rFonts w:ascii="Times New Roman" w:hAnsi="Times New Roman" w:cs="Times New Roman"/>
          <w:color w:val="000000"/>
          <w:sz w:val="24"/>
          <w:szCs w:val="24"/>
        </w:rPr>
        <w:t>h osobowych w Powiecie Pajęczańskim</w:t>
      </w:r>
      <w:r w:rsidR="00FA5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kontakt Tel. (034) </w:t>
      </w:r>
      <w:r w:rsidR="00356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3113120 wew. 219, mail: </w:t>
      </w:r>
      <w:r w:rsidR="003567E7" w:rsidRPr="003567E7">
        <w:rPr>
          <w:rFonts w:ascii="Times New Roman" w:hAnsi="Times New Roman" w:cs="Times New Roman"/>
          <w:color w:val="000000" w:themeColor="text1"/>
          <w:sz w:val="24"/>
          <w:szCs w:val="24"/>
        </w:rPr>
        <w:t>iodo@powiatpajeczno.pl</w:t>
      </w: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696" w:rsidRDefault="001F7696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96">
        <w:rPr>
          <w:rFonts w:ascii="Times New Roman" w:hAnsi="Times New Roman" w:cs="Times New Roman"/>
          <w:color w:val="000000"/>
          <w:sz w:val="24"/>
          <w:szCs w:val="24"/>
        </w:rPr>
        <w:t>3) Pani/Pana dane osobowe przetwarzane będą na podstawie art. 6 ust. 1 lit. c RODO w celu</w:t>
      </w:r>
      <w:r w:rsidR="00C36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>związanym z postępowaniem o udzielenie zamówienia publicznego prowadzonym</w:t>
      </w:r>
      <w:r w:rsidR="00C36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 xml:space="preserve">w trybie przetargu nieograniczonego pn. </w:t>
      </w:r>
      <w:r w:rsidR="00806FEE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drogi powiatowej nr 3504E </w:t>
      </w:r>
      <w:r w:rsidR="00806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06FEE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Gumnisko </w:t>
      </w:r>
      <w:r w:rsidR="00806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</w:t>
      </w:r>
      <w:r w:rsidR="00806FEE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remont</w:t>
      </w:r>
      <w:r w:rsidR="00806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806FEE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wiaduktu</w:t>
      </w:r>
      <w:r w:rsidR="00806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kolejowego</w:t>
      </w:r>
      <w:r w:rsidR="00806FEE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06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769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363E4">
        <w:rPr>
          <w:rFonts w:ascii="Times New Roman" w:hAnsi="Times New Roman" w:cs="Times New Roman"/>
          <w:color w:val="000000"/>
          <w:sz w:val="24"/>
          <w:szCs w:val="24"/>
        </w:rPr>
        <w:t xml:space="preserve">nak sprawy: </w:t>
      </w:r>
      <w:r w:rsidR="00806FEE">
        <w:rPr>
          <w:rFonts w:ascii="Times New Roman" w:hAnsi="Times New Roman" w:cs="Times New Roman"/>
          <w:color w:val="000000"/>
          <w:sz w:val="24"/>
          <w:szCs w:val="24"/>
        </w:rPr>
        <w:t>IR.272.9</w:t>
      </w:r>
      <w:r w:rsidR="00712F89">
        <w:rPr>
          <w:rFonts w:ascii="Times New Roman" w:hAnsi="Times New Roman" w:cs="Times New Roman"/>
          <w:color w:val="000000"/>
          <w:sz w:val="24"/>
          <w:szCs w:val="24"/>
        </w:rPr>
        <w:t>.2019</w:t>
      </w:r>
    </w:p>
    <w:p w:rsidR="00C363E4" w:rsidRDefault="00C363E4" w:rsidP="001F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4) odbiorcami Pani/Pana danych osobowych będą osoby lub podmioty, którym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udostępniona zostanie dokumentacja postępowania w oparciu o art. 8 oraz art. 96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E4">
        <w:rPr>
          <w:rFonts w:ascii="Times New Roman" w:hAnsi="Times New Roman" w:cs="Times New Roman"/>
          <w:sz w:val="24"/>
          <w:szCs w:val="24"/>
        </w:rPr>
        <w:t>Pzp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5) Pani/Pana dane osobowe będą przechowywane oraz archiwizowane przez okres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wynikający z obowiązujących przepisów prawa, w szczególności ustawy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29 stycznia 2004r. Prawo zamówień publicznych, rozporządzenia Prezesa Rady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Ministrów z dnia 18 stycznia 2011r. w sprawie instrukcji kancelaryjnej, jednolitych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rzeczowych wykazów akt oraz instrukcji w sprawie organizacji i zakresu działania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archiwów zakładowych, w tym przez okres niezbędny do dochodzenia roszczeń;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6</w:t>
      </w:r>
      <w:r w:rsidR="00934FA9">
        <w:rPr>
          <w:rFonts w:ascii="Times New Roman" w:hAnsi="Times New Roman" w:cs="Times New Roman"/>
          <w:sz w:val="24"/>
          <w:szCs w:val="24"/>
        </w:rPr>
        <w:t>a</w:t>
      </w:r>
      <w:r w:rsidRPr="00C363E4">
        <w:rPr>
          <w:rFonts w:ascii="Times New Roman" w:hAnsi="Times New Roman" w:cs="Times New Roman"/>
          <w:sz w:val="24"/>
          <w:szCs w:val="24"/>
        </w:rPr>
        <w:t>) obowiązek podania przez Panią/Pana danych osobowych bezpośrednio Pani/Pana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dotyczących jest wymogiem ustawowym określonym w przepisach Pzp, związanym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CIDFont+F2" w:hAnsi="CIDFont+F2" w:cs="CIDFont+F2"/>
          <w:sz w:val="23"/>
          <w:szCs w:val="23"/>
        </w:rPr>
        <w:t xml:space="preserve">z </w:t>
      </w:r>
      <w:r w:rsidRPr="00C363E4">
        <w:rPr>
          <w:rFonts w:ascii="Times New Roman" w:hAnsi="Times New Roman" w:cs="Times New Roman"/>
          <w:sz w:val="24"/>
          <w:szCs w:val="24"/>
        </w:rPr>
        <w:t>udziałem w postępowaniu o udzielenie zamówienia publicznego; konsekwencje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niepodania określonych danych wynikają z Pzp;</w:t>
      </w:r>
    </w:p>
    <w:p w:rsidR="00C363E4" w:rsidRPr="00934FA9" w:rsidRDefault="00934FA9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A9">
        <w:rPr>
          <w:rFonts w:ascii="Times New Roman" w:hAnsi="Times New Roman" w:cs="Times New Roman"/>
          <w:sz w:val="24"/>
          <w:szCs w:val="24"/>
        </w:rPr>
        <w:t>6b)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A9">
        <w:rPr>
          <w:rFonts w:ascii="Times New Roman" w:hAnsi="Times New Roman" w:cs="Times New Roman"/>
          <w:sz w:val="24"/>
          <w:szCs w:val="24"/>
        </w:rPr>
        <w:t>Wykonawca oraz jego podwykonawcy zobowiązują się do zastosowania przy przetwarzaniu danych osobowych przepisów Rozporządzenia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7) w odniesieniu do Pani/Pana danych osobowych decyzje nie będą podejmowane w sposób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zautomatyzowany, stosowanie do art. 22 RODO;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8) posiada Pani/Pan: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dotyczących;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 *;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na podstawie art. 18 RODO prawo żądania od administratora ograniczenia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w art. 18 ust. 2 RODO **;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lastRenderedPageBreak/>
        <w:t>− prawo do wniesienia skargi do Prezesa Urzędu Ochrony Danych Osobowych, gdy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uzna Pani/Pan, że przetwarzanie danych osobowych Pani/Pana dotyczących narusza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przepisy RODO;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9) nie przysługuje Pani/Panu: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w związku z art. 17 ust. 3 lit. b, d lub e RODO prawo do usunię</w:t>
      </w:r>
      <w:r>
        <w:rPr>
          <w:rFonts w:ascii="Times New Roman" w:hAnsi="Times New Roman" w:cs="Times New Roman"/>
          <w:sz w:val="24"/>
          <w:szCs w:val="24"/>
        </w:rPr>
        <w:t>cia danych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osobowych;</w:t>
      </w: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E4">
        <w:rPr>
          <w:rFonts w:ascii="Times New Roman" w:hAnsi="Times New Roman" w:cs="Times New Roman"/>
          <w:sz w:val="24"/>
          <w:szCs w:val="24"/>
        </w:rPr>
        <w:t>10) na podstawie art. 21 RODO prawo sprzeciwu, wobec przetwarzania danych osobowych,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gdyż podstawą prawną przetwarzania Pani/Pana danych osobowych jest art. 6 ust. 1 lit. C</w:t>
      </w:r>
      <w:r>
        <w:rPr>
          <w:rFonts w:ascii="Times New Roman" w:hAnsi="Times New Roman" w:cs="Times New Roman"/>
          <w:sz w:val="24"/>
          <w:szCs w:val="24"/>
        </w:rPr>
        <w:br/>
      </w:r>
      <w:r w:rsidRPr="00C363E4">
        <w:rPr>
          <w:rFonts w:ascii="Times New Roman" w:hAnsi="Times New Roman" w:cs="Times New Roman"/>
          <w:sz w:val="24"/>
          <w:szCs w:val="24"/>
        </w:rPr>
        <w:t>RODO.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4" w:rsidRP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363E4">
        <w:rPr>
          <w:rFonts w:ascii="Times New Roman" w:hAnsi="Times New Roman" w:cs="Times New Roman"/>
          <w:color w:val="00000A"/>
          <w:sz w:val="20"/>
          <w:szCs w:val="20"/>
        </w:rPr>
        <w:t>* Wyjaśnienie: skorzystanie z prawa do sprostowania nie może skutkować zmianą wyniku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o udzielenie zamówienia publicznego ani zmianą postanowień umowy w zakresie niezgodnym z ustawą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Pzp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oraz nie może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naruszać integralności protokołu oraz jego załączników.</w:t>
      </w:r>
    </w:p>
    <w:p w:rsidR="00C363E4" w:rsidRDefault="00C363E4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363E4">
        <w:rPr>
          <w:rFonts w:ascii="Times New Roman" w:hAnsi="Times New Roman" w:cs="Times New Roman"/>
          <w:color w:val="00000A"/>
          <w:sz w:val="20"/>
          <w:szCs w:val="20"/>
        </w:rPr>
        <w:t>** Wyjaśnienie: prawo do ograniczenia przetwarzania nie ma zastosowania w odniesieniu do przechowywania,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w celu zapewnienia korzystania ze środków ochrony prawnej lub w celu ochrony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praw innej osoby fizycznej lub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prawnej, lub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C363E4">
        <w:rPr>
          <w:rFonts w:ascii="Times New Roman" w:hAnsi="Times New Roman" w:cs="Times New Roman"/>
          <w:color w:val="00000A"/>
          <w:sz w:val="20"/>
          <w:szCs w:val="20"/>
        </w:rPr>
        <w:t>z uwagi na ważne względy interesu publicznego Unii Europejskiej lub państwa członkowskiego.</w:t>
      </w:r>
    </w:p>
    <w:p w:rsidR="00FB5D0A" w:rsidRDefault="00FB5D0A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8B70C7" w:rsidRDefault="00A32363" w:rsidP="00665FC3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65FC3" w:rsidRDefault="00665FC3" w:rsidP="00665FC3">
      <w:pPr>
        <w:rPr>
          <w:lang w:eastAsia="pl-PL"/>
        </w:rPr>
      </w:pPr>
    </w:p>
    <w:p w:rsidR="00FA543F" w:rsidRPr="00FB5D0A" w:rsidRDefault="00FA543F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FA543F" w:rsidRPr="00FB5D0A" w:rsidSect="004F684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14" w:rsidRDefault="002C0514" w:rsidP="0055751E">
      <w:pPr>
        <w:spacing w:after="0" w:line="240" w:lineRule="auto"/>
      </w:pPr>
      <w:r>
        <w:separator/>
      </w:r>
    </w:p>
  </w:endnote>
  <w:endnote w:type="continuationSeparator" w:id="1">
    <w:p w:rsidR="002C0514" w:rsidRDefault="002C0514" w:rsidP="005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532"/>
      <w:docPartObj>
        <w:docPartGallery w:val="Page Numbers (Bottom of Page)"/>
        <w:docPartUnique/>
      </w:docPartObj>
    </w:sdtPr>
    <w:sdtContent>
      <w:p w:rsidR="003C5CDC" w:rsidRDefault="00EA3760">
        <w:pPr>
          <w:pStyle w:val="Stopka"/>
          <w:jc w:val="right"/>
        </w:pPr>
        <w:fldSimple w:instr=" PAGE   \* MERGEFORMAT ">
          <w:r w:rsidR="00577C50">
            <w:rPr>
              <w:noProof/>
            </w:rPr>
            <w:t>1</w:t>
          </w:r>
        </w:fldSimple>
      </w:p>
    </w:sdtContent>
  </w:sdt>
  <w:p w:rsidR="003C5CDC" w:rsidRDefault="003C5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14" w:rsidRDefault="002C0514" w:rsidP="0055751E">
      <w:pPr>
        <w:spacing w:after="0" w:line="240" w:lineRule="auto"/>
      </w:pPr>
      <w:r>
        <w:separator/>
      </w:r>
    </w:p>
  </w:footnote>
  <w:footnote w:type="continuationSeparator" w:id="1">
    <w:p w:rsidR="002C0514" w:rsidRDefault="002C0514" w:rsidP="0055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i/>
        <w:sz w:val="24"/>
        <w:szCs w:val="24"/>
        <w:lang w:eastAsia="pl-PL"/>
      </w:rPr>
      <w:alias w:val="Tytuł"/>
      <w:id w:val="77738743"/>
      <w:placeholder>
        <w:docPart w:val="F1A64E1EC1C54E5B819B5594225CA2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5CDC" w:rsidRDefault="003C5CD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B7D3C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Specyfikacja istotn</w:t>
        </w:r>
        <w:r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ych warunków zamówienia IR.272.9.2020</w:t>
        </w:r>
      </w:p>
    </w:sdtContent>
  </w:sdt>
  <w:p w:rsidR="003C5CDC" w:rsidRDefault="003C5C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D"/>
    <w:multiLevelType w:val="multilevel"/>
    <w:tmpl w:val="CC3CC42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b w:val="0"/>
        <w:bCs/>
        <w:i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3E3A20"/>
    <w:multiLevelType w:val="multilevel"/>
    <w:tmpl w:val="60A27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 w:themeColor="text1"/>
      </w:rPr>
    </w:lvl>
  </w:abstractNum>
  <w:abstractNum w:abstractNumId="4">
    <w:nsid w:val="1D6B5508"/>
    <w:multiLevelType w:val="hybridMultilevel"/>
    <w:tmpl w:val="AF8078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5CC8"/>
    <w:multiLevelType w:val="multilevel"/>
    <w:tmpl w:val="C3669416"/>
    <w:name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B96720C"/>
    <w:multiLevelType w:val="hybridMultilevel"/>
    <w:tmpl w:val="207A7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6F45"/>
    <w:multiLevelType w:val="hybridMultilevel"/>
    <w:tmpl w:val="D5C20F98"/>
    <w:lvl w:ilvl="0" w:tplc="D2EC423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813261F"/>
    <w:multiLevelType w:val="hybridMultilevel"/>
    <w:tmpl w:val="D5C20F98"/>
    <w:lvl w:ilvl="0" w:tplc="D2EC423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8EB4CA0"/>
    <w:multiLevelType w:val="hybridMultilevel"/>
    <w:tmpl w:val="28328C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1839AB"/>
    <w:multiLevelType w:val="hybridMultilevel"/>
    <w:tmpl w:val="9ADA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60EEA"/>
    <w:multiLevelType w:val="hybridMultilevel"/>
    <w:tmpl w:val="40B6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96DBC"/>
    <w:multiLevelType w:val="hybridMultilevel"/>
    <w:tmpl w:val="6CDCB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BC4008"/>
    <w:multiLevelType w:val="multilevel"/>
    <w:tmpl w:val="8926E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309"/>
    <w:rsid w:val="000051AF"/>
    <w:rsid w:val="000444B9"/>
    <w:rsid w:val="00063812"/>
    <w:rsid w:val="000824CE"/>
    <w:rsid w:val="000A0687"/>
    <w:rsid w:val="000B163F"/>
    <w:rsid w:val="000E060D"/>
    <w:rsid w:val="000E4FC7"/>
    <w:rsid w:val="000F3F55"/>
    <w:rsid w:val="001245FE"/>
    <w:rsid w:val="00136464"/>
    <w:rsid w:val="001450F1"/>
    <w:rsid w:val="001671A0"/>
    <w:rsid w:val="001707D5"/>
    <w:rsid w:val="001747B3"/>
    <w:rsid w:val="001C412C"/>
    <w:rsid w:val="001F7696"/>
    <w:rsid w:val="00200107"/>
    <w:rsid w:val="00284E9B"/>
    <w:rsid w:val="002971B0"/>
    <w:rsid w:val="002C0514"/>
    <w:rsid w:val="002C2E34"/>
    <w:rsid w:val="002E7D0C"/>
    <w:rsid w:val="00304D1E"/>
    <w:rsid w:val="00335309"/>
    <w:rsid w:val="003567E7"/>
    <w:rsid w:val="00357917"/>
    <w:rsid w:val="00360218"/>
    <w:rsid w:val="003803EA"/>
    <w:rsid w:val="003A0C65"/>
    <w:rsid w:val="003B2067"/>
    <w:rsid w:val="003C5CDC"/>
    <w:rsid w:val="003D7533"/>
    <w:rsid w:val="003E2A27"/>
    <w:rsid w:val="003F0473"/>
    <w:rsid w:val="00460A8E"/>
    <w:rsid w:val="00475722"/>
    <w:rsid w:val="004C3E13"/>
    <w:rsid w:val="004F6847"/>
    <w:rsid w:val="0055751E"/>
    <w:rsid w:val="00577C50"/>
    <w:rsid w:val="00581DEB"/>
    <w:rsid w:val="005A35F2"/>
    <w:rsid w:val="005A6074"/>
    <w:rsid w:val="005B1EAD"/>
    <w:rsid w:val="005C0825"/>
    <w:rsid w:val="006110AC"/>
    <w:rsid w:val="00622F0E"/>
    <w:rsid w:val="00664E06"/>
    <w:rsid w:val="00665FC3"/>
    <w:rsid w:val="00691A2A"/>
    <w:rsid w:val="006A2660"/>
    <w:rsid w:val="006B606D"/>
    <w:rsid w:val="006C7F04"/>
    <w:rsid w:val="006E50D4"/>
    <w:rsid w:val="00712F89"/>
    <w:rsid w:val="007132F9"/>
    <w:rsid w:val="00713B4E"/>
    <w:rsid w:val="0072389D"/>
    <w:rsid w:val="007240FA"/>
    <w:rsid w:val="00731174"/>
    <w:rsid w:val="00741AFC"/>
    <w:rsid w:val="007534CE"/>
    <w:rsid w:val="0076566F"/>
    <w:rsid w:val="008042EA"/>
    <w:rsid w:val="00805006"/>
    <w:rsid w:val="00806FEE"/>
    <w:rsid w:val="00813D8D"/>
    <w:rsid w:val="008155F0"/>
    <w:rsid w:val="0082491F"/>
    <w:rsid w:val="00825309"/>
    <w:rsid w:val="00847306"/>
    <w:rsid w:val="00860AD4"/>
    <w:rsid w:val="008636EB"/>
    <w:rsid w:val="008866ED"/>
    <w:rsid w:val="00895574"/>
    <w:rsid w:val="008B33E7"/>
    <w:rsid w:val="008B70C7"/>
    <w:rsid w:val="008B7637"/>
    <w:rsid w:val="008B7D3C"/>
    <w:rsid w:val="00904250"/>
    <w:rsid w:val="00904FB6"/>
    <w:rsid w:val="009113D7"/>
    <w:rsid w:val="00927582"/>
    <w:rsid w:val="00932E18"/>
    <w:rsid w:val="00934FA9"/>
    <w:rsid w:val="00941C0D"/>
    <w:rsid w:val="009817E8"/>
    <w:rsid w:val="009878AF"/>
    <w:rsid w:val="009A7E3D"/>
    <w:rsid w:val="009F2EF2"/>
    <w:rsid w:val="009F7044"/>
    <w:rsid w:val="00A13311"/>
    <w:rsid w:val="00A32363"/>
    <w:rsid w:val="00A47711"/>
    <w:rsid w:val="00A65FA6"/>
    <w:rsid w:val="00A676E6"/>
    <w:rsid w:val="00A906DA"/>
    <w:rsid w:val="00AA3CDF"/>
    <w:rsid w:val="00AC3BE5"/>
    <w:rsid w:val="00B04F73"/>
    <w:rsid w:val="00B145BF"/>
    <w:rsid w:val="00B23D85"/>
    <w:rsid w:val="00B36BC0"/>
    <w:rsid w:val="00B51A28"/>
    <w:rsid w:val="00B53D42"/>
    <w:rsid w:val="00B73A33"/>
    <w:rsid w:val="00BA1E67"/>
    <w:rsid w:val="00BD28AB"/>
    <w:rsid w:val="00BE38F1"/>
    <w:rsid w:val="00BF339E"/>
    <w:rsid w:val="00BF6EF2"/>
    <w:rsid w:val="00C03B23"/>
    <w:rsid w:val="00C13F51"/>
    <w:rsid w:val="00C317F3"/>
    <w:rsid w:val="00C335E3"/>
    <w:rsid w:val="00C363E4"/>
    <w:rsid w:val="00C4505F"/>
    <w:rsid w:val="00C52DFA"/>
    <w:rsid w:val="00C625AC"/>
    <w:rsid w:val="00C62E3D"/>
    <w:rsid w:val="00C77612"/>
    <w:rsid w:val="00C84E2C"/>
    <w:rsid w:val="00CF33DB"/>
    <w:rsid w:val="00D57640"/>
    <w:rsid w:val="00D7406E"/>
    <w:rsid w:val="00D95C82"/>
    <w:rsid w:val="00DE671A"/>
    <w:rsid w:val="00DF04F9"/>
    <w:rsid w:val="00DF3ABF"/>
    <w:rsid w:val="00E10BFF"/>
    <w:rsid w:val="00E136A6"/>
    <w:rsid w:val="00E56365"/>
    <w:rsid w:val="00E60AEF"/>
    <w:rsid w:val="00E6114A"/>
    <w:rsid w:val="00E67487"/>
    <w:rsid w:val="00E96393"/>
    <w:rsid w:val="00EA254D"/>
    <w:rsid w:val="00EA3092"/>
    <w:rsid w:val="00EA3760"/>
    <w:rsid w:val="00EA483B"/>
    <w:rsid w:val="00EB4044"/>
    <w:rsid w:val="00EB59EF"/>
    <w:rsid w:val="00F07A83"/>
    <w:rsid w:val="00F331B0"/>
    <w:rsid w:val="00F4256D"/>
    <w:rsid w:val="00FA543F"/>
    <w:rsid w:val="00FA7078"/>
    <w:rsid w:val="00FB21C1"/>
    <w:rsid w:val="00FB5D0A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1">
    <w:name w:val="heading 1"/>
    <w:basedOn w:val="Normalny"/>
    <w:next w:val="Normalny"/>
    <w:link w:val="Nagwek1Znak"/>
    <w:uiPriority w:val="9"/>
    <w:qFormat/>
    <w:rsid w:val="00FB5D0A"/>
    <w:pPr>
      <w:keepNext/>
      <w:spacing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35309"/>
    <w:rPr>
      <w:color w:val="0000FF"/>
      <w:u w:val="single"/>
    </w:rPr>
  </w:style>
  <w:style w:type="paragraph" w:customStyle="1" w:styleId="Tekstpodstawowy32">
    <w:name w:val="Tekst podstawowy 32"/>
    <w:basedOn w:val="Normalny"/>
    <w:rsid w:val="003353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3530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3803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3803EA"/>
    <w:pPr>
      <w:spacing w:after="0" w:line="0" w:lineRule="atLeast"/>
      <w:ind w:left="708" w:right="57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uiPriority w:val="99"/>
    <w:qFormat/>
    <w:rsid w:val="00813D8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6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51E"/>
  </w:style>
  <w:style w:type="paragraph" w:styleId="Stopka">
    <w:name w:val="footer"/>
    <w:basedOn w:val="Normalny"/>
    <w:link w:val="StopkaZnak"/>
    <w:uiPriority w:val="99"/>
    <w:unhideWhenUsed/>
    <w:rsid w:val="0055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51E"/>
  </w:style>
  <w:style w:type="paragraph" w:styleId="Tekstdymka">
    <w:name w:val="Balloon Text"/>
    <w:basedOn w:val="Normalny"/>
    <w:link w:val="TekstdymkaZnak"/>
    <w:uiPriority w:val="99"/>
    <w:semiHidden/>
    <w:unhideWhenUsed/>
    <w:rsid w:val="008B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B5D0A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customStyle="1" w:styleId="Default">
    <w:name w:val="Default"/>
    <w:rsid w:val="00BF3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pajeczno.pl" TargetMode="External"/><Relationship Id="rId13" Type="http://schemas.openxmlformats.org/officeDocument/2006/relationships/hyperlink" Target="http://www.powiatpajeczno.biuletyn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powiatpajeczno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enem.pl/pl/45221111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powiatpajeczno.pl" TargetMode="External"/><Relationship Id="rId10" Type="http://schemas.openxmlformats.org/officeDocument/2006/relationships/hyperlink" Target="http://www.powiatpajeczno.biuletyn.ne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zamowienia@powiatpajeczno.pl" TargetMode="External"/><Relationship Id="rId14" Type="http://schemas.openxmlformats.org/officeDocument/2006/relationships/hyperlink" Target="mailto:zamowienia@powiatpajeczn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A64E1EC1C54E5B819B5594225CA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847C2-CDE4-4DD4-A150-32A0E3AE5B4C}"/>
      </w:docPartPr>
      <w:docPartBody>
        <w:p w:rsidR="000754B0" w:rsidRDefault="000754B0" w:rsidP="000754B0">
          <w:pPr>
            <w:pStyle w:val="F1A64E1EC1C54E5B819B5594225CA2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754B0"/>
    <w:rsid w:val="000754B0"/>
    <w:rsid w:val="002E2A07"/>
    <w:rsid w:val="00301A91"/>
    <w:rsid w:val="0032386A"/>
    <w:rsid w:val="003B6FD7"/>
    <w:rsid w:val="004152E3"/>
    <w:rsid w:val="00551AF5"/>
    <w:rsid w:val="00630CA3"/>
    <w:rsid w:val="006E334E"/>
    <w:rsid w:val="00B07EAA"/>
    <w:rsid w:val="00B30997"/>
    <w:rsid w:val="00E42E94"/>
    <w:rsid w:val="00EA39D5"/>
    <w:rsid w:val="00F0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1A64E1EC1C54E5B819B5594225CA236">
    <w:name w:val="F1A64E1EC1C54E5B819B5594225CA236"/>
    <w:rsid w:val="000754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E98B-306F-4179-B412-9FC1D9EB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9989</Words>
  <Characters>59938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IR.272.9.2020</vt:lpstr>
    </vt:vector>
  </TitlesOfParts>
  <Company/>
  <LinksUpToDate>false</LinksUpToDate>
  <CharactersWithSpaces>69788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IR.272.9.2020</dc:title>
  <dc:creator>User</dc:creator>
  <cp:lastModifiedBy>Justyna Bednarska</cp:lastModifiedBy>
  <cp:revision>3</cp:revision>
  <cp:lastPrinted>2020-09-23T13:23:00Z</cp:lastPrinted>
  <dcterms:created xsi:type="dcterms:W3CDTF">2020-09-23T15:04:00Z</dcterms:created>
  <dcterms:modified xsi:type="dcterms:W3CDTF">2020-09-23T15:04:00Z</dcterms:modified>
</cp:coreProperties>
</file>