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BD" w:rsidRDefault="008833BD">
      <w:pPr>
        <w:spacing w:after="0" w:line="259" w:lineRule="auto"/>
        <w:ind w:left="2833" w:firstLine="0"/>
        <w:jc w:val="left"/>
      </w:pPr>
      <w:bookmarkStart w:id="0" w:name="_GoBack"/>
      <w:bookmarkEnd w:id="0"/>
    </w:p>
    <w:p w:rsidR="008833BD" w:rsidRDefault="008833BD">
      <w:pPr>
        <w:spacing w:after="2" w:line="259" w:lineRule="auto"/>
        <w:ind w:left="2833" w:firstLine="0"/>
        <w:jc w:val="left"/>
      </w:pPr>
    </w:p>
    <w:p w:rsidR="004E19B5" w:rsidRDefault="004E19B5" w:rsidP="004E19B5">
      <w:pPr>
        <w:spacing w:line="360" w:lineRule="auto"/>
        <w:jc w:val="center"/>
        <w:rPr>
          <w:b/>
          <w:sz w:val="22"/>
        </w:rPr>
      </w:pPr>
    </w:p>
    <w:p w:rsidR="004E19B5" w:rsidRDefault="00B43C5D" w:rsidP="004E19B5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Uchwała Nr 63</w:t>
      </w:r>
      <w:r w:rsidR="004E19B5">
        <w:rPr>
          <w:b/>
          <w:sz w:val="22"/>
        </w:rPr>
        <w:t>/IX/19</w:t>
      </w:r>
    </w:p>
    <w:p w:rsidR="004E19B5" w:rsidRPr="00BF6DF2" w:rsidRDefault="004E19B5" w:rsidP="004E19B5">
      <w:pPr>
        <w:spacing w:line="360" w:lineRule="auto"/>
        <w:jc w:val="center"/>
        <w:rPr>
          <w:b/>
          <w:sz w:val="22"/>
        </w:rPr>
      </w:pPr>
      <w:r w:rsidRPr="00BF6DF2">
        <w:rPr>
          <w:b/>
          <w:sz w:val="22"/>
        </w:rPr>
        <w:t>Rady Powiatu Pajęczańskiego</w:t>
      </w:r>
    </w:p>
    <w:p w:rsidR="004E19B5" w:rsidRPr="00BF6DF2" w:rsidRDefault="004E19B5" w:rsidP="004E19B5">
      <w:pPr>
        <w:spacing w:line="360" w:lineRule="auto"/>
        <w:jc w:val="center"/>
        <w:rPr>
          <w:b/>
          <w:sz w:val="22"/>
        </w:rPr>
      </w:pPr>
      <w:r w:rsidRPr="00BF6DF2">
        <w:rPr>
          <w:b/>
          <w:sz w:val="22"/>
        </w:rPr>
        <w:t xml:space="preserve">z dnia </w:t>
      </w:r>
      <w:r w:rsidR="00B43C5D">
        <w:rPr>
          <w:b/>
          <w:sz w:val="22"/>
        </w:rPr>
        <w:t>27</w:t>
      </w:r>
      <w:r>
        <w:rPr>
          <w:b/>
          <w:sz w:val="22"/>
        </w:rPr>
        <w:t xml:space="preserve"> czerwca 2019 r.</w:t>
      </w:r>
    </w:p>
    <w:p w:rsidR="008833BD" w:rsidRDefault="008833BD">
      <w:pPr>
        <w:spacing w:after="3" w:line="259" w:lineRule="auto"/>
        <w:ind w:left="0" w:firstLine="0"/>
        <w:jc w:val="left"/>
      </w:pPr>
    </w:p>
    <w:p w:rsidR="008833BD" w:rsidRPr="004E19B5" w:rsidRDefault="005722E7" w:rsidP="00117BCD">
      <w:pPr>
        <w:spacing w:after="0" w:line="276" w:lineRule="auto"/>
        <w:ind w:left="0" w:firstLine="0"/>
        <w:jc w:val="center"/>
        <w:rPr>
          <w:sz w:val="22"/>
        </w:rPr>
      </w:pPr>
      <w:r w:rsidRPr="004E19B5">
        <w:rPr>
          <w:b/>
          <w:sz w:val="22"/>
        </w:rPr>
        <w:t xml:space="preserve">w sprawie rozpatrzenia skargi </w:t>
      </w:r>
      <w:r w:rsidR="004E19B5">
        <w:rPr>
          <w:b/>
          <w:sz w:val="22"/>
        </w:rPr>
        <w:t>na działania</w:t>
      </w:r>
      <w:r w:rsidRPr="004E19B5">
        <w:rPr>
          <w:b/>
          <w:sz w:val="22"/>
        </w:rPr>
        <w:t xml:space="preserve"> </w:t>
      </w:r>
      <w:r w:rsidR="00117BCD">
        <w:rPr>
          <w:b/>
          <w:sz w:val="22"/>
        </w:rPr>
        <w:t xml:space="preserve">Naczelnika Wydziału Geodezji, Kartografii, Katastru i Gospodarki Nieruchomościami </w:t>
      </w:r>
    </w:p>
    <w:p w:rsidR="008833BD" w:rsidRDefault="008833BD">
      <w:pPr>
        <w:spacing w:after="0" w:line="259" w:lineRule="auto"/>
        <w:ind w:left="0" w:firstLine="0"/>
        <w:jc w:val="left"/>
      </w:pPr>
    </w:p>
    <w:p w:rsidR="008833BD" w:rsidRDefault="005722E7">
      <w:pPr>
        <w:spacing w:after="0" w:line="259" w:lineRule="auto"/>
        <w:ind w:left="0" w:firstLine="0"/>
        <w:jc w:val="left"/>
      </w:pPr>
      <w:r>
        <w:rPr>
          <w:color w:val="800000"/>
        </w:rPr>
        <w:tab/>
      </w:r>
    </w:p>
    <w:p w:rsidR="004E19B5" w:rsidRPr="00FF486C" w:rsidRDefault="004E19B5" w:rsidP="004E19B5">
      <w:pPr>
        <w:spacing w:line="288" w:lineRule="auto"/>
        <w:ind w:firstLine="683"/>
        <w:rPr>
          <w:sz w:val="22"/>
        </w:rPr>
      </w:pPr>
      <w:r w:rsidRPr="00FF486C">
        <w:rPr>
          <w:sz w:val="22"/>
        </w:rPr>
        <w:t xml:space="preserve">Na podstawie </w:t>
      </w:r>
      <w:r>
        <w:rPr>
          <w:sz w:val="22"/>
        </w:rPr>
        <w:t xml:space="preserve">art. </w:t>
      </w:r>
      <w:r w:rsidR="00DC1EB2">
        <w:rPr>
          <w:sz w:val="22"/>
        </w:rPr>
        <w:t xml:space="preserve">16a ust. 1 </w:t>
      </w:r>
      <w:r w:rsidRPr="00FF486C">
        <w:rPr>
          <w:sz w:val="22"/>
        </w:rPr>
        <w:t xml:space="preserve">ustawy z dnia 5 czerwca 1998 r. o samorządzie powiatowym </w:t>
      </w:r>
      <w:r>
        <w:rPr>
          <w:sz w:val="22"/>
        </w:rPr>
        <w:t>(t.</w:t>
      </w:r>
      <w:r w:rsidR="00E50346">
        <w:rPr>
          <w:sz w:val="22"/>
        </w:rPr>
        <w:t xml:space="preserve"> </w:t>
      </w:r>
      <w:r>
        <w:rPr>
          <w:sz w:val="22"/>
        </w:rPr>
        <w:t>j. Dz.U. z 20</w:t>
      </w:r>
      <w:r w:rsidRPr="00FF486C">
        <w:rPr>
          <w:sz w:val="22"/>
        </w:rPr>
        <w:t>1</w:t>
      </w:r>
      <w:r>
        <w:rPr>
          <w:sz w:val="22"/>
        </w:rPr>
        <w:t>9</w:t>
      </w:r>
      <w:r w:rsidRPr="00FF486C">
        <w:rPr>
          <w:sz w:val="22"/>
        </w:rPr>
        <w:t xml:space="preserve"> r. poz. </w:t>
      </w:r>
      <w:r>
        <w:rPr>
          <w:sz w:val="22"/>
        </w:rPr>
        <w:t>511</w:t>
      </w:r>
      <w:r w:rsidRPr="00FF486C">
        <w:rPr>
          <w:sz w:val="22"/>
        </w:rPr>
        <w:t xml:space="preserve">) </w:t>
      </w:r>
      <w:r>
        <w:rPr>
          <w:sz w:val="22"/>
        </w:rPr>
        <w:t xml:space="preserve">oraz art. 229 </w:t>
      </w:r>
      <w:r w:rsidR="00DC1EB2">
        <w:rPr>
          <w:sz w:val="22"/>
        </w:rPr>
        <w:t xml:space="preserve">pkt </w:t>
      </w:r>
      <w:r w:rsidRPr="00FF486C">
        <w:rPr>
          <w:sz w:val="22"/>
        </w:rPr>
        <w:t>4</w:t>
      </w:r>
      <w:r>
        <w:rPr>
          <w:sz w:val="22"/>
        </w:rPr>
        <w:t>, a</w:t>
      </w:r>
      <w:r w:rsidRPr="00FF486C">
        <w:rPr>
          <w:sz w:val="22"/>
        </w:rPr>
        <w:t xml:space="preserve">rt. </w:t>
      </w:r>
      <w:r w:rsidR="00DC1EB2">
        <w:rPr>
          <w:sz w:val="22"/>
        </w:rPr>
        <w:t xml:space="preserve">237 </w:t>
      </w:r>
      <w:r w:rsidRPr="00FF486C">
        <w:rPr>
          <w:sz w:val="22"/>
        </w:rPr>
        <w:t xml:space="preserve">i art.  238 § 1 i 239 § 1 ustawy z dnia 14 czerwca 1960 r. – Kodeks </w:t>
      </w:r>
      <w:r w:rsidR="005077C0">
        <w:rPr>
          <w:sz w:val="22"/>
        </w:rPr>
        <w:t xml:space="preserve">postępowania administracyjnego </w:t>
      </w:r>
      <w:r w:rsidR="00DC1EB2">
        <w:rPr>
          <w:sz w:val="22"/>
        </w:rPr>
        <w:t>(</w:t>
      </w:r>
      <w:proofErr w:type="spellStart"/>
      <w:r w:rsidR="00DC1EB2">
        <w:rPr>
          <w:sz w:val="22"/>
        </w:rPr>
        <w:t>t</w:t>
      </w:r>
      <w:r w:rsidR="00E50346">
        <w:rPr>
          <w:sz w:val="22"/>
        </w:rPr>
        <w:t>.</w:t>
      </w:r>
      <w:r w:rsidR="00DC1EB2">
        <w:rPr>
          <w:sz w:val="22"/>
        </w:rPr>
        <w:t>j</w:t>
      </w:r>
      <w:proofErr w:type="spellEnd"/>
      <w:r w:rsidR="00DC1EB2">
        <w:rPr>
          <w:sz w:val="22"/>
        </w:rPr>
        <w:t xml:space="preserve">. Dz.U. </w:t>
      </w:r>
      <w:r w:rsidR="00DC1EB2">
        <w:rPr>
          <w:sz w:val="22"/>
        </w:rPr>
        <w:br/>
        <w:t>z 2018 r. poz. 2096; z 2019 r. poz. 60 i 730) uchwala się , co następuje:</w:t>
      </w:r>
    </w:p>
    <w:p w:rsidR="004E19B5" w:rsidRDefault="004E19B5">
      <w:pPr>
        <w:spacing w:line="249" w:lineRule="auto"/>
        <w:ind w:left="-15" w:firstLine="708"/>
        <w:rPr>
          <w:sz w:val="22"/>
        </w:rPr>
      </w:pPr>
    </w:p>
    <w:p w:rsidR="008833BD" w:rsidRPr="004E19B5" w:rsidRDefault="008833BD" w:rsidP="00117BCD">
      <w:pPr>
        <w:spacing w:after="20" w:line="259" w:lineRule="auto"/>
        <w:ind w:left="0" w:firstLine="0"/>
        <w:rPr>
          <w:sz w:val="22"/>
        </w:rPr>
      </w:pPr>
    </w:p>
    <w:p w:rsidR="008833BD" w:rsidRPr="004E19B5" w:rsidRDefault="005722E7" w:rsidP="00117BCD">
      <w:pPr>
        <w:spacing w:after="0" w:line="276" w:lineRule="auto"/>
        <w:ind w:left="0" w:firstLine="693"/>
        <w:rPr>
          <w:sz w:val="22"/>
        </w:rPr>
      </w:pPr>
      <w:r w:rsidRPr="00DC1EB2">
        <w:rPr>
          <w:b/>
          <w:sz w:val="22"/>
        </w:rPr>
        <w:t>§ 1.</w:t>
      </w:r>
      <w:r w:rsidRPr="004E19B5">
        <w:rPr>
          <w:sz w:val="22"/>
        </w:rPr>
        <w:t xml:space="preserve"> </w:t>
      </w:r>
      <w:r w:rsidR="0016224C">
        <w:rPr>
          <w:sz w:val="22"/>
        </w:rPr>
        <w:t>U</w:t>
      </w:r>
      <w:r w:rsidRPr="004E19B5">
        <w:rPr>
          <w:sz w:val="22"/>
        </w:rPr>
        <w:t xml:space="preserve">znaje się </w:t>
      </w:r>
      <w:r w:rsidR="0016224C">
        <w:rPr>
          <w:sz w:val="22"/>
        </w:rPr>
        <w:t xml:space="preserve">za </w:t>
      </w:r>
      <w:r w:rsidRPr="00DC1EB2">
        <w:rPr>
          <w:sz w:val="22"/>
        </w:rPr>
        <w:t>zasadną</w:t>
      </w:r>
      <w:r w:rsidRPr="004E19B5">
        <w:rPr>
          <w:b/>
          <w:sz w:val="22"/>
        </w:rPr>
        <w:t xml:space="preserve"> </w:t>
      </w:r>
      <w:r w:rsidRPr="004E19B5">
        <w:rPr>
          <w:sz w:val="22"/>
        </w:rPr>
        <w:t xml:space="preserve">skargę z dnia  </w:t>
      </w:r>
      <w:r w:rsidR="00DC1EB2">
        <w:rPr>
          <w:sz w:val="22"/>
        </w:rPr>
        <w:t xml:space="preserve">28 maja 2019 r. (data wpływu do organu: </w:t>
      </w:r>
      <w:r w:rsidR="0016224C">
        <w:rPr>
          <w:sz w:val="22"/>
        </w:rPr>
        <w:br/>
      </w:r>
      <w:r w:rsidR="00DC1EB2">
        <w:rPr>
          <w:sz w:val="22"/>
        </w:rPr>
        <w:t xml:space="preserve">31 maja 2019 r.) w przedmiocie </w:t>
      </w:r>
      <w:r w:rsidRPr="004E19B5">
        <w:rPr>
          <w:sz w:val="22"/>
        </w:rPr>
        <w:t xml:space="preserve">działań </w:t>
      </w:r>
      <w:r w:rsidR="00117BCD" w:rsidRPr="00117BCD">
        <w:rPr>
          <w:sz w:val="22"/>
        </w:rPr>
        <w:t xml:space="preserve">Naczelnika Wydziału </w:t>
      </w:r>
      <w:r w:rsidR="00117BCD">
        <w:rPr>
          <w:sz w:val="22"/>
        </w:rPr>
        <w:t xml:space="preserve">Geodezji, Kartografii, </w:t>
      </w:r>
      <w:r w:rsidR="00117BCD" w:rsidRPr="00117BCD">
        <w:rPr>
          <w:sz w:val="22"/>
        </w:rPr>
        <w:t xml:space="preserve">Katastru </w:t>
      </w:r>
      <w:r w:rsidR="0016224C">
        <w:rPr>
          <w:sz w:val="22"/>
        </w:rPr>
        <w:br/>
      </w:r>
      <w:r w:rsidR="00117BCD" w:rsidRPr="00117BCD">
        <w:rPr>
          <w:sz w:val="22"/>
        </w:rPr>
        <w:t>i G</w:t>
      </w:r>
      <w:r w:rsidR="00117BCD">
        <w:rPr>
          <w:sz w:val="22"/>
        </w:rPr>
        <w:t xml:space="preserve">ospodarki Nieruchomościami </w:t>
      </w:r>
      <w:r w:rsidRPr="004E19B5">
        <w:rPr>
          <w:sz w:val="22"/>
        </w:rPr>
        <w:t xml:space="preserve">z przyczyn określonych w uzasadnieniu, stanowiącym załącznik do niniejszej uchwały.   </w:t>
      </w:r>
    </w:p>
    <w:p w:rsidR="008833BD" w:rsidRPr="004E19B5" w:rsidRDefault="008833BD">
      <w:pPr>
        <w:spacing w:after="0" w:line="259" w:lineRule="auto"/>
        <w:ind w:left="0" w:firstLine="0"/>
        <w:jc w:val="left"/>
        <w:rPr>
          <w:sz w:val="22"/>
        </w:rPr>
      </w:pPr>
    </w:p>
    <w:p w:rsidR="008833BD" w:rsidRPr="004E19B5" w:rsidRDefault="005722E7">
      <w:pPr>
        <w:spacing w:line="277" w:lineRule="auto"/>
        <w:ind w:left="-15" w:firstLine="708"/>
        <w:rPr>
          <w:sz w:val="22"/>
        </w:rPr>
      </w:pPr>
      <w:r w:rsidRPr="00DC1EB2">
        <w:rPr>
          <w:b/>
          <w:sz w:val="22"/>
        </w:rPr>
        <w:t>§ 2.</w:t>
      </w:r>
      <w:r w:rsidRPr="004E19B5">
        <w:rPr>
          <w:sz w:val="22"/>
        </w:rPr>
        <w:t xml:space="preserve"> Wykonanie uchwały powierza się Przewodniczącemu Rady Powiatu, zobowiązują</w:t>
      </w:r>
      <w:r w:rsidR="000727A2">
        <w:rPr>
          <w:sz w:val="22"/>
        </w:rPr>
        <w:t>c go do zawiadomienia skarżących</w:t>
      </w:r>
      <w:r w:rsidRPr="004E19B5">
        <w:rPr>
          <w:sz w:val="22"/>
        </w:rPr>
        <w:t xml:space="preserve"> o sposobie załatwienia skargi.   </w:t>
      </w:r>
    </w:p>
    <w:p w:rsidR="008833BD" w:rsidRPr="004E19B5" w:rsidRDefault="008833BD">
      <w:pPr>
        <w:spacing w:after="19" w:line="259" w:lineRule="auto"/>
        <w:ind w:left="708" w:firstLine="0"/>
        <w:jc w:val="left"/>
        <w:rPr>
          <w:sz w:val="22"/>
        </w:rPr>
      </w:pPr>
    </w:p>
    <w:p w:rsidR="008833BD" w:rsidRDefault="005722E7" w:rsidP="00DC1EB2">
      <w:pPr>
        <w:tabs>
          <w:tab w:val="center" w:pos="3263"/>
        </w:tabs>
        <w:spacing w:line="259" w:lineRule="auto"/>
        <w:ind w:left="-15" w:firstLine="724"/>
        <w:jc w:val="left"/>
        <w:rPr>
          <w:sz w:val="22"/>
        </w:rPr>
      </w:pPr>
      <w:r w:rsidRPr="00DC1EB2">
        <w:rPr>
          <w:b/>
          <w:sz w:val="22"/>
        </w:rPr>
        <w:t>§ 3.</w:t>
      </w:r>
      <w:r w:rsidRPr="004E19B5">
        <w:rPr>
          <w:sz w:val="22"/>
        </w:rPr>
        <w:t xml:space="preserve"> Uchwała wchodzi w życie z dniem podjęcia. </w:t>
      </w:r>
    </w:p>
    <w:p w:rsidR="00DC1EB2" w:rsidRDefault="00DC1EB2" w:rsidP="00DC1EB2">
      <w:pPr>
        <w:tabs>
          <w:tab w:val="center" w:pos="3263"/>
        </w:tabs>
        <w:spacing w:line="259" w:lineRule="auto"/>
        <w:ind w:left="-15" w:firstLine="724"/>
        <w:jc w:val="left"/>
        <w:rPr>
          <w:sz w:val="22"/>
        </w:rPr>
      </w:pPr>
    </w:p>
    <w:p w:rsidR="00DC1EB2" w:rsidRDefault="00DC1EB2" w:rsidP="00DC1EB2">
      <w:pPr>
        <w:tabs>
          <w:tab w:val="center" w:pos="3263"/>
        </w:tabs>
        <w:spacing w:line="259" w:lineRule="auto"/>
        <w:ind w:left="-15" w:firstLine="724"/>
        <w:jc w:val="left"/>
        <w:rPr>
          <w:sz w:val="22"/>
        </w:rPr>
      </w:pPr>
    </w:p>
    <w:p w:rsidR="00DC1EB2" w:rsidRDefault="00DC1EB2" w:rsidP="00DC1EB2">
      <w:pPr>
        <w:tabs>
          <w:tab w:val="center" w:pos="3263"/>
        </w:tabs>
        <w:spacing w:line="259" w:lineRule="auto"/>
        <w:ind w:left="-15" w:firstLine="724"/>
        <w:jc w:val="left"/>
        <w:rPr>
          <w:sz w:val="22"/>
        </w:rPr>
      </w:pPr>
    </w:p>
    <w:p w:rsidR="00DC1EB2" w:rsidRDefault="00DC1EB2" w:rsidP="00DC1EB2">
      <w:pPr>
        <w:tabs>
          <w:tab w:val="center" w:pos="3263"/>
        </w:tabs>
        <w:spacing w:line="259" w:lineRule="auto"/>
        <w:ind w:left="-15" w:firstLine="724"/>
        <w:jc w:val="left"/>
        <w:rPr>
          <w:sz w:val="22"/>
        </w:rPr>
      </w:pPr>
    </w:p>
    <w:p w:rsidR="00DC1EB2" w:rsidRPr="00FF486C" w:rsidRDefault="00DC1EB2" w:rsidP="00DC1EB2">
      <w:pPr>
        <w:spacing w:after="0" w:line="240" w:lineRule="auto"/>
        <w:ind w:left="4956" w:firstLine="0"/>
        <w:contextualSpacing/>
        <w:jc w:val="center"/>
        <w:rPr>
          <w:b/>
          <w:sz w:val="22"/>
        </w:rPr>
      </w:pPr>
      <w:r w:rsidRPr="00FF486C">
        <w:rPr>
          <w:b/>
          <w:sz w:val="22"/>
        </w:rPr>
        <w:t>Przewodniczący Rady Powiatu</w:t>
      </w:r>
    </w:p>
    <w:p w:rsidR="00DC1EB2" w:rsidRPr="00FF486C" w:rsidRDefault="00DC1EB2" w:rsidP="00DC1EB2">
      <w:pPr>
        <w:spacing w:after="0" w:line="240" w:lineRule="auto"/>
        <w:ind w:left="143" w:hanging="11"/>
        <w:contextualSpacing/>
        <w:jc w:val="center"/>
        <w:rPr>
          <w:b/>
          <w:sz w:val="22"/>
        </w:rPr>
      </w:pPr>
    </w:p>
    <w:p w:rsidR="00DC1EB2" w:rsidRDefault="00DC1EB2" w:rsidP="00DC1EB2">
      <w:pPr>
        <w:spacing w:after="0" w:line="240" w:lineRule="auto"/>
        <w:ind w:left="143" w:hanging="11"/>
        <w:contextualSpacing/>
        <w:jc w:val="center"/>
        <w:rPr>
          <w:b/>
          <w:i/>
          <w:sz w:val="22"/>
        </w:rPr>
      </w:pPr>
    </w:p>
    <w:p w:rsidR="00DC1EB2" w:rsidRPr="00FF486C" w:rsidRDefault="00DC1EB2" w:rsidP="00DC1EB2">
      <w:pPr>
        <w:spacing w:after="0" w:line="240" w:lineRule="auto"/>
        <w:ind w:left="4391" w:firstLine="565"/>
        <w:contextualSpacing/>
        <w:jc w:val="center"/>
        <w:rPr>
          <w:b/>
          <w:i/>
          <w:sz w:val="22"/>
        </w:rPr>
      </w:pPr>
      <w:r>
        <w:rPr>
          <w:b/>
          <w:i/>
          <w:sz w:val="22"/>
        </w:rPr>
        <w:t>Dorota Jaskuła</w:t>
      </w:r>
    </w:p>
    <w:p w:rsidR="00DC1EB2" w:rsidRPr="00FF486C" w:rsidRDefault="00DC1EB2" w:rsidP="00DC1EB2">
      <w:pPr>
        <w:ind w:left="349"/>
        <w:jc w:val="center"/>
        <w:rPr>
          <w:b/>
          <w:i/>
          <w:sz w:val="22"/>
        </w:rPr>
      </w:pPr>
    </w:p>
    <w:p w:rsidR="00DC1EB2" w:rsidRPr="00FF486C" w:rsidRDefault="00DC1EB2" w:rsidP="00DC1EB2">
      <w:pPr>
        <w:ind w:left="109"/>
        <w:jc w:val="center"/>
        <w:rPr>
          <w:b/>
          <w:i/>
          <w:sz w:val="22"/>
        </w:rPr>
      </w:pPr>
    </w:p>
    <w:p w:rsidR="00DC1EB2" w:rsidRPr="004E19B5" w:rsidRDefault="00DC1EB2" w:rsidP="00DC1EB2">
      <w:pPr>
        <w:tabs>
          <w:tab w:val="center" w:pos="3263"/>
        </w:tabs>
        <w:spacing w:line="259" w:lineRule="auto"/>
        <w:ind w:left="-15" w:firstLine="724"/>
        <w:jc w:val="left"/>
        <w:rPr>
          <w:sz w:val="22"/>
        </w:rPr>
      </w:pPr>
    </w:p>
    <w:p w:rsidR="008833BD" w:rsidRPr="004E19B5" w:rsidRDefault="005722E7">
      <w:pPr>
        <w:spacing w:after="0" w:line="259" w:lineRule="auto"/>
        <w:ind w:left="0" w:firstLine="0"/>
        <w:jc w:val="left"/>
        <w:rPr>
          <w:sz w:val="22"/>
        </w:rPr>
      </w:pPr>
      <w:r w:rsidRPr="004E19B5">
        <w:rPr>
          <w:sz w:val="22"/>
        </w:rPr>
        <w:tab/>
      </w:r>
    </w:p>
    <w:p w:rsidR="008833BD" w:rsidRPr="004E19B5" w:rsidRDefault="008833BD">
      <w:pPr>
        <w:spacing w:after="19" w:line="259" w:lineRule="auto"/>
        <w:ind w:left="0" w:firstLine="0"/>
        <w:jc w:val="left"/>
        <w:rPr>
          <w:sz w:val="22"/>
        </w:rPr>
      </w:pPr>
    </w:p>
    <w:p w:rsidR="008833BD" w:rsidRDefault="008833BD">
      <w:pPr>
        <w:spacing w:after="0" w:line="259" w:lineRule="auto"/>
        <w:ind w:left="0" w:firstLine="0"/>
        <w:jc w:val="left"/>
      </w:pPr>
    </w:p>
    <w:p w:rsidR="008833BD" w:rsidRDefault="008833BD">
      <w:pPr>
        <w:spacing w:after="0" w:line="259" w:lineRule="auto"/>
        <w:ind w:left="0" w:firstLine="0"/>
        <w:jc w:val="left"/>
      </w:pPr>
    </w:p>
    <w:p w:rsidR="008833BD" w:rsidRDefault="008833BD">
      <w:pPr>
        <w:spacing w:after="0" w:line="259" w:lineRule="auto"/>
        <w:ind w:left="0" w:firstLine="0"/>
        <w:jc w:val="left"/>
      </w:pPr>
    </w:p>
    <w:p w:rsidR="008833BD" w:rsidRDefault="008833BD">
      <w:pPr>
        <w:spacing w:after="0" w:line="259" w:lineRule="auto"/>
        <w:ind w:left="0" w:firstLine="0"/>
        <w:jc w:val="left"/>
      </w:pPr>
    </w:p>
    <w:p w:rsidR="00C82FFB" w:rsidRDefault="00C82FFB">
      <w:pPr>
        <w:spacing w:after="0" w:line="259" w:lineRule="auto"/>
        <w:ind w:left="0" w:firstLine="0"/>
        <w:jc w:val="left"/>
      </w:pPr>
    </w:p>
    <w:p w:rsidR="008833BD" w:rsidRDefault="008833BD">
      <w:pPr>
        <w:spacing w:after="117" w:line="259" w:lineRule="auto"/>
        <w:ind w:left="0" w:firstLine="0"/>
        <w:jc w:val="left"/>
      </w:pPr>
    </w:p>
    <w:p w:rsidR="00C82FFB" w:rsidRDefault="00C82FFB" w:rsidP="00DC1EB2">
      <w:pPr>
        <w:spacing w:after="0" w:line="259" w:lineRule="auto"/>
        <w:ind w:left="0" w:right="7" w:firstLine="0"/>
        <w:jc w:val="center"/>
        <w:rPr>
          <w:b/>
          <w:i/>
        </w:rPr>
      </w:pPr>
    </w:p>
    <w:p w:rsidR="00E50346" w:rsidRDefault="00E50346" w:rsidP="00DC1EB2">
      <w:pPr>
        <w:spacing w:after="0" w:line="259" w:lineRule="auto"/>
        <w:ind w:left="0" w:right="7" w:firstLine="0"/>
        <w:jc w:val="center"/>
        <w:rPr>
          <w:b/>
          <w:i/>
        </w:rPr>
      </w:pPr>
    </w:p>
    <w:p w:rsidR="00E50346" w:rsidRDefault="00E50346" w:rsidP="00DC1EB2">
      <w:pPr>
        <w:spacing w:after="0" w:line="259" w:lineRule="auto"/>
        <w:ind w:left="0" w:right="7" w:firstLine="0"/>
        <w:jc w:val="center"/>
        <w:rPr>
          <w:b/>
          <w:i/>
        </w:rPr>
      </w:pPr>
    </w:p>
    <w:p w:rsidR="00B43C5D" w:rsidRDefault="00B43C5D" w:rsidP="00DC1EB2">
      <w:pPr>
        <w:spacing w:after="0" w:line="259" w:lineRule="auto"/>
        <w:ind w:left="0" w:right="7" w:firstLine="0"/>
        <w:jc w:val="center"/>
        <w:rPr>
          <w:b/>
          <w:i/>
        </w:rPr>
      </w:pPr>
    </w:p>
    <w:p w:rsidR="00B43C5D" w:rsidRDefault="00B43C5D" w:rsidP="00DC1EB2">
      <w:pPr>
        <w:spacing w:after="0" w:line="259" w:lineRule="auto"/>
        <w:ind w:left="0" w:right="7" w:firstLine="0"/>
        <w:jc w:val="center"/>
        <w:rPr>
          <w:b/>
          <w:i/>
        </w:rPr>
      </w:pPr>
    </w:p>
    <w:p w:rsidR="008833BD" w:rsidRDefault="005722E7" w:rsidP="00DC1EB2">
      <w:pPr>
        <w:spacing w:after="0" w:line="259" w:lineRule="auto"/>
        <w:ind w:left="0" w:right="7" w:firstLine="0"/>
        <w:jc w:val="center"/>
        <w:rPr>
          <w:b/>
          <w:i/>
        </w:rPr>
      </w:pPr>
      <w:r>
        <w:rPr>
          <w:b/>
          <w:i/>
        </w:rPr>
        <w:t>Uzasadnienie</w:t>
      </w:r>
    </w:p>
    <w:p w:rsidR="00795D3F" w:rsidRDefault="00795D3F" w:rsidP="00DC1EB2">
      <w:pPr>
        <w:spacing w:after="0" w:line="259" w:lineRule="auto"/>
        <w:ind w:left="0" w:right="7" w:firstLine="0"/>
        <w:jc w:val="center"/>
        <w:rPr>
          <w:b/>
          <w:i/>
        </w:rPr>
      </w:pPr>
    </w:p>
    <w:p w:rsidR="008833BD" w:rsidRDefault="008833BD">
      <w:pPr>
        <w:spacing w:after="18" w:line="259" w:lineRule="auto"/>
        <w:ind w:left="0" w:firstLine="0"/>
        <w:jc w:val="left"/>
      </w:pPr>
    </w:p>
    <w:p w:rsidR="00C82FFB" w:rsidRDefault="0016224C" w:rsidP="0016224C">
      <w:pPr>
        <w:spacing w:after="28"/>
        <w:ind w:left="-5" w:right="284" w:firstLine="698"/>
        <w:rPr>
          <w:sz w:val="22"/>
        </w:rPr>
      </w:pPr>
      <w:r>
        <w:rPr>
          <w:sz w:val="22"/>
        </w:rPr>
        <w:t xml:space="preserve">Rad Powiatu uznała zarzuty </w:t>
      </w:r>
      <w:r w:rsidRPr="00BA0959">
        <w:rPr>
          <w:sz w:val="22"/>
        </w:rPr>
        <w:t>Wójta</w:t>
      </w:r>
      <w:r>
        <w:rPr>
          <w:sz w:val="22"/>
        </w:rPr>
        <w:t xml:space="preserve"> i Radnych </w:t>
      </w:r>
      <w:r w:rsidRPr="00BA0959">
        <w:rPr>
          <w:sz w:val="22"/>
        </w:rPr>
        <w:t xml:space="preserve"> </w:t>
      </w:r>
      <w:r>
        <w:rPr>
          <w:sz w:val="22"/>
        </w:rPr>
        <w:t xml:space="preserve">Rady </w:t>
      </w:r>
      <w:r w:rsidRPr="00BA0959">
        <w:rPr>
          <w:sz w:val="22"/>
        </w:rPr>
        <w:t>Gminy Nowa Brzeźnica</w:t>
      </w:r>
      <w:r>
        <w:rPr>
          <w:sz w:val="22"/>
        </w:rPr>
        <w:t xml:space="preserve"> oraz Radnych Rady Powiatu Pajęczańskiego w przedmiocie „</w:t>
      </w:r>
      <w:r w:rsidRPr="00BA0959">
        <w:rPr>
          <w:sz w:val="22"/>
        </w:rPr>
        <w:t>nierzetelne</w:t>
      </w:r>
      <w:r>
        <w:rPr>
          <w:sz w:val="22"/>
        </w:rPr>
        <w:t>go prowadzenia</w:t>
      </w:r>
      <w:r w:rsidRPr="00BA0959">
        <w:rPr>
          <w:sz w:val="22"/>
        </w:rPr>
        <w:t xml:space="preserve"> po</w:t>
      </w:r>
      <w:r>
        <w:rPr>
          <w:sz w:val="22"/>
        </w:rPr>
        <w:t xml:space="preserve">stępowania dotyczącego scalenia gruntów </w:t>
      </w:r>
      <w:r w:rsidRPr="00BA0959">
        <w:rPr>
          <w:sz w:val="22"/>
        </w:rPr>
        <w:t>w</w:t>
      </w:r>
      <w:r>
        <w:rPr>
          <w:sz w:val="22"/>
        </w:rPr>
        <w:t xml:space="preserve"> obrębie</w:t>
      </w:r>
      <w:r w:rsidRPr="00BA0959">
        <w:rPr>
          <w:sz w:val="22"/>
        </w:rPr>
        <w:t xml:space="preserve"> miejscowości Kruplin </w:t>
      </w:r>
      <w:r>
        <w:rPr>
          <w:sz w:val="22"/>
        </w:rPr>
        <w:br/>
      </w:r>
      <w:r w:rsidRPr="00BA0959">
        <w:rPr>
          <w:sz w:val="22"/>
        </w:rPr>
        <w:t>w Gminie Nowa Brzeźnica</w:t>
      </w:r>
      <w:r>
        <w:rPr>
          <w:sz w:val="22"/>
        </w:rPr>
        <w:t>” za słuszne i świadczące o nienależytym wykonywaniu</w:t>
      </w:r>
      <w:r w:rsidR="00C82FFB" w:rsidRPr="00DC1EB2">
        <w:rPr>
          <w:sz w:val="22"/>
        </w:rPr>
        <w:t xml:space="preserve"> zadań przez </w:t>
      </w:r>
      <w:r>
        <w:rPr>
          <w:sz w:val="22"/>
        </w:rPr>
        <w:t>Naczelnika Wydziału</w:t>
      </w:r>
      <w:r w:rsidRPr="0016224C">
        <w:rPr>
          <w:sz w:val="22"/>
        </w:rPr>
        <w:t xml:space="preserve"> </w:t>
      </w:r>
      <w:r>
        <w:rPr>
          <w:sz w:val="22"/>
        </w:rPr>
        <w:t xml:space="preserve">Geodezji, Kartografii, </w:t>
      </w:r>
      <w:r w:rsidRPr="00117BCD">
        <w:rPr>
          <w:sz w:val="22"/>
        </w:rPr>
        <w:t>Katastru i G</w:t>
      </w:r>
      <w:r>
        <w:rPr>
          <w:sz w:val="22"/>
        </w:rPr>
        <w:t>ospodarki Nieruchomościami.</w:t>
      </w:r>
    </w:p>
    <w:p w:rsidR="00DD31D3" w:rsidRPr="00DD31D3" w:rsidRDefault="0016224C" w:rsidP="0016224C">
      <w:pPr>
        <w:ind w:left="-15" w:right="284" w:firstLine="708"/>
        <w:rPr>
          <w:sz w:val="22"/>
        </w:rPr>
      </w:pPr>
      <w:r>
        <w:rPr>
          <w:sz w:val="22"/>
        </w:rPr>
        <w:t xml:space="preserve">Rada uznała opinię </w:t>
      </w:r>
      <w:r w:rsidR="00C82FFB" w:rsidRPr="00DC1EB2">
        <w:rPr>
          <w:sz w:val="22"/>
        </w:rPr>
        <w:t>Kom</w:t>
      </w:r>
      <w:r>
        <w:rPr>
          <w:sz w:val="22"/>
        </w:rPr>
        <w:t xml:space="preserve">isji Skarg, Wniosków i Petycji za niewystarczającą do umotywowania bezzasadności skargi. </w:t>
      </w:r>
    </w:p>
    <w:p w:rsidR="007E5AAE" w:rsidRDefault="0016224C" w:rsidP="00E50346">
      <w:pPr>
        <w:spacing w:after="0" w:line="360" w:lineRule="auto"/>
        <w:ind w:left="0" w:firstLine="708"/>
        <w:contextualSpacing/>
        <w:rPr>
          <w:sz w:val="22"/>
        </w:rPr>
      </w:pPr>
      <w:r>
        <w:rPr>
          <w:sz w:val="22"/>
        </w:rPr>
        <w:t xml:space="preserve">Mając na względzie powyższe </w:t>
      </w:r>
      <w:r w:rsidR="00C82FFB">
        <w:rPr>
          <w:sz w:val="22"/>
        </w:rPr>
        <w:t xml:space="preserve">Rada Powiatu Pajęczańskiego  </w:t>
      </w:r>
      <w:r>
        <w:rPr>
          <w:sz w:val="22"/>
        </w:rPr>
        <w:t xml:space="preserve">uznaje skargę za </w:t>
      </w:r>
      <w:r w:rsidR="005722E7" w:rsidRPr="00DD31D3">
        <w:rPr>
          <w:sz w:val="22"/>
        </w:rPr>
        <w:t xml:space="preserve">zasadną.   </w:t>
      </w:r>
    </w:p>
    <w:p w:rsidR="007E5AAE" w:rsidRDefault="007E5AAE" w:rsidP="00E50346">
      <w:pPr>
        <w:spacing w:after="0" w:line="360" w:lineRule="auto"/>
        <w:ind w:left="0" w:firstLine="708"/>
        <w:contextualSpacing/>
        <w:rPr>
          <w:sz w:val="22"/>
        </w:rPr>
      </w:pPr>
    </w:p>
    <w:p w:rsidR="007E5AAE" w:rsidRDefault="007E5AAE" w:rsidP="00E50346">
      <w:pPr>
        <w:spacing w:after="0" w:line="360" w:lineRule="auto"/>
        <w:ind w:left="0" w:firstLine="708"/>
        <w:contextualSpacing/>
        <w:rPr>
          <w:sz w:val="22"/>
        </w:rPr>
      </w:pPr>
    </w:p>
    <w:p w:rsidR="008833BD" w:rsidRPr="00DD31D3" w:rsidRDefault="005722E7" w:rsidP="00E50346">
      <w:pPr>
        <w:spacing w:after="0" w:line="360" w:lineRule="auto"/>
        <w:ind w:left="0" w:firstLine="708"/>
        <w:contextualSpacing/>
        <w:rPr>
          <w:sz w:val="22"/>
        </w:rPr>
      </w:pPr>
      <w:r w:rsidRPr="00DD31D3">
        <w:rPr>
          <w:sz w:val="22"/>
        </w:rPr>
        <w:t xml:space="preserve"> </w:t>
      </w:r>
    </w:p>
    <w:p w:rsidR="007E5AAE" w:rsidRPr="00FF486C" w:rsidRDefault="005722E7" w:rsidP="007E5AAE">
      <w:pPr>
        <w:spacing w:after="0" w:line="240" w:lineRule="auto"/>
        <w:ind w:left="4956" w:firstLine="0"/>
        <w:contextualSpacing/>
        <w:jc w:val="center"/>
        <w:rPr>
          <w:b/>
          <w:sz w:val="22"/>
        </w:rPr>
      </w:pPr>
      <w:r w:rsidRPr="00DD31D3">
        <w:rPr>
          <w:sz w:val="22"/>
        </w:rPr>
        <w:t xml:space="preserve"> </w:t>
      </w:r>
      <w:r w:rsidR="00C82FFB">
        <w:rPr>
          <w:sz w:val="22"/>
        </w:rPr>
        <w:tab/>
      </w:r>
      <w:r w:rsidR="007E5AAE" w:rsidRPr="00FF486C">
        <w:rPr>
          <w:b/>
          <w:sz w:val="22"/>
        </w:rPr>
        <w:t>Przewodniczący Rady Powiatu</w:t>
      </w:r>
    </w:p>
    <w:p w:rsidR="007E5AAE" w:rsidRPr="00FF486C" w:rsidRDefault="007E5AAE" w:rsidP="007E5AAE">
      <w:pPr>
        <w:spacing w:after="0" w:line="240" w:lineRule="auto"/>
        <w:ind w:left="143" w:hanging="11"/>
        <w:contextualSpacing/>
        <w:jc w:val="center"/>
        <w:rPr>
          <w:b/>
          <w:sz w:val="22"/>
        </w:rPr>
      </w:pPr>
    </w:p>
    <w:p w:rsidR="007E5AAE" w:rsidRDefault="007E5AAE" w:rsidP="007E5AAE">
      <w:pPr>
        <w:spacing w:after="0" w:line="240" w:lineRule="auto"/>
        <w:ind w:left="143" w:hanging="11"/>
        <w:contextualSpacing/>
        <w:jc w:val="center"/>
        <w:rPr>
          <w:b/>
          <w:i/>
          <w:sz w:val="22"/>
        </w:rPr>
      </w:pPr>
    </w:p>
    <w:p w:rsidR="007E5AAE" w:rsidRPr="00FF486C" w:rsidRDefault="007E5AAE" w:rsidP="007E5AAE">
      <w:pPr>
        <w:spacing w:after="0" w:line="240" w:lineRule="auto"/>
        <w:ind w:left="4391" w:firstLine="565"/>
        <w:contextualSpacing/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       Dorota Jaskuła</w:t>
      </w:r>
    </w:p>
    <w:p w:rsidR="007E5AAE" w:rsidRPr="00FF486C" w:rsidRDefault="007E5AAE" w:rsidP="007E5AAE">
      <w:pPr>
        <w:ind w:left="349"/>
        <w:jc w:val="center"/>
        <w:rPr>
          <w:b/>
          <w:i/>
          <w:sz w:val="22"/>
        </w:rPr>
      </w:pPr>
    </w:p>
    <w:p w:rsidR="007E5AAE" w:rsidRPr="00FF486C" w:rsidRDefault="007E5AAE" w:rsidP="007E5AAE">
      <w:pPr>
        <w:ind w:left="109"/>
        <w:jc w:val="center"/>
        <w:rPr>
          <w:b/>
          <w:i/>
          <w:sz w:val="22"/>
        </w:rPr>
      </w:pPr>
    </w:p>
    <w:p w:rsidR="008833BD" w:rsidRPr="00DD31D3" w:rsidRDefault="008833BD" w:rsidP="00C82FFB">
      <w:pPr>
        <w:spacing w:after="0" w:line="360" w:lineRule="auto"/>
        <w:ind w:left="0"/>
        <w:contextualSpacing/>
        <w:rPr>
          <w:sz w:val="22"/>
        </w:rPr>
      </w:pPr>
    </w:p>
    <w:sectPr w:rsidR="008833BD" w:rsidRPr="00DD31D3" w:rsidSect="00C82FFB">
      <w:pgSz w:w="11906" w:h="16838"/>
      <w:pgMar w:top="567" w:right="1127" w:bottom="1671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A7738"/>
    <w:multiLevelType w:val="hybridMultilevel"/>
    <w:tmpl w:val="FFD8C63C"/>
    <w:lvl w:ilvl="0" w:tplc="67F46296">
      <w:start w:val="1"/>
      <w:numFmt w:val="bullet"/>
      <w:lvlText w:val="-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26F6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8426B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2488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10513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8CBDF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EE53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327A1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78E8F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833BD"/>
    <w:rsid w:val="00055D74"/>
    <w:rsid w:val="000727A2"/>
    <w:rsid w:val="000F3CE2"/>
    <w:rsid w:val="00117BCD"/>
    <w:rsid w:val="0016224C"/>
    <w:rsid w:val="00233006"/>
    <w:rsid w:val="00387C90"/>
    <w:rsid w:val="00456B37"/>
    <w:rsid w:val="004E0EF0"/>
    <w:rsid w:val="004E19B5"/>
    <w:rsid w:val="005077C0"/>
    <w:rsid w:val="005722E7"/>
    <w:rsid w:val="00606A01"/>
    <w:rsid w:val="00795D3F"/>
    <w:rsid w:val="007E5AAE"/>
    <w:rsid w:val="007F1CE7"/>
    <w:rsid w:val="008335B5"/>
    <w:rsid w:val="0086542C"/>
    <w:rsid w:val="0086755B"/>
    <w:rsid w:val="008833BD"/>
    <w:rsid w:val="0089000D"/>
    <w:rsid w:val="00976FA5"/>
    <w:rsid w:val="009A40F8"/>
    <w:rsid w:val="00A861CB"/>
    <w:rsid w:val="00AD71F6"/>
    <w:rsid w:val="00B43C5D"/>
    <w:rsid w:val="00BA0959"/>
    <w:rsid w:val="00BD039E"/>
    <w:rsid w:val="00C21C99"/>
    <w:rsid w:val="00C82FFB"/>
    <w:rsid w:val="00D51234"/>
    <w:rsid w:val="00D55707"/>
    <w:rsid w:val="00DC1EB2"/>
    <w:rsid w:val="00DD31D3"/>
    <w:rsid w:val="00E11601"/>
    <w:rsid w:val="00E401CB"/>
    <w:rsid w:val="00E50346"/>
    <w:rsid w:val="00E53C73"/>
    <w:rsid w:val="00EE0205"/>
    <w:rsid w:val="00F41922"/>
    <w:rsid w:val="00F80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922"/>
    <w:pPr>
      <w:spacing w:after="4" w:line="36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E1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1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19B5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9B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9B5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679E7-CB84-4B25-BA09-F37E0D10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Admin</cp:lastModifiedBy>
  <cp:revision>4</cp:revision>
  <cp:lastPrinted>2019-06-28T08:13:00Z</cp:lastPrinted>
  <dcterms:created xsi:type="dcterms:W3CDTF">2019-06-27T09:21:00Z</dcterms:created>
  <dcterms:modified xsi:type="dcterms:W3CDTF">2019-06-28T08:13:00Z</dcterms:modified>
</cp:coreProperties>
</file>