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C3" w:rsidRDefault="007C4BC3" w:rsidP="007C4BC3">
      <w:pPr>
        <w:pStyle w:val="Teksttreci30"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:rsidR="00CD2E22" w:rsidRPr="007C4BC3" w:rsidRDefault="0027622D">
      <w:pPr>
        <w:pStyle w:val="Teksttreci30"/>
        <w:spacing w:after="0" w:line="360" w:lineRule="auto"/>
        <w:rPr>
          <w:rFonts w:ascii="Arial" w:hAnsi="Arial" w:cs="Arial"/>
          <w:sz w:val="22"/>
          <w:szCs w:val="22"/>
        </w:rPr>
      </w:pPr>
      <w:r w:rsidRPr="007C4BC3">
        <w:rPr>
          <w:rFonts w:ascii="Arial" w:hAnsi="Arial" w:cs="Arial"/>
          <w:sz w:val="22"/>
          <w:szCs w:val="22"/>
        </w:rPr>
        <w:t xml:space="preserve">Uchwała Nr </w:t>
      </w:r>
      <w:r w:rsidR="007C4BC3">
        <w:rPr>
          <w:rFonts w:ascii="Arial" w:hAnsi="Arial" w:cs="Arial"/>
          <w:sz w:val="22"/>
          <w:szCs w:val="22"/>
        </w:rPr>
        <w:t>143/XXV/20</w:t>
      </w:r>
      <w:r w:rsidRPr="007C4BC3">
        <w:rPr>
          <w:rFonts w:ascii="Arial" w:hAnsi="Arial" w:cs="Arial"/>
          <w:sz w:val="22"/>
          <w:szCs w:val="22"/>
        </w:rPr>
        <w:br/>
        <w:t>Rady Powiatu Pajęczańskiego</w:t>
      </w:r>
      <w:r w:rsidRPr="007C4BC3">
        <w:rPr>
          <w:rFonts w:ascii="Arial" w:hAnsi="Arial" w:cs="Arial"/>
          <w:sz w:val="22"/>
          <w:szCs w:val="22"/>
        </w:rPr>
        <w:br/>
        <w:t xml:space="preserve">z dnia </w:t>
      </w:r>
      <w:r w:rsidR="007C4BC3">
        <w:rPr>
          <w:rFonts w:ascii="Arial" w:hAnsi="Arial" w:cs="Arial"/>
          <w:sz w:val="22"/>
          <w:szCs w:val="22"/>
        </w:rPr>
        <w:t>24 lipca 2020 r.</w:t>
      </w:r>
    </w:p>
    <w:p w:rsidR="00CD2E22" w:rsidRPr="007C4BC3" w:rsidRDefault="00CD2E22">
      <w:pPr>
        <w:pStyle w:val="Teksttreci30"/>
        <w:spacing w:after="0" w:line="360" w:lineRule="auto"/>
        <w:rPr>
          <w:rFonts w:ascii="Arial" w:hAnsi="Arial" w:cs="Arial"/>
          <w:sz w:val="22"/>
          <w:szCs w:val="22"/>
        </w:rPr>
      </w:pPr>
    </w:p>
    <w:p w:rsidR="00CD2E22" w:rsidRPr="007C4BC3" w:rsidRDefault="0027622D">
      <w:pPr>
        <w:pStyle w:val="Teksttreci30"/>
        <w:spacing w:after="0" w:line="360" w:lineRule="auto"/>
        <w:ind w:firstLine="284"/>
        <w:rPr>
          <w:rFonts w:ascii="Arial" w:hAnsi="Arial" w:cs="Arial"/>
          <w:sz w:val="22"/>
          <w:szCs w:val="22"/>
        </w:rPr>
      </w:pPr>
      <w:r w:rsidRPr="007C4BC3">
        <w:rPr>
          <w:rFonts w:ascii="Arial" w:hAnsi="Arial" w:cs="Arial"/>
          <w:sz w:val="22"/>
          <w:szCs w:val="22"/>
        </w:rPr>
        <w:t xml:space="preserve">w sprawie zatwierdzenia rocznego sprawozdania finansowego                          </w:t>
      </w:r>
      <w:r w:rsidR="007C4BC3">
        <w:rPr>
          <w:rFonts w:ascii="Arial" w:hAnsi="Arial" w:cs="Arial"/>
          <w:sz w:val="22"/>
          <w:szCs w:val="22"/>
        </w:rPr>
        <w:br/>
      </w:r>
      <w:r w:rsidRPr="007C4BC3">
        <w:rPr>
          <w:rFonts w:ascii="Arial" w:hAnsi="Arial" w:cs="Arial"/>
          <w:sz w:val="22"/>
          <w:szCs w:val="22"/>
        </w:rPr>
        <w:t xml:space="preserve"> wraz z raportem o sytuacji ekonomiczno – finansowej                                 Samodzielnego Publicznego Zespołu Opieki Zdrowotnej w Pajęcznie za 2019 r.</w:t>
      </w:r>
    </w:p>
    <w:p w:rsidR="00CD2E22" w:rsidRPr="007C4BC3" w:rsidRDefault="00CD2E22">
      <w:pPr>
        <w:pStyle w:val="Teksttreci30"/>
        <w:spacing w:after="0" w:line="360" w:lineRule="auto"/>
        <w:ind w:firstLine="284"/>
        <w:rPr>
          <w:rFonts w:ascii="Arial" w:hAnsi="Arial" w:cs="Arial"/>
          <w:sz w:val="22"/>
          <w:szCs w:val="22"/>
        </w:rPr>
      </w:pPr>
    </w:p>
    <w:p w:rsidR="00CD2E22" w:rsidRDefault="0027622D" w:rsidP="007C4BC3">
      <w:pPr>
        <w:pStyle w:val="Teksttreci20"/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C4BC3">
        <w:rPr>
          <w:rFonts w:ascii="Arial" w:hAnsi="Arial" w:cs="Arial"/>
          <w:sz w:val="22"/>
          <w:szCs w:val="22"/>
        </w:rPr>
        <w:t xml:space="preserve"> Na podstawie art. 12 pkt 11 ustawy z dnia 5 czerwca 1998 r. o samorządzie </w:t>
      </w:r>
      <w:r w:rsidRPr="007C4BC3">
        <w:rPr>
          <w:rStyle w:val="Teksttreci210ptKursywaOdstpy0pt"/>
          <w:rFonts w:ascii="Arial" w:hAnsi="Arial" w:cs="Arial"/>
          <w:i w:val="0"/>
          <w:sz w:val="22"/>
          <w:szCs w:val="22"/>
        </w:rPr>
        <w:t xml:space="preserve">powiatowym </w:t>
      </w:r>
      <w:r w:rsidRPr="007C4BC3">
        <w:rPr>
          <w:rFonts w:ascii="Arial" w:hAnsi="Arial" w:cs="Arial"/>
          <w:sz w:val="22"/>
          <w:szCs w:val="22"/>
        </w:rPr>
        <w:t>(t. j Dz. U. z 2020 r. poz. 920),</w:t>
      </w:r>
      <w:bookmarkStart w:id="0" w:name="__DdeLink__202_1922714732"/>
      <w:r w:rsidRPr="007C4BC3">
        <w:rPr>
          <w:rFonts w:ascii="Arial" w:hAnsi="Arial" w:cs="Arial"/>
          <w:sz w:val="22"/>
          <w:szCs w:val="22"/>
        </w:rPr>
        <w:t xml:space="preserve"> art. 53 ust. 1 ustawy  z dnia 29 września 1994 r. </w:t>
      </w:r>
      <w:r w:rsidR="007C4BC3">
        <w:rPr>
          <w:rFonts w:ascii="Arial" w:hAnsi="Arial" w:cs="Arial"/>
          <w:sz w:val="22"/>
          <w:szCs w:val="22"/>
        </w:rPr>
        <w:br/>
      </w:r>
      <w:r w:rsidRPr="007C4BC3">
        <w:rPr>
          <w:rFonts w:ascii="Arial" w:hAnsi="Arial" w:cs="Arial"/>
          <w:sz w:val="22"/>
          <w:szCs w:val="22"/>
        </w:rPr>
        <w:t>o rachunkowości (t.</w:t>
      </w:r>
      <w:r w:rsidR="007C4BC3">
        <w:rPr>
          <w:rFonts w:ascii="Arial" w:hAnsi="Arial" w:cs="Arial"/>
          <w:sz w:val="22"/>
          <w:szCs w:val="22"/>
        </w:rPr>
        <w:t xml:space="preserve"> </w:t>
      </w:r>
      <w:r w:rsidRPr="007C4BC3">
        <w:rPr>
          <w:rFonts w:ascii="Arial" w:hAnsi="Arial" w:cs="Arial"/>
          <w:sz w:val="22"/>
          <w:szCs w:val="22"/>
        </w:rPr>
        <w:t>. Dz.U. z 2019 r. poz. 351, 1495, 1571, 1680</w:t>
      </w:r>
      <w:r w:rsidR="007C4BC3">
        <w:rPr>
          <w:rFonts w:ascii="Arial" w:hAnsi="Arial" w:cs="Arial"/>
          <w:sz w:val="22"/>
          <w:szCs w:val="22"/>
        </w:rPr>
        <w:t>;</w:t>
      </w:r>
      <w:r w:rsidRPr="007C4BC3">
        <w:rPr>
          <w:rFonts w:ascii="Arial" w:hAnsi="Arial" w:cs="Arial"/>
          <w:sz w:val="22"/>
          <w:szCs w:val="22"/>
        </w:rPr>
        <w:t xml:space="preserve"> z 2020 r. poz.</w:t>
      </w:r>
      <w:r w:rsidR="007C4BC3">
        <w:rPr>
          <w:rFonts w:ascii="Arial" w:hAnsi="Arial" w:cs="Arial"/>
          <w:sz w:val="22"/>
          <w:szCs w:val="22"/>
        </w:rPr>
        <w:t xml:space="preserve"> </w:t>
      </w:r>
      <w:r w:rsidRPr="007C4BC3">
        <w:rPr>
          <w:rFonts w:ascii="Arial" w:hAnsi="Arial" w:cs="Arial"/>
          <w:sz w:val="22"/>
          <w:szCs w:val="22"/>
        </w:rPr>
        <w:t>568)</w:t>
      </w:r>
      <w:bookmarkEnd w:id="0"/>
      <w:r w:rsidRPr="007C4BC3">
        <w:rPr>
          <w:rFonts w:ascii="Arial" w:hAnsi="Arial" w:cs="Arial"/>
          <w:sz w:val="22"/>
          <w:szCs w:val="22"/>
        </w:rPr>
        <w:t xml:space="preserve">, </w:t>
      </w:r>
      <w:r w:rsidR="007C4BC3">
        <w:rPr>
          <w:rFonts w:ascii="Arial" w:hAnsi="Arial" w:cs="Arial"/>
          <w:sz w:val="22"/>
          <w:szCs w:val="22"/>
        </w:rPr>
        <w:br/>
      </w:r>
      <w:r w:rsidRPr="007C4BC3">
        <w:rPr>
          <w:rFonts w:ascii="Arial" w:hAnsi="Arial" w:cs="Arial"/>
          <w:sz w:val="22"/>
          <w:szCs w:val="22"/>
        </w:rPr>
        <w:t>art. 53a ustawy z dnia 15 kwietnia 2011 r. o działa</w:t>
      </w:r>
      <w:r w:rsidR="00AC1C28" w:rsidRPr="007C4BC3">
        <w:rPr>
          <w:rFonts w:ascii="Arial" w:hAnsi="Arial" w:cs="Arial"/>
          <w:sz w:val="22"/>
          <w:szCs w:val="22"/>
        </w:rPr>
        <w:t>lności leczniczej</w:t>
      </w:r>
      <w:r w:rsidRPr="007C4BC3">
        <w:rPr>
          <w:rFonts w:ascii="Arial" w:hAnsi="Arial" w:cs="Arial"/>
          <w:sz w:val="22"/>
          <w:szCs w:val="22"/>
        </w:rPr>
        <w:t xml:space="preserve"> (t. j.  Dz. U. z 2020 r. poz. 295, 567)  oraz § 3 pkt 4 Rozporządzenia Ministra Finansów z dnia 31 marca 2020 r. </w:t>
      </w:r>
      <w:r w:rsidR="007C4BC3">
        <w:rPr>
          <w:rFonts w:ascii="Arial" w:hAnsi="Arial" w:cs="Arial"/>
          <w:sz w:val="22"/>
          <w:szCs w:val="22"/>
        </w:rPr>
        <w:br/>
      </w:r>
      <w:r w:rsidRPr="007C4BC3">
        <w:rPr>
          <w:rFonts w:ascii="Arial" w:hAnsi="Arial" w:cs="Arial"/>
          <w:sz w:val="22"/>
          <w:szCs w:val="22"/>
        </w:rPr>
        <w:t xml:space="preserve">w sprawie określenia innych terminów wypełnienia obowiązków w zakresie ewidencji oraz </w:t>
      </w:r>
      <w:r w:rsidR="007C4BC3">
        <w:rPr>
          <w:rFonts w:ascii="Arial" w:hAnsi="Arial" w:cs="Arial"/>
          <w:sz w:val="22"/>
          <w:szCs w:val="22"/>
        </w:rPr>
        <w:br/>
      </w:r>
      <w:r w:rsidRPr="007C4BC3">
        <w:rPr>
          <w:rFonts w:ascii="Arial" w:hAnsi="Arial" w:cs="Arial"/>
          <w:sz w:val="22"/>
          <w:szCs w:val="22"/>
        </w:rPr>
        <w:t>w zakresie sporządzenia, zatwierdzenia, udostępnienia i przekazania do właściwego rejestru, jednostki lub org</w:t>
      </w:r>
      <w:r w:rsidR="00AC1C28" w:rsidRPr="007C4BC3">
        <w:rPr>
          <w:rFonts w:ascii="Arial" w:hAnsi="Arial" w:cs="Arial"/>
          <w:sz w:val="22"/>
          <w:szCs w:val="22"/>
        </w:rPr>
        <w:t>anu sprawozdań lub informacji (</w:t>
      </w:r>
      <w:r w:rsidR="007C4BC3">
        <w:rPr>
          <w:rFonts w:ascii="Arial" w:hAnsi="Arial" w:cs="Arial"/>
          <w:sz w:val="22"/>
          <w:szCs w:val="22"/>
        </w:rPr>
        <w:t>Dz.U. z 2020 r. poz. 570)</w:t>
      </w:r>
      <w:r w:rsidRPr="007C4BC3">
        <w:rPr>
          <w:rFonts w:ascii="Arial" w:hAnsi="Arial" w:cs="Arial"/>
          <w:sz w:val="22"/>
          <w:szCs w:val="22"/>
        </w:rPr>
        <w:t xml:space="preserve">  uchwala się</w:t>
      </w:r>
      <w:r w:rsidR="007C4BC3">
        <w:rPr>
          <w:rFonts w:ascii="Arial" w:hAnsi="Arial" w:cs="Arial"/>
          <w:sz w:val="22"/>
          <w:szCs w:val="22"/>
        </w:rPr>
        <w:t>,</w:t>
      </w:r>
      <w:r w:rsidRPr="007C4BC3">
        <w:rPr>
          <w:rFonts w:ascii="Arial" w:hAnsi="Arial" w:cs="Arial"/>
          <w:sz w:val="22"/>
          <w:szCs w:val="22"/>
        </w:rPr>
        <w:t xml:space="preserve"> co następuje:</w:t>
      </w:r>
    </w:p>
    <w:p w:rsidR="007C4BC3" w:rsidRPr="007C4BC3" w:rsidRDefault="007C4BC3" w:rsidP="007C4BC3">
      <w:pPr>
        <w:pStyle w:val="Teksttreci20"/>
        <w:spacing w:before="0"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CD2E22" w:rsidRPr="007C4BC3" w:rsidRDefault="0027622D">
      <w:pPr>
        <w:pStyle w:val="Teksttreci20"/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C4BC3">
        <w:rPr>
          <w:rStyle w:val="Teksttreci2Odstpy2pt"/>
          <w:rFonts w:ascii="Arial" w:hAnsi="Arial" w:cs="Arial"/>
          <w:b/>
          <w:sz w:val="22"/>
          <w:szCs w:val="22"/>
        </w:rPr>
        <w:t>§1</w:t>
      </w:r>
      <w:r w:rsidRPr="007C4BC3">
        <w:rPr>
          <w:rStyle w:val="Teksttreci2Odstpy2pt"/>
          <w:rFonts w:ascii="Arial" w:hAnsi="Arial" w:cs="Arial"/>
          <w:sz w:val="22"/>
          <w:szCs w:val="22"/>
        </w:rPr>
        <w:t>.1.</w:t>
      </w:r>
      <w:r w:rsidRPr="007C4BC3">
        <w:rPr>
          <w:rFonts w:ascii="Arial" w:hAnsi="Arial" w:cs="Arial"/>
          <w:sz w:val="22"/>
          <w:szCs w:val="22"/>
        </w:rPr>
        <w:t>Zatwierdza się roczne sprawozdanie finansowe Samodzielnego Publicznego Zespołu Opieki Zdrowotnej w Pajęcznie za 2019 r., obejmujące okres od 01.01.2019 r. do 31.12.2019 r. zawierające:</w:t>
      </w:r>
    </w:p>
    <w:p w:rsidR="00CD2E22" w:rsidRPr="007C4BC3" w:rsidRDefault="0027622D">
      <w:pPr>
        <w:pStyle w:val="Teksttreci20"/>
        <w:numPr>
          <w:ilvl w:val="0"/>
          <w:numId w:val="2"/>
        </w:numPr>
        <w:tabs>
          <w:tab w:val="left" w:pos="1142"/>
          <w:tab w:val="left" w:pos="807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C4BC3">
        <w:rPr>
          <w:rFonts w:ascii="Arial" w:hAnsi="Arial" w:cs="Arial"/>
          <w:sz w:val="22"/>
          <w:szCs w:val="22"/>
        </w:rPr>
        <w:t>bilans wykazujący sumę bilansową 8.088.409,09 zł,</w:t>
      </w:r>
    </w:p>
    <w:p w:rsidR="00CD2E22" w:rsidRPr="007C4BC3" w:rsidRDefault="0027622D">
      <w:pPr>
        <w:pStyle w:val="Teksttreci20"/>
        <w:numPr>
          <w:ilvl w:val="0"/>
          <w:numId w:val="2"/>
        </w:numPr>
        <w:tabs>
          <w:tab w:val="left" w:pos="1142"/>
          <w:tab w:val="left" w:pos="807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C4BC3">
        <w:rPr>
          <w:rFonts w:ascii="Arial" w:hAnsi="Arial" w:cs="Arial"/>
          <w:sz w:val="22"/>
          <w:szCs w:val="22"/>
        </w:rPr>
        <w:t xml:space="preserve">rachunek zysków i strat zamykający się zyskiem netto 206.050,76 zł wraz </w:t>
      </w:r>
      <w:bookmarkStart w:id="1" w:name="_GoBack"/>
      <w:bookmarkEnd w:id="1"/>
      <w:r w:rsidR="007C4BC3">
        <w:rPr>
          <w:rFonts w:ascii="Arial" w:hAnsi="Arial" w:cs="Arial"/>
          <w:sz w:val="22"/>
          <w:szCs w:val="22"/>
        </w:rPr>
        <w:br/>
      </w:r>
      <w:r w:rsidRPr="007C4BC3">
        <w:rPr>
          <w:rFonts w:ascii="Arial" w:hAnsi="Arial" w:cs="Arial"/>
          <w:sz w:val="22"/>
          <w:szCs w:val="22"/>
        </w:rPr>
        <w:t xml:space="preserve">z raportem o sytuacji ekonomiczno - finansowej, </w:t>
      </w:r>
    </w:p>
    <w:p w:rsidR="00CD2E22" w:rsidRPr="007C4BC3" w:rsidRDefault="0027622D">
      <w:pPr>
        <w:pStyle w:val="Teksttreci20"/>
        <w:tabs>
          <w:tab w:val="left" w:pos="735"/>
          <w:tab w:val="left" w:pos="795"/>
          <w:tab w:val="left" w:pos="8079"/>
        </w:tabs>
        <w:spacing w:before="0" w:after="0" w:line="360" w:lineRule="auto"/>
        <w:ind w:left="737" w:hanging="340"/>
        <w:jc w:val="both"/>
        <w:rPr>
          <w:rFonts w:ascii="Arial" w:hAnsi="Arial" w:cs="Arial"/>
          <w:sz w:val="22"/>
          <w:szCs w:val="22"/>
        </w:rPr>
      </w:pPr>
      <w:r w:rsidRPr="007C4BC3">
        <w:rPr>
          <w:rFonts w:ascii="Arial" w:hAnsi="Arial" w:cs="Arial"/>
          <w:sz w:val="22"/>
          <w:szCs w:val="22"/>
        </w:rPr>
        <w:t>stanowiące załącznik do niniejszej uchwały.</w:t>
      </w:r>
    </w:p>
    <w:p w:rsidR="00CD2E22" w:rsidRPr="007C4BC3" w:rsidRDefault="0027622D" w:rsidP="007C4BC3">
      <w:pPr>
        <w:pStyle w:val="Teksttreci2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7C4BC3">
        <w:rPr>
          <w:rFonts w:ascii="Arial" w:hAnsi="Arial" w:cs="Arial"/>
          <w:sz w:val="22"/>
          <w:szCs w:val="22"/>
        </w:rPr>
        <w:t>2. Zysk netto Samodzielnego Publicznego Zespołu Opieki Zdrowotnej w Pajęcznie za</w:t>
      </w:r>
      <w:r w:rsidR="007C4BC3">
        <w:rPr>
          <w:rFonts w:ascii="Arial" w:hAnsi="Arial" w:cs="Arial"/>
          <w:sz w:val="22"/>
          <w:szCs w:val="22"/>
        </w:rPr>
        <w:t xml:space="preserve"> 2019 r. </w:t>
      </w:r>
      <w:r w:rsidRPr="007C4BC3">
        <w:rPr>
          <w:rFonts w:ascii="Arial" w:hAnsi="Arial" w:cs="Arial"/>
          <w:sz w:val="22"/>
          <w:szCs w:val="22"/>
        </w:rPr>
        <w:t>w kwocie 206.050,76 zł przeznacza się na:</w:t>
      </w:r>
    </w:p>
    <w:p w:rsidR="00CD2E22" w:rsidRPr="007C4BC3" w:rsidRDefault="0027622D">
      <w:pPr>
        <w:pStyle w:val="Teksttreci20"/>
        <w:numPr>
          <w:ilvl w:val="0"/>
          <w:numId w:val="1"/>
        </w:numPr>
        <w:tabs>
          <w:tab w:val="left" w:pos="5134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C4BC3">
        <w:rPr>
          <w:rFonts w:ascii="Arial" w:hAnsi="Arial" w:cs="Arial"/>
          <w:sz w:val="22"/>
          <w:szCs w:val="22"/>
        </w:rPr>
        <w:t>pokrycie straty bilansowej z lat ubiegłych w kwocie 52.349,61 zł</w:t>
      </w:r>
    </w:p>
    <w:p w:rsidR="00CD2E22" w:rsidRDefault="0027622D">
      <w:pPr>
        <w:pStyle w:val="Teksttreci20"/>
        <w:numPr>
          <w:ilvl w:val="0"/>
          <w:numId w:val="1"/>
        </w:numPr>
        <w:tabs>
          <w:tab w:val="left" w:pos="5134"/>
        </w:tabs>
        <w:spacing w:before="0" w:after="0" w:line="360" w:lineRule="auto"/>
        <w:jc w:val="both"/>
        <w:rPr>
          <w:rStyle w:val="Teksttreci2Pogrubienie"/>
          <w:rFonts w:ascii="Arial" w:hAnsi="Arial" w:cs="Arial"/>
          <w:sz w:val="22"/>
          <w:szCs w:val="22"/>
        </w:rPr>
      </w:pPr>
      <w:r w:rsidRPr="007C4BC3">
        <w:rPr>
          <w:rFonts w:ascii="Arial" w:hAnsi="Arial" w:cs="Arial"/>
          <w:sz w:val="22"/>
          <w:szCs w:val="22"/>
        </w:rPr>
        <w:t xml:space="preserve">zasilenie Funduszu zapasowego w kwocie </w:t>
      </w:r>
      <w:r w:rsidRPr="007C4BC3">
        <w:rPr>
          <w:rStyle w:val="Teksttreci2Pogrubienie"/>
          <w:rFonts w:ascii="Arial" w:hAnsi="Arial" w:cs="Arial"/>
          <w:sz w:val="22"/>
          <w:szCs w:val="22"/>
        </w:rPr>
        <w:t>153.701,15 zł.</w:t>
      </w:r>
    </w:p>
    <w:p w:rsidR="007C4BC3" w:rsidRPr="007C4BC3" w:rsidRDefault="007C4BC3" w:rsidP="007C4BC3">
      <w:pPr>
        <w:pStyle w:val="Teksttreci20"/>
        <w:tabs>
          <w:tab w:val="left" w:pos="5134"/>
        </w:tabs>
        <w:spacing w:before="0" w:after="0" w:line="360" w:lineRule="auto"/>
        <w:ind w:left="720"/>
        <w:jc w:val="both"/>
        <w:rPr>
          <w:rStyle w:val="Teksttreci2Pogrubienie"/>
          <w:rFonts w:ascii="Arial" w:hAnsi="Arial" w:cs="Arial"/>
          <w:sz w:val="16"/>
          <w:szCs w:val="16"/>
        </w:rPr>
      </w:pPr>
    </w:p>
    <w:p w:rsidR="00CD2E22" w:rsidRDefault="0027622D">
      <w:pPr>
        <w:tabs>
          <w:tab w:val="left" w:pos="709"/>
        </w:tabs>
        <w:jc w:val="both"/>
        <w:rPr>
          <w:rFonts w:ascii="Arial" w:hAnsi="Arial" w:cs="Arial"/>
        </w:rPr>
      </w:pPr>
      <w:r w:rsidRPr="007C4BC3">
        <w:rPr>
          <w:rFonts w:ascii="Arial" w:hAnsi="Arial" w:cs="Arial"/>
        </w:rPr>
        <w:tab/>
      </w:r>
      <w:r w:rsidRPr="007C4BC3">
        <w:rPr>
          <w:rFonts w:ascii="Arial" w:hAnsi="Arial" w:cs="Arial"/>
          <w:b/>
          <w:bCs/>
        </w:rPr>
        <w:t xml:space="preserve">§ 2. </w:t>
      </w:r>
      <w:r w:rsidRPr="007C4BC3">
        <w:rPr>
          <w:rFonts w:ascii="Arial" w:hAnsi="Arial" w:cs="Arial"/>
        </w:rPr>
        <w:t>Wykonanie uchwały powierza się Zarządowi Powiatu.</w:t>
      </w:r>
    </w:p>
    <w:p w:rsidR="007C4BC3" w:rsidRPr="007C4BC3" w:rsidRDefault="007C4BC3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CD2E22" w:rsidRDefault="0027622D">
      <w:pPr>
        <w:tabs>
          <w:tab w:val="left" w:pos="709"/>
        </w:tabs>
        <w:ind w:left="737"/>
        <w:jc w:val="both"/>
        <w:rPr>
          <w:rFonts w:ascii="Arial" w:hAnsi="Arial" w:cs="Arial"/>
        </w:rPr>
      </w:pPr>
      <w:r w:rsidRPr="007C4BC3">
        <w:rPr>
          <w:rFonts w:ascii="Arial" w:hAnsi="Arial" w:cs="Arial"/>
          <w:b/>
          <w:bCs/>
        </w:rPr>
        <w:t>§ 3.</w:t>
      </w:r>
      <w:r w:rsidRPr="007C4BC3">
        <w:rPr>
          <w:rFonts w:ascii="Arial" w:hAnsi="Arial" w:cs="Arial"/>
        </w:rPr>
        <w:t xml:space="preserve"> Uchwała wchodzi w życie z dniem podjęcia.</w:t>
      </w:r>
    </w:p>
    <w:p w:rsidR="007C4BC3" w:rsidRDefault="007C4BC3" w:rsidP="007C4BC3">
      <w:pPr>
        <w:spacing w:after="0" w:line="480" w:lineRule="auto"/>
        <w:rPr>
          <w:rFonts w:ascii="Arial" w:hAnsi="Arial" w:cs="Arial"/>
          <w:b/>
        </w:rPr>
      </w:pPr>
    </w:p>
    <w:p w:rsidR="00CD2E22" w:rsidRPr="007C4BC3" w:rsidRDefault="007C4BC3">
      <w:pPr>
        <w:spacing w:after="0" w:line="480" w:lineRule="auto"/>
        <w:ind w:left="4248"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Wicep</w:t>
      </w:r>
      <w:r w:rsidR="0027622D" w:rsidRPr="007C4BC3">
        <w:rPr>
          <w:rFonts w:ascii="Arial" w:hAnsi="Arial" w:cs="Arial"/>
          <w:b/>
        </w:rPr>
        <w:t>rzewodniczący Rady Powiatu</w:t>
      </w:r>
    </w:p>
    <w:p w:rsidR="00CD2E22" w:rsidRPr="008E5C7C" w:rsidRDefault="0027622D" w:rsidP="008E5C7C">
      <w:pPr>
        <w:spacing w:after="0" w:line="480" w:lineRule="auto"/>
        <w:ind w:left="4248" w:firstLine="851"/>
        <w:rPr>
          <w:rFonts w:ascii="Arial" w:hAnsi="Arial" w:cs="Arial"/>
          <w:b/>
          <w:i/>
          <w:sz w:val="24"/>
          <w:szCs w:val="24"/>
        </w:rPr>
      </w:pPr>
      <w:r w:rsidRPr="007C4BC3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="007C4BC3" w:rsidRPr="007C4BC3">
        <w:rPr>
          <w:rFonts w:ascii="Arial" w:hAnsi="Arial" w:cs="Arial"/>
          <w:b/>
          <w:i/>
          <w:sz w:val="24"/>
          <w:szCs w:val="24"/>
        </w:rPr>
        <w:t>Marta Kołodziej</w:t>
      </w:r>
    </w:p>
    <w:sectPr w:rsidR="00CD2E22" w:rsidRPr="008E5C7C" w:rsidSect="0040627A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BD5"/>
    <w:multiLevelType w:val="multilevel"/>
    <w:tmpl w:val="83889AC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4C1"/>
    <w:multiLevelType w:val="multilevel"/>
    <w:tmpl w:val="0F407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ED2121"/>
    <w:multiLevelType w:val="multilevel"/>
    <w:tmpl w:val="5890E30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2E22"/>
    <w:rsid w:val="0027622D"/>
    <w:rsid w:val="00357BEB"/>
    <w:rsid w:val="003A31CA"/>
    <w:rsid w:val="0040627A"/>
    <w:rsid w:val="007C4BC3"/>
    <w:rsid w:val="008D02BC"/>
    <w:rsid w:val="008E5C7C"/>
    <w:rsid w:val="00AC1C28"/>
    <w:rsid w:val="00CD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7A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B725B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725B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210ptKursywaOdstpy0pt">
    <w:name w:val="Tekst treści (2) + 10 pt;Kursywa;Odstępy 0 pt"/>
    <w:basedOn w:val="Teksttreci2"/>
    <w:rsid w:val="00B725B6"/>
    <w:rPr>
      <w:rFonts w:ascii="Tahoma" w:eastAsia="Tahoma" w:hAnsi="Tahoma" w:cs="Tahoma"/>
      <w:i/>
      <w:iCs/>
      <w:color w:val="000000"/>
      <w:spacing w:val="-10"/>
      <w:w w:val="10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B725B6"/>
    <w:rPr>
      <w:rFonts w:ascii="Tahoma" w:eastAsia="Tahoma" w:hAnsi="Tahoma" w:cs="Tahoma"/>
      <w:color w:val="000000"/>
      <w:spacing w:val="5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725B6"/>
    <w:rPr>
      <w:rFonts w:ascii="Tahoma" w:eastAsia="Tahoma" w:hAnsi="Tahoma" w:cs="Tahoma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9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0627A"/>
    <w:rPr>
      <w:rFonts w:eastAsia="Tahoma" w:cs="Arial"/>
      <w:b w:val="0"/>
      <w:bCs/>
      <w:i w:val="0"/>
      <w:iCs/>
      <w:caps w:val="0"/>
      <w:smallCaps w:val="0"/>
      <w:strike w:val="0"/>
      <w:dstrike w:val="0"/>
      <w:color w:val="000000"/>
      <w:spacing w:val="-40"/>
      <w:w w:val="100"/>
      <w:sz w:val="24"/>
      <w:szCs w:val="24"/>
      <w:u w:val="none"/>
      <w:lang w:val="pl-PL" w:eastAsia="pl-PL" w:bidi="pl-PL"/>
    </w:rPr>
  </w:style>
  <w:style w:type="character" w:customStyle="1" w:styleId="ListLabel2">
    <w:name w:val="ListLabel 2"/>
    <w:rsid w:val="0040627A"/>
    <w:rPr>
      <w:b w:val="0"/>
    </w:rPr>
  </w:style>
  <w:style w:type="paragraph" w:styleId="Nagwek">
    <w:name w:val="header"/>
    <w:basedOn w:val="Normalny"/>
    <w:next w:val="Tretekstu"/>
    <w:rsid w:val="0040627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rsid w:val="0040627A"/>
    <w:pPr>
      <w:spacing w:after="140" w:line="288" w:lineRule="auto"/>
    </w:pPr>
  </w:style>
  <w:style w:type="paragraph" w:styleId="Lista">
    <w:name w:val="List"/>
    <w:basedOn w:val="Tretekstu"/>
    <w:rsid w:val="0040627A"/>
    <w:rPr>
      <w:rFonts w:ascii="Arial" w:hAnsi="Arial" w:cs="Arial"/>
    </w:rPr>
  </w:style>
  <w:style w:type="paragraph" w:styleId="Podpis">
    <w:name w:val="Signature"/>
    <w:basedOn w:val="Normalny"/>
    <w:rsid w:val="0040627A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rsid w:val="0040627A"/>
    <w:pPr>
      <w:suppressLineNumbers/>
    </w:pPr>
    <w:rPr>
      <w:rFonts w:ascii="Arial" w:hAnsi="Arial" w:cs="Arial"/>
    </w:rPr>
  </w:style>
  <w:style w:type="paragraph" w:customStyle="1" w:styleId="Teksttreci30">
    <w:name w:val="Tekst treści (3)"/>
    <w:basedOn w:val="Normalny"/>
    <w:link w:val="Teksttreci3"/>
    <w:rsid w:val="00B725B6"/>
    <w:pPr>
      <w:widowControl w:val="0"/>
      <w:shd w:val="clear" w:color="auto" w:fill="FFFFFF"/>
      <w:spacing w:after="300" w:line="350" w:lineRule="exac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B725B6"/>
    <w:pPr>
      <w:widowControl w:val="0"/>
      <w:shd w:val="clear" w:color="auto" w:fill="FFFFFF"/>
      <w:spacing w:before="180" w:after="300" w:line="355" w:lineRule="exact"/>
    </w:pPr>
    <w:rPr>
      <w:rFonts w:ascii="Tahoma" w:eastAsia="Tahoma" w:hAnsi="Tahoma" w:cs="Tahom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A9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Konieczny</dc:creator>
  <cp:lastModifiedBy>Admin</cp:lastModifiedBy>
  <cp:revision>2</cp:revision>
  <cp:lastPrinted>2020-07-24T12:49:00Z</cp:lastPrinted>
  <dcterms:created xsi:type="dcterms:W3CDTF">2020-09-02T11:42:00Z</dcterms:created>
  <dcterms:modified xsi:type="dcterms:W3CDTF">2020-09-02T11:42:00Z</dcterms:modified>
  <dc:language>pl-PL</dc:language>
</cp:coreProperties>
</file>