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C198" w14:textId="77777777" w:rsidR="00AF1BD1" w:rsidRDefault="00AF1BD1" w:rsidP="00AF1BD1">
      <w:pPr>
        <w:spacing w:after="120" w:line="360" w:lineRule="auto"/>
        <w:rPr>
          <w:rFonts w:ascii="Arial" w:hAnsi="Arial" w:cs="Arial"/>
          <w:b/>
          <w:sz w:val="22"/>
          <w:szCs w:val="22"/>
        </w:rPr>
      </w:pPr>
    </w:p>
    <w:p w14:paraId="352CC9D3" w14:textId="3374A355" w:rsidR="00AF1BD1" w:rsidRPr="00EB72D8" w:rsidRDefault="00AF1BD1" w:rsidP="007076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7076C0">
        <w:rPr>
          <w:rFonts w:ascii="Arial" w:hAnsi="Arial" w:cs="Arial"/>
          <w:b/>
          <w:sz w:val="22"/>
          <w:szCs w:val="22"/>
        </w:rPr>
        <w:t>355</w:t>
      </w:r>
      <w:r>
        <w:rPr>
          <w:rFonts w:ascii="Arial" w:hAnsi="Arial" w:cs="Arial"/>
          <w:b/>
          <w:sz w:val="22"/>
          <w:szCs w:val="22"/>
        </w:rPr>
        <w:t>/21</w:t>
      </w:r>
    </w:p>
    <w:p w14:paraId="124762D2" w14:textId="77777777" w:rsidR="00AF1BD1" w:rsidRPr="00EB72D8" w:rsidRDefault="00AF1BD1" w:rsidP="007076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Zarządu Powiatu Pajęczańskiego</w:t>
      </w:r>
    </w:p>
    <w:p w14:paraId="57A6CA7C" w14:textId="1E043BE3" w:rsidR="00AF1BD1" w:rsidRDefault="00AF1BD1" w:rsidP="007076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z dnia </w:t>
      </w:r>
      <w:r w:rsidR="006973D4">
        <w:rPr>
          <w:rFonts w:ascii="Arial" w:hAnsi="Arial" w:cs="Arial"/>
          <w:b/>
          <w:sz w:val="22"/>
          <w:szCs w:val="22"/>
        </w:rPr>
        <w:t>4</w:t>
      </w:r>
      <w:r w:rsidR="007076C0">
        <w:rPr>
          <w:rFonts w:ascii="Arial" w:hAnsi="Arial" w:cs="Arial"/>
          <w:b/>
          <w:sz w:val="22"/>
          <w:szCs w:val="22"/>
        </w:rPr>
        <w:t xml:space="preserve"> listopada 2021r.</w:t>
      </w:r>
    </w:p>
    <w:p w14:paraId="03CBABF1" w14:textId="77777777" w:rsidR="007076C0" w:rsidRPr="00EB72D8" w:rsidRDefault="007076C0" w:rsidP="007076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4B2D9BA" w14:textId="77777777" w:rsidR="00AF1BD1" w:rsidRPr="00EB72D8" w:rsidRDefault="00AF1BD1" w:rsidP="007076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w sprawie przyznania pomocy zdrowotnej dla nauczyciela</w:t>
      </w:r>
    </w:p>
    <w:p w14:paraId="4C5796E0" w14:textId="378FF56C" w:rsidR="00AF1BD1" w:rsidRDefault="00AF1BD1" w:rsidP="007076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8C704E8" w14:textId="77777777" w:rsidR="007076C0" w:rsidRPr="00EB72D8" w:rsidRDefault="007076C0" w:rsidP="007076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743F534" w14:textId="76BDF255" w:rsidR="00AF1BD1" w:rsidRPr="00EB72D8" w:rsidRDefault="00AF1BD1" w:rsidP="007076C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sz w:val="22"/>
          <w:szCs w:val="22"/>
        </w:rPr>
        <w:t>Na podstawie art. 32 ust. 2 pkt. 2 ustawy z dnia 5 czerwca 1998 r. o samorządzie powiatowym (j.t. Dz. U.</w:t>
      </w:r>
      <w:r>
        <w:rPr>
          <w:rFonts w:ascii="Arial" w:hAnsi="Arial" w:cs="Arial"/>
          <w:sz w:val="22"/>
          <w:szCs w:val="22"/>
        </w:rPr>
        <w:t xml:space="preserve"> z 2020 </w:t>
      </w:r>
      <w:r w:rsidRPr="00EB72D8">
        <w:rPr>
          <w:rFonts w:ascii="Arial" w:hAnsi="Arial" w:cs="Arial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 xml:space="preserve"> poz. 920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EB72D8">
        <w:rPr>
          <w:rFonts w:ascii="Arial" w:hAnsi="Arial" w:cs="Arial"/>
          <w:sz w:val="22"/>
          <w:szCs w:val="22"/>
        </w:rPr>
        <w:t>) oraz uchwały Nr 198/XXIX/12</w:t>
      </w:r>
      <w:r w:rsidRPr="008F37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Rady Powiatu Pajęczańskiego</w:t>
      </w:r>
      <w:r w:rsidRPr="00EB72D8">
        <w:rPr>
          <w:rFonts w:ascii="Arial" w:hAnsi="Arial" w:cs="Arial"/>
          <w:sz w:val="22"/>
          <w:szCs w:val="22"/>
        </w:rPr>
        <w:t xml:space="preserve"> z dnia</w:t>
      </w:r>
      <w:r>
        <w:rPr>
          <w:rFonts w:ascii="Arial" w:hAnsi="Arial" w:cs="Arial"/>
          <w:sz w:val="22"/>
          <w:szCs w:val="22"/>
        </w:rPr>
        <w:t xml:space="preserve"> </w:t>
      </w:r>
      <w:r w:rsidRPr="00EB72D8">
        <w:rPr>
          <w:rFonts w:ascii="Arial" w:hAnsi="Arial" w:cs="Arial"/>
          <w:sz w:val="22"/>
          <w:szCs w:val="22"/>
        </w:rPr>
        <w:t>29 listopada 2012 r. w sprawie określenia rodzajów oraz warunków i sposobu przyznawania świadczeń w ramach pomocy zdrowotnej dla nauczycieli szkół i placówek oświatowych prowadzonych przez Powiat Pajęczański, w tym nauczycieli będących emerytami</w:t>
      </w:r>
      <w:r>
        <w:rPr>
          <w:rFonts w:ascii="Arial" w:hAnsi="Arial" w:cs="Arial"/>
          <w:sz w:val="22"/>
          <w:szCs w:val="22"/>
        </w:rPr>
        <w:t xml:space="preserve"> </w:t>
      </w:r>
      <w:r w:rsidRPr="00EB72D8">
        <w:rPr>
          <w:rFonts w:ascii="Arial" w:hAnsi="Arial" w:cs="Arial"/>
          <w:sz w:val="22"/>
          <w:szCs w:val="22"/>
        </w:rPr>
        <w:t>i rencistami</w:t>
      </w:r>
      <w:r w:rsidR="007076C0">
        <w:rPr>
          <w:rFonts w:ascii="Arial" w:hAnsi="Arial" w:cs="Arial"/>
          <w:sz w:val="22"/>
          <w:szCs w:val="22"/>
        </w:rPr>
        <w:t>,</w:t>
      </w:r>
      <w:r w:rsidRPr="00EB72D8">
        <w:rPr>
          <w:rFonts w:ascii="Arial" w:hAnsi="Arial" w:cs="Arial"/>
          <w:sz w:val="22"/>
          <w:szCs w:val="22"/>
        </w:rPr>
        <w:t xml:space="preserve"> zmienionej uchwałą Nr 266/XL/13 Rady Powiatu Pajęczańskiego z dnia</w:t>
      </w:r>
      <w:r>
        <w:rPr>
          <w:rFonts w:ascii="Arial" w:hAnsi="Arial" w:cs="Arial"/>
          <w:sz w:val="22"/>
          <w:szCs w:val="22"/>
        </w:rPr>
        <w:t xml:space="preserve"> </w:t>
      </w:r>
      <w:r w:rsidRPr="00EB72D8">
        <w:rPr>
          <w:rFonts w:ascii="Arial" w:hAnsi="Arial" w:cs="Arial"/>
          <w:sz w:val="22"/>
          <w:szCs w:val="22"/>
        </w:rPr>
        <w:t>27 listopada 2013 r.</w:t>
      </w:r>
      <w:r w:rsidR="007076C0">
        <w:rPr>
          <w:rFonts w:ascii="Arial" w:hAnsi="Arial" w:cs="Arial"/>
          <w:sz w:val="22"/>
          <w:szCs w:val="22"/>
        </w:rPr>
        <w:t>,</w:t>
      </w:r>
      <w:r w:rsidRPr="00EB72D8">
        <w:rPr>
          <w:rFonts w:ascii="Arial" w:hAnsi="Arial" w:cs="Arial"/>
          <w:sz w:val="22"/>
          <w:szCs w:val="22"/>
        </w:rPr>
        <w:t xml:space="preserve"> uchwala </w:t>
      </w:r>
      <w:r>
        <w:rPr>
          <w:rFonts w:ascii="Arial" w:hAnsi="Arial" w:cs="Arial"/>
          <w:sz w:val="22"/>
          <w:szCs w:val="22"/>
        </w:rPr>
        <w:t xml:space="preserve">się </w:t>
      </w:r>
      <w:r w:rsidRPr="00EB72D8">
        <w:rPr>
          <w:rFonts w:ascii="Arial" w:hAnsi="Arial" w:cs="Arial"/>
          <w:sz w:val="22"/>
          <w:szCs w:val="22"/>
        </w:rPr>
        <w:t>co następuje:</w:t>
      </w:r>
    </w:p>
    <w:p w14:paraId="65229FF5" w14:textId="77777777" w:rsidR="00AF1BD1" w:rsidRPr="00EB72D8" w:rsidRDefault="00AF1BD1" w:rsidP="007076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5F728F" w14:textId="77777777" w:rsidR="00AF1BD1" w:rsidRPr="00EB72D8" w:rsidRDefault="00AF1BD1" w:rsidP="007076C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1. </w:t>
      </w:r>
      <w:r w:rsidRPr="00EB72D8">
        <w:rPr>
          <w:rFonts w:ascii="Arial" w:hAnsi="Arial" w:cs="Arial"/>
          <w:sz w:val="22"/>
          <w:szCs w:val="22"/>
        </w:rPr>
        <w:t>Przyznaje się pomoc zdrowotną dla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Eweliny Cichoń - Kościelnej </w:t>
      </w:r>
      <w:r>
        <w:rPr>
          <w:rFonts w:ascii="Arial" w:hAnsi="Arial" w:cs="Arial"/>
          <w:sz w:val="22"/>
          <w:szCs w:val="22"/>
        </w:rPr>
        <w:t xml:space="preserve">- </w:t>
      </w:r>
      <w:r w:rsidRPr="00EB72D8">
        <w:rPr>
          <w:rFonts w:ascii="Arial" w:hAnsi="Arial" w:cs="Arial"/>
          <w:sz w:val="22"/>
          <w:szCs w:val="22"/>
        </w:rPr>
        <w:t>nauczyciela</w:t>
      </w:r>
      <w:r>
        <w:rPr>
          <w:rFonts w:ascii="Arial" w:hAnsi="Arial" w:cs="Arial"/>
          <w:sz w:val="22"/>
          <w:szCs w:val="22"/>
        </w:rPr>
        <w:t xml:space="preserve"> Zespołu Szkół im. M. Skłodowskiej - Curie w Działoszynie w wysokości 268,00 zł (słownie: dwieście sześćdziesiąt osiem złotych 00/100).</w:t>
      </w:r>
    </w:p>
    <w:p w14:paraId="74BAE21D" w14:textId="77777777" w:rsidR="00AF1BD1" w:rsidRPr="00EB72D8" w:rsidRDefault="00AF1BD1" w:rsidP="007076C0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2.  </w:t>
      </w:r>
      <w:r w:rsidRPr="00EB72D8">
        <w:rPr>
          <w:rFonts w:ascii="Arial" w:hAnsi="Arial" w:cs="Arial"/>
          <w:sz w:val="22"/>
          <w:szCs w:val="22"/>
        </w:rPr>
        <w:t xml:space="preserve">Wykonanie uchwały powierza się Staroście Pajęczańskiemu. </w:t>
      </w:r>
    </w:p>
    <w:p w14:paraId="408170A4" w14:textId="77777777" w:rsidR="00AF1BD1" w:rsidRPr="00EB72D8" w:rsidRDefault="00AF1BD1" w:rsidP="007076C0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3.  </w:t>
      </w:r>
      <w:r w:rsidRPr="00EB72D8">
        <w:rPr>
          <w:rFonts w:ascii="Arial" w:hAnsi="Arial" w:cs="Arial"/>
          <w:sz w:val="22"/>
          <w:szCs w:val="22"/>
        </w:rPr>
        <w:t>Uchwała wchodzi w życie z dniem podjęcia.</w:t>
      </w:r>
    </w:p>
    <w:p w14:paraId="3A0CC581" w14:textId="77777777" w:rsidR="00AF1BD1" w:rsidRPr="00EB72D8" w:rsidRDefault="00AF1BD1" w:rsidP="007076C0">
      <w:pPr>
        <w:spacing w:line="360" w:lineRule="auto"/>
        <w:rPr>
          <w:rFonts w:ascii="Arial" w:hAnsi="Arial" w:cs="Arial"/>
          <w:sz w:val="22"/>
          <w:szCs w:val="22"/>
        </w:rPr>
      </w:pPr>
    </w:p>
    <w:p w14:paraId="1701C7DF" w14:textId="77777777" w:rsidR="00AF1BD1" w:rsidRDefault="00AF1BD1" w:rsidP="007076C0">
      <w:pPr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Przewodniczący Zarządu Powiatu</w:t>
      </w:r>
    </w:p>
    <w:p w14:paraId="3A5D7FF7" w14:textId="77777777" w:rsidR="00AF1BD1" w:rsidRPr="00EB72D8" w:rsidRDefault="00AF1BD1" w:rsidP="007076C0">
      <w:pPr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</w:p>
    <w:p w14:paraId="30030B49" w14:textId="77777777" w:rsidR="00AF1BD1" w:rsidRPr="007076C0" w:rsidRDefault="00AF1BD1" w:rsidP="007076C0">
      <w:pPr>
        <w:spacing w:line="360" w:lineRule="auto"/>
        <w:ind w:left="4956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7076C0">
        <w:rPr>
          <w:rFonts w:ascii="Arial" w:hAnsi="Arial" w:cs="Arial"/>
          <w:b/>
          <w:i/>
          <w:iCs/>
          <w:sz w:val="22"/>
          <w:szCs w:val="22"/>
        </w:rPr>
        <w:t>Zbigniew Gajęcki</w:t>
      </w:r>
    </w:p>
    <w:p w14:paraId="7FD4C037" w14:textId="77777777" w:rsidR="00AF1BD1" w:rsidRDefault="00AF1BD1" w:rsidP="007076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FDEEFE0" w14:textId="77777777" w:rsidR="00AF1BD1" w:rsidRDefault="00AF1BD1" w:rsidP="007076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7856C1A" w14:textId="77777777" w:rsidR="007076C0" w:rsidRDefault="007076C0" w:rsidP="007076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Członkowie Zarządu Powiatu:</w:t>
      </w:r>
    </w:p>
    <w:p w14:paraId="2490C9C2" w14:textId="77777777" w:rsidR="007076C0" w:rsidRDefault="007076C0" w:rsidP="007076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98E6AD" w14:textId="77777777" w:rsidR="007076C0" w:rsidRDefault="007076C0" w:rsidP="007076C0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………………………......</w:t>
      </w:r>
    </w:p>
    <w:p w14:paraId="41D65476" w14:textId="77777777" w:rsidR="007076C0" w:rsidRDefault="007076C0" w:rsidP="007076C0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14:paraId="567315FF" w14:textId="77777777" w:rsidR="007076C0" w:rsidRDefault="007076C0" w:rsidP="007076C0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14:paraId="181FBD64" w14:textId="77777777" w:rsidR="007076C0" w:rsidRDefault="007076C0" w:rsidP="007076C0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………………………..…</w:t>
      </w:r>
    </w:p>
    <w:p w14:paraId="250FAD56" w14:textId="77777777" w:rsidR="008F7A0C" w:rsidRDefault="008F7A0C" w:rsidP="007076C0"/>
    <w:sectPr w:rsidR="008F7A0C" w:rsidSect="007076C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9ED"/>
    <w:multiLevelType w:val="hybridMultilevel"/>
    <w:tmpl w:val="4DC62446"/>
    <w:lvl w:ilvl="0" w:tplc="1B1C6BC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BD1"/>
    <w:rsid w:val="006973D4"/>
    <w:rsid w:val="007076C0"/>
    <w:rsid w:val="008F7A0C"/>
    <w:rsid w:val="00AF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D49A"/>
  <w15:chartTrackingRefBased/>
  <w15:docId w15:val="{7059D88D-AA11-4CF6-A949-4D8A28C7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7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Anna Pazera</cp:lastModifiedBy>
  <cp:revision>4</cp:revision>
  <cp:lastPrinted>2021-11-04T10:35:00Z</cp:lastPrinted>
  <dcterms:created xsi:type="dcterms:W3CDTF">2021-11-03T08:47:00Z</dcterms:created>
  <dcterms:modified xsi:type="dcterms:W3CDTF">2021-11-04T10:35:00Z</dcterms:modified>
</cp:coreProperties>
</file>